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80AD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ACUERDO No. 1962</w:t>
      </w:r>
      <w:r>
        <w:rPr>
          <w:rFonts w:eastAsia="Times New Roman"/>
          <w:b/>
          <w:bCs/>
          <w:sz w:val="48"/>
          <w:szCs w:val="48"/>
          <w:lang w:val="es-ES"/>
        </w:rPr>
        <w:br/>
        <w:t>(CÓDIGO DE CONVIVENCIA)</w:t>
      </w:r>
    </w:p>
    <w:p w:rsidR="00000000" w:rsidRDefault="00F80ADC">
      <w:pPr>
        <w:rPr>
          <w:rFonts w:eastAsia="Times New Roman"/>
          <w:sz w:val="20"/>
          <w:szCs w:val="20"/>
          <w:lang w:val="es-ES"/>
        </w:rPr>
      </w:pPr>
      <w:r>
        <w:rPr>
          <w:rFonts w:eastAsia="Times New Roman"/>
          <w:lang w:val="es-ES"/>
        </w:rPr>
        <w:br/>
      </w:r>
      <w:r>
        <w:rPr>
          <w:rFonts w:eastAsia="Times New Roman"/>
          <w:lang w:val="es-ES"/>
        </w:rPr>
        <w:br/>
        <w:t>Rosa María Torres del Castillo</w:t>
      </w:r>
      <w:r>
        <w:rPr>
          <w:rFonts w:eastAsia="Times New Roman"/>
          <w:lang w:val="es-ES"/>
        </w:rPr>
        <w:br/>
        <w:t>MINISTRA DE EDUCACIÓN Y CULTURA</w:t>
      </w:r>
      <w:r>
        <w:rPr>
          <w:rFonts w:eastAsia="Times New Roman"/>
          <w:lang w:val="es-ES"/>
        </w:rPr>
        <w:br/>
      </w:r>
      <w:r>
        <w:rPr>
          <w:rFonts w:eastAsia="Times New Roman"/>
          <w:lang w:val="es-ES"/>
        </w:rPr>
        <w:br/>
      </w:r>
      <w:r>
        <w:rPr>
          <w:rFonts w:eastAsia="Times New Roman"/>
          <w:b/>
          <w:bCs/>
          <w:lang w:val="es-ES"/>
        </w:rPr>
        <w:t>Considerando:</w:t>
      </w:r>
      <w:r>
        <w:rPr>
          <w:rFonts w:eastAsia="Times New Roman"/>
          <w:lang w:val="es-ES"/>
        </w:rPr>
        <w:br/>
      </w:r>
      <w:r>
        <w:rPr>
          <w:rFonts w:eastAsia="Times New Roman"/>
          <w:lang w:val="es-ES"/>
        </w:rPr>
        <w:br/>
        <w:t>Que con fecha 3 de julio entró en vigencia el nuevo Código de la Niñez y Adolescencia;</w:t>
      </w:r>
      <w:r>
        <w:rPr>
          <w:rFonts w:eastAsia="Times New Roman"/>
          <w:lang w:val="es-ES"/>
        </w:rPr>
        <w:br/>
      </w:r>
      <w:r>
        <w:rPr>
          <w:rFonts w:eastAsia="Times New Roman"/>
          <w:lang w:val="es-ES"/>
        </w:rPr>
        <w:br/>
      </w:r>
      <w:r>
        <w:rPr>
          <w:rFonts w:eastAsia="Times New Roman"/>
          <w:lang w:val="es-ES"/>
        </w:rPr>
        <w:t>Que uno de los problemas más graves que se vive dentro de las instituciones educativas son los conflictos surgidos por la aplicación de medidas punitivas que no consideran las necesidades y demandas de los y las estudiantes;</w:t>
      </w:r>
      <w:r>
        <w:rPr>
          <w:rFonts w:eastAsia="Times New Roman"/>
          <w:lang w:val="es-ES"/>
        </w:rPr>
        <w:br/>
      </w:r>
      <w:r>
        <w:rPr>
          <w:rFonts w:eastAsia="Times New Roman"/>
          <w:lang w:val="es-ES"/>
        </w:rPr>
        <w:br/>
        <w:t>Que debido a las prácticas y c</w:t>
      </w:r>
      <w:r>
        <w:rPr>
          <w:rFonts w:eastAsia="Times New Roman"/>
          <w:lang w:val="es-ES"/>
        </w:rPr>
        <w:t>oncepciones pedagógicas tradicionales, no se ha permitido la participación activa de los y las estudiantes en la elaboración de las normativas de sus instituciones, tal como lo demanda la Constitución del país y el Código de la Niñez y Adolescencia;</w:t>
      </w:r>
      <w:r>
        <w:rPr>
          <w:rFonts w:eastAsia="Times New Roman"/>
          <w:lang w:val="es-ES"/>
        </w:rPr>
        <w:br/>
      </w:r>
      <w:r>
        <w:rPr>
          <w:rFonts w:eastAsia="Times New Roman"/>
          <w:lang w:val="es-ES"/>
        </w:rPr>
        <w:br/>
        <w:t>Que p</w:t>
      </w:r>
      <w:r>
        <w:rPr>
          <w:rFonts w:eastAsia="Times New Roman"/>
          <w:lang w:val="es-ES"/>
        </w:rPr>
        <w:t>ara la aplicación de sanciones a los y las estudiantes, en las instituciones educativas no se establece una clara diferenciación entre los aspectos académicos y de comportamiento (disciplinarios);</w:t>
      </w:r>
      <w:r>
        <w:rPr>
          <w:rFonts w:eastAsia="Times New Roman"/>
          <w:lang w:val="es-ES"/>
        </w:rPr>
        <w:br/>
      </w:r>
      <w:r>
        <w:rPr>
          <w:rFonts w:eastAsia="Times New Roman"/>
          <w:lang w:val="es-ES"/>
        </w:rPr>
        <w:br/>
        <w:t>Que dentro de las instituciones educativas los reglamentos</w:t>
      </w:r>
      <w:r>
        <w:rPr>
          <w:rFonts w:eastAsia="Times New Roman"/>
          <w:lang w:val="es-ES"/>
        </w:rPr>
        <w:t xml:space="preserve"> no están elaborados acorde con los principios enunciados en la Constitución del país y el nuevo Código de la Niñez y Adolescencia, con relación a los derechos de niños, niñas, adolescentes y adultos, por lo que se debe iniciar un proceso de reformulación </w:t>
      </w:r>
      <w:r>
        <w:rPr>
          <w:rFonts w:eastAsia="Times New Roman"/>
          <w:lang w:val="es-ES"/>
        </w:rPr>
        <w:t>de los mismos;</w:t>
      </w:r>
      <w:r>
        <w:rPr>
          <w:rFonts w:eastAsia="Times New Roman"/>
          <w:lang w:val="es-ES"/>
        </w:rPr>
        <w:br/>
      </w:r>
      <w:r>
        <w:rPr>
          <w:rFonts w:eastAsia="Times New Roman"/>
          <w:lang w:val="es-ES"/>
        </w:rPr>
        <w:br/>
        <w:t>Que en las instituciones educativas no existe una práctica que permita el consenso entre todos los actores, incluidos los estudiantes, en torno a los procedimientos de evaluación, planificación, actividades educativas, culturales, deportiva</w:t>
      </w:r>
      <w:r>
        <w:rPr>
          <w:rFonts w:eastAsia="Times New Roman"/>
          <w:lang w:val="es-ES"/>
        </w:rPr>
        <w:t>s, sociales; y,</w:t>
      </w:r>
      <w:r>
        <w:rPr>
          <w:rFonts w:eastAsia="Times New Roman"/>
          <w:lang w:val="es-ES"/>
        </w:rPr>
        <w:br/>
      </w:r>
      <w:r>
        <w:rPr>
          <w:rFonts w:eastAsia="Times New Roman"/>
          <w:lang w:val="es-ES"/>
        </w:rPr>
        <w:br/>
        <w:t>En uso de sus atribuciones legales,</w:t>
      </w:r>
      <w:r>
        <w:rPr>
          <w:rFonts w:eastAsia="Times New Roman"/>
          <w:lang w:val="es-ES"/>
        </w:rPr>
        <w:br/>
      </w:r>
      <w:r>
        <w:rPr>
          <w:rFonts w:eastAsia="Times New Roman"/>
          <w:lang w:val="es-ES"/>
        </w:rPr>
        <w:br/>
      </w:r>
      <w:r>
        <w:rPr>
          <w:rFonts w:eastAsia="Times New Roman"/>
          <w:b/>
          <w:bCs/>
          <w:lang w:val="es-ES"/>
        </w:rPr>
        <w:t>Acuerda:</w:t>
      </w:r>
    </w:p>
    <w:p w:rsidR="00000000" w:rsidRDefault="00F80ADC">
      <w:pPr>
        <w:rPr>
          <w:rFonts w:eastAsia="Times New Roman"/>
          <w:lang w:val="es-ES"/>
        </w:rPr>
      </w:pPr>
      <w:r>
        <w:rPr>
          <w:rFonts w:eastAsia="Times New Roman"/>
          <w:lang w:val="es-ES"/>
        </w:rPr>
        <w:t xml:space="preserve">Art. 1.- </w:t>
      </w:r>
      <w:r>
        <w:rPr>
          <w:rFonts w:eastAsia="Times New Roman"/>
          <w:b/>
          <w:bCs/>
          <w:lang w:val="es-ES"/>
        </w:rPr>
        <w:t xml:space="preserve">Iniciar.- </w:t>
      </w:r>
      <w:r>
        <w:rPr>
          <w:rFonts w:eastAsia="Times New Roman"/>
          <w:lang w:val="es-ES"/>
        </w:rPr>
        <w:t>En todos los planteles educativos del país, un proceso de análisis y reflexión sobre los reglamentos, el clima escolar, las prácticas pedagógicas y disciplinarias y los confl</w:t>
      </w:r>
      <w:r>
        <w:rPr>
          <w:rFonts w:eastAsia="Times New Roman"/>
          <w:lang w:val="es-ES"/>
        </w:rPr>
        <w:t>ictos internos y su incidencia en los niveles de maltrato y deserción estudiantil.</w:t>
      </w:r>
    </w:p>
    <w:p w:rsidR="00000000" w:rsidRDefault="00F80ADC">
      <w:pPr>
        <w:rPr>
          <w:rFonts w:eastAsia="Times New Roman"/>
          <w:lang w:val="es-ES"/>
        </w:rPr>
      </w:pPr>
      <w:r>
        <w:rPr>
          <w:rFonts w:eastAsia="Times New Roman"/>
          <w:lang w:val="es-ES"/>
        </w:rPr>
        <w:t xml:space="preserve">Art. 2.- </w:t>
      </w:r>
      <w:r>
        <w:rPr>
          <w:rFonts w:eastAsia="Times New Roman"/>
          <w:b/>
          <w:bCs/>
          <w:lang w:val="es-ES"/>
        </w:rPr>
        <w:t xml:space="preserve">Elaborar.- </w:t>
      </w:r>
      <w:r>
        <w:rPr>
          <w:rFonts w:eastAsia="Times New Roman"/>
          <w:lang w:val="es-ES"/>
        </w:rPr>
        <w:t>En cada institución educativa, sus códigos de Convivencia, con base en el instructivo anexo, cuya aplicación se convierta en el nuevo parámetro de la vid</w:t>
      </w:r>
      <w:r>
        <w:rPr>
          <w:rFonts w:eastAsia="Times New Roman"/>
          <w:lang w:val="es-ES"/>
        </w:rPr>
        <w:t>a escolar.</w:t>
      </w:r>
      <w:r>
        <w:rPr>
          <w:rFonts w:eastAsia="Times New Roman"/>
          <w:lang w:val="es-ES"/>
        </w:rPr>
        <w:br/>
      </w:r>
      <w:r>
        <w:rPr>
          <w:rFonts w:eastAsia="Times New Roman"/>
          <w:lang w:val="es-ES"/>
        </w:rPr>
        <w:br/>
        <w:t>Comuníquese y publíquese en el Registro Oficial, a 18 de julio de 2003.</w:t>
      </w:r>
    </w:p>
    <w:p w:rsidR="00000000" w:rsidRDefault="00F80ADC">
      <w:pPr>
        <w:jc w:val="center"/>
        <w:rPr>
          <w:rFonts w:eastAsia="Times New Roman"/>
          <w:sz w:val="36"/>
          <w:szCs w:val="36"/>
          <w:lang w:val="es-ES"/>
        </w:rPr>
      </w:pPr>
      <w:r>
        <w:rPr>
          <w:rFonts w:eastAsia="Times New Roman"/>
          <w:b/>
          <w:bCs/>
          <w:sz w:val="36"/>
          <w:szCs w:val="36"/>
          <w:lang w:val="es-ES"/>
        </w:rPr>
        <w:br/>
        <w:t>CÓDIGO DE CONVIVENCIA</w:t>
      </w:r>
    </w:p>
    <w:p w:rsidR="00000000" w:rsidRDefault="00F80ADC">
      <w:pPr>
        <w:jc w:val="center"/>
        <w:rPr>
          <w:rFonts w:eastAsia="Times New Roman"/>
          <w:sz w:val="36"/>
          <w:szCs w:val="36"/>
          <w:lang w:val="es-ES"/>
        </w:rPr>
      </w:pPr>
      <w:r>
        <w:rPr>
          <w:rFonts w:eastAsia="Times New Roman"/>
          <w:b/>
          <w:bCs/>
          <w:sz w:val="36"/>
          <w:szCs w:val="36"/>
          <w:lang w:val="es-ES"/>
        </w:rPr>
        <w:br/>
        <w:t>Instructivo</w:t>
      </w:r>
    </w:p>
    <w:p w:rsidR="00000000" w:rsidRDefault="00F80ADC">
      <w:pPr>
        <w:jc w:val="center"/>
        <w:rPr>
          <w:rFonts w:eastAsia="Times New Roman"/>
          <w:sz w:val="27"/>
          <w:szCs w:val="27"/>
          <w:lang w:val="es-ES"/>
        </w:rPr>
      </w:pPr>
      <w:r>
        <w:rPr>
          <w:rFonts w:eastAsia="Times New Roman"/>
          <w:sz w:val="27"/>
          <w:szCs w:val="27"/>
          <w:lang w:val="es-ES"/>
        </w:rPr>
        <w:br/>
        <w:t>FUNDAMENTACIÓN</w:t>
      </w:r>
    </w:p>
    <w:p w:rsidR="00000000" w:rsidRDefault="00F80ADC">
      <w:pPr>
        <w:rPr>
          <w:rFonts w:eastAsia="Times New Roman"/>
          <w:sz w:val="20"/>
          <w:szCs w:val="20"/>
          <w:lang w:val="es-ES"/>
        </w:rPr>
      </w:pPr>
      <w:r>
        <w:rPr>
          <w:rFonts w:eastAsia="Times New Roman"/>
          <w:sz w:val="20"/>
          <w:szCs w:val="20"/>
          <w:lang w:val="es-ES"/>
        </w:rPr>
        <w:br/>
        <w:t>Los últimos 15 años han significado el posicionamiento de nuevos paradigmas, con relación a los derechos humanos de tod</w:t>
      </w:r>
      <w:r>
        <w:rPr>
          <w:rFonts w:eastAsia="Times New Roman"/>
          <w:sz w:val="20"/>
          <w:szCs w:val="20"/>
          <w:lang w:val="es-ES"/>
        </w:rPr>
        <w:t>as las personas. En el caso particular de niños y niñas, a partir de la Convención Internacional sobre los Derechos del Niño, que los reconoce como sujetos de derechos, es decir, como personas con derechos y responsabilidades, con capacidad para ejercerlos</w:t>
      </w:r>
      <w:r>
        <w:rPr>
          <w:rFonts w:eastAsia="Times New Roman"/>
          <w:sz w:val="20"/>
          <w:szCs w:val="20"/>
          <w:lang w:val="es-ES"/>
        </w:rPr>
        <w:t xml:space="preserve"> y demandar su cumplimiento. Sus principios forman parte de la Constitución desde 1998. De igual manera, el nuevo Código de la Niñez y Adolescencia recoge los principios y derechos declarados en la convención y establece, al mismo tiempo, la necesidad de r</w:t>
      </w:r>
      <w:r>
        <w:rPr>
          <w:rFonts w:eastAsia="Times New Roman"/>
          <w:sz w:val="20"/>
          <w:szCs w:val="20"/>
          <w:lang w:val="es-ES"/>
        </w:rPr>
        <w:t>ealizar cambios importantes en las instituciones.</w:t>
      </w:r>
      <w:r>
        <w:rPr>
          <w:rFonts w:eastAsia="Times New Roman"/>
          <w:sz w:val="20"/>
          <w:szCs w:val="20"/>
          <w:lang w:val="es-ES"/>
        </w:rPr>
        <w:br/>
      </w:r>
      <w:r>
        <w:rPr>
          <w:rFonts w:eastAsia="Times New Roman"/>
          <w:sz w:val="20"/>
          <w:szCs w:val="20"/>
          <w:lang w:val="es-ES"/>
        </w:rPr>
        <w:br/>
        <w:t>Desde esta perspectiva, se han vuelto obsoletas las normas y reglamentos existentes en las instituciones educativas. Los problemas y conflictos que vivimos actualmente no pueden ya resolverse bajo el régim</w:t>
      </w:r>
      <w:r>
        <w:rPr>
          <w:rFonts w:eastAsia="Times New Roman"/>
          <w:sz w:val="20"/>
          <w:szCs w:val="20"/>
          <w:lang w:val="es-ES"/>
        </w:rPr>
        <w:t>en disciplinario que actualmente se aplica en las instituciones educativas, es necesario construir pautas de convivencia que permitan garantizar la vigencia de los derechos reconocidos constitucionalmente para todos.</w:t>
      </w:r>
      <w:r>
        <w:rPr>
          <w:rFonts w:eastAsia="Times New Roman"/>
          <w:sz w:val="20"/>
          <w:szCs w:val="20"/>
          <w:lang w:val="es-ES"/>
        </w:rPr>
        <w:br/>
      </w:r>
      <w:r>
        <w:rPr>
          <w:rFonts w:eastAsia="Times New Roman"/>
          <w:sz w:val="20"/>
          <w:szCs w:val="20"/>
          <w:lang w:val="es-ES"/>
        </w:rPr>
        <w:br/>
        <w:t>Los códigos de convivencia no serán má</w:t>
      </w:r>
      <w:r>
        <w:rPr>
          <w:rFonts w:eastAsia="Times New Roman"/>
          <w:sz w:val="20"/>
          <w:szCs w:val="20"/>
          <w:lang w:val="es-ES"/>
        </w:rPr>
        <w:t>s que la expresión de esa voluntad, que tendrá que partir de la reflexión profunda de las causas de los conflictos dentro de las instituciones educativas y de la revisión de los principios y nociones de autoridad y el manejo del poder, que hasta ahora se u</w:t>
      </w:r>
      <w:r>
        <w:rPr>
          <w:rFonts w:eastAsia="Times New Roman"/>
          <w:sz w:val="20"/>
          <w:szCs w:val="20"/>
          <w:lang w:val="es-ES"/>
        </w:rPr>
        <w:t>tilizó para imponer, incluso desde la violencia, el "orden establecido", para lograr constituirse como instituciones acogedoras, de calidad y garantizadoras de derechos.</w:t>
      </w:r>
    </w:p>
    <w:p w:rsidR="00000000" w:rsidRDefault="00F80ADC">
      <w:pPr>
        <w:jc w:val="center"/>
        <w:rPr>
          <w:rFonts w:eastAsia="Times New Roman"/>
          <w:sz w:val="27"/>
          <w:szCs w:val="27"/>
          <w:lang w:val="es-ES"/>
        </w:rPr>
      </w:pPr>
      <w:r>
        <w:rPr>
          <w:rFonts w:eastAsia="Times New Roman"/>
          <w:sz w:val="27"/>
          <w:szCs w:val="27"/>
          <w:lang w:val="es-ES"/>
        </w:rPr>
        <w:br/>
        <w:t>¿</w:t>
      </w:r>
      <w:r>
        <w:rPr>
          <w:rFonts w:eastAsia="Times New Roman"/>
          <w:b/>
          <w:bCs/>
          <w:sz w:val="27"/>
          <w:szCs w:val="27"/>
          <w:lang w:val="es-ES"/>
        </w:rPr>
        <w:t>Qué es un Código de Convivencia?</w:t>
      </w:r>
    </w:p>
    <w:p w:rsidR="00000000" w:rsidRDefault="00F80ADC">
      <w:pPr>
        <w:spacing w:after="240"/>
        <w:rPr>
          <w:rFonts w:eastAsia="Times New Roman"/>
          <w:lang w:val="es-ES"/>
        </w:rPr>
      </w:pPr>
      <w:r>
        <w:rPr>
          <w:rFonts w:eastAsia="Times New Roman"/>
          <w:lang w:val="es-ES"/>
        </w:rPr>
        <w:br/>
        <w:t xml:space="preserve">Normalmente cuando hablamos del comportamiento de </w:t>
      </w:r>
      <w:r>
        <w:rPr>
          <w:rFonts w:eastAsia="Times New Roman"/>
          <w:lang w:val="es-ES"/>
        </w:rPr>
        <w:t>las personas, dentro de los espacios educativos, se hace referencia al tema de la disciplina. Sin embargo cuando se habla de disciplina ésta siempre hace referencia a los alumnos y alumnas, al comportamiento que, a juicio de los adultos, niños, niñas y ado</w:t>
      </w:r>
      <w:r>
        <w:rPr>
          <w:rFonts w:eastAsia="Times New Roman"/>
          <w:lang w:val="es-ES"/>
        </w:rPr>
        <w:t>lescentes deben observar dentro de las instituciones. Cuando hablamos de un Código de Convivencia, estamos hablando de desarrollar una propuesta que facilite la convivencia, coherente con la realidad que se vive, pero también que permita el desarrollo inte</w:t>
      </w:r>
      <w:r>
        <w:rPr>
          <w:rFonts w:eastAsia="Times New Roman"/>
          <w:lang w:val="es-ES"/>
        </w:rPr>
        <w:t>gral de las personas, la autonomía, el ejercicio de derechos y ciudadanía de todas las personas que hacen una institución: directivos, maestros, alumnos y alumnas, personal administrativo, padres de familia.</w:t>
      </w:r>
      <w:r>
        <w:rPr>
          <w:rFonts w:eastAsia="Times New Roman"/>
          <w:lang w:val="es-ES"/>
        </w:rPr>
        <w:br/>
      </w:r>
      <w:r>
        <w:rPr>
          <w:rFonts w:eastAsia="Times New Roman"/>
          <w:lang w:val="es-ES"/>
        </w:rPr>
        <w:br/>
        <w:t xml:space="preserve">Los códigos de Convivencia son construidos por </w:t>
      </w:r>
      <w:r>
        <w:rPr>
          <w:rFonts w:eastAsia="Times New Roman"/>
          <w:lang w:val="es-ES"/>
        </w:rPr>
        <w:t>el conjunto de la comunidad educativa y hacen referencia al universo de relaciones que se dan entre todos (alumnos/as, maestros/as, directivos, padres, administrativos, etc.) quienes pertenecen a una misma institución. Los principios que se enuncien dentro</w:t>
      </w:r>
      <w:r>
        <w:rPr>
          <w:rFonts w:eastAsia="Times New Roman"/>
          <w:lang w:val="es-ES"/>
        </w:rPr>
        <w:t xml:space="preserve"> de ellos deben ser tenidos en cuenta y respetados por todos, debe incidir en la cultura escola</w:t>
      </w:r>
      <w:r>
        <w:rPr>
          <w:rFonts w:eastAsia="Times New Roman"/>
          <w:lang w:val="es-ES"/>
        </w:rPr>
        <w:t>r</w:t>
      </w:r>
      <w:r>
        <w:rPr>
          <w:rFonts w:eastAsia="Times New Roman"/>
          <w:b/>
          <w:bCs/>
          <w:vertAlign w:val="superscript"/>
          <w:lang w:val="es-ES"/>
        </w:rPr>
        <w:t>1</w:t>
      </w:r>
      <w:r>
        <w:rPr>
          <w:rFonts w:eastAsia="Times New Roman"/>
          <w:lang w:val="es-ES"/>
        </w:rPr>
        <w:t xml:space="preserve"> que tenemos actualmente, y construir paulatinamente nuevos paradigmas que propicien el diálogo, acuerdos mínimos de convivencia, análisis de los disensos, el </w:t>
      </w:r>
      <w:r>
        <w:rPr>
          <w:rFonts w:eastAsia="Times New Roman"/>
          <w:lang w:val="es-ES"/>
        </w:rPr>
        <w:t>ejercicio de derechos de todos los actores y por tanto el fortalecimiento de valores democráticos (solidaridad, equidad, respeto, buen trato, inclusión, etc.). Busca que cada individuo está en capacidad de construir autonomía y autorregular su conducta, es</w:t>
      </w:r>
      <w:r>
        <w:rPr>
          <w:rFonts w:eastAsia="Times New Roman"/>
          <w:lang w:val="es-ES"/>
        </w:rPr>
        <w:t>to es, en capacidad de reconocer y respetar los límites y los acuerdos de la convivencia.</w:t>
      </w:r>
    </w:p>
    <w:p w:rsidR="00000000" w:rsidRDefault="00F80ADC">
      <w:pPr>
        <w:pStyle w:val="HTMLconformatoprevio"/>
        <w:rPr>
          <w:lang w:val="es-ES"/>
        </w:rPr>
      </w:pPr>
      <w:r>
        <w:rPr>
          <w:lang w:val="es-ES"/>
        </w:rPr>
        <w:tab/>
      </w:r>
    </w:p>
    <w:p w:rsidR="00000000" w:rsidRDefault="00F80ADC">
      <w:pPr>
        <w:rPr>
          <w:rFonts w:eastAsia="Times New Roman"/>
          <w:lang w:val="es-ES"/>
        </w:rPr>
      </w:pPr>
      <w:r>
        <w:rPr>
          <w:rFonts w:eastAsia="Times New Roman"/>
          <w:b/>
          <w:bCs/>
          <w:lang w:val="es-ES"/>
        </w:rPr>
        <w:t>1</w:t>
      </w:r>
      <w:r>
        <w:rPr>
          <w:rFonts w:eastAsia="Times New Roman"/>
          <w:lang w:val="es-ES"/>
        </w:rPr>
        <w:t xml:space="preserve"> La cultura escolar hace referencia a los modos, costumbres, formas de relacionarse, tomar decisiones, organizarse, impartir clases, etc., que cada institución h</w:t>
      </w:r>
      <w:r>
        <w:rPr>
          <w:rFonts w:eastAsia="Times New Roman"/>
          <w:lang w:val="es-ES"/>
        </w:rPr>
        <w:t>a desarrollado y que se han convertido en práctica permanente dentro de cada institución.</w:t>
      </w:r>
    </w:p>
    <w:p w:rsidR="00000000" w:rsidRDefault="00F80ADC">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Alcances:</w:t>
      </w:r>
    </w:p>
    <w:p w:rsidR="00000000" w:rsidRDefault="00F80ADC">
      <w:pPr>
        <w:rPr>
          <w:rFonts w:eastAsia="Times New Roman"/>
          <w:sz w:val="20"/>
          <w:szCs w:val="20"/>
          <w:lang w:val="es-ES"/>
        </w:rPr>
      </w:pPr>
      <w:r>
        <w:rPr>
          <w:rFonts w:eastAsia="Times New Roman"/>
          <w:sz w:val="20"/>
          <w:szCs w:val="20"/>
          <w:lang w:val="es-ES"/>
        </w:rPr>
        <w:br/>
        <w:t>Los códigos de Convivencia internos van a reemplazar los reglamentos existentes. Cada institución deberá trazar también estrategias que les permitan imple</w:t>
      </w:r>
      <w:r>
        <w:rPr>
          <w:rFonts w:eastAsia="Times New Roman"/>
          <w:sz w:val="20"/>
          <w:szCs w:val="20"/>
          <w:lang w:val="es-ES"/>
        </w:rPr>
        <w:t>mentar e iniciar realmente la construcción de una nueva cultura institucional y su vigencia y actualización permanente.</w:t>
      </w:r>
    </w:p>
    <w:p w:rsidR="00000000" w:rsidRDefault="00F80ADC">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Objetivo:</w:t>
      </w:r>
    </w:p>
    <w:p w:rsidR="00000000" w:rsidRDefault="00F80ADC">
      <w:pPr>
        <w:rPr>
          <w:rFonts w:eastAsia="Times New Roman"/>
          <w:sz w:val="20"/>
          <w:szCs w:val="20"/>
          <w:lang w:val="es-ES"/>
        </w:rPr>
      </w:pPr>
      <w:r>
        <w:rPr>
          <w:rFonts w:eastAsia="Times New Roman"/>
          <w:sz w:val="20"/>
          <w:szCs w:val="20"/>
          <w:lang w:val="es-ES"/>
        </w:rPr>
        <w:br/>
        <w:t>Construir, de forma participativa, a partir de los derechos y responsabilidades reconocidos en la Constitución Ecuatoriana y</w:t>
      </w:r>
      <w:r>
        <w:rPr>
          <w:rFonts w:eastAsia="Times New Roman"/>
          <w:sz w:val="20"/>
          <w:szCs w:val="20"/>
          <w:lang w:val="es-ES"/>
        </w:rPr>
        <w:t xml:space="preserve"> el Código de la Niñez y Adolescencia, una normativa de convivencia para los colegios y escuelas, que propicie cambios en la cultura escolar, con el desarrollo de conductas y actitudes inherentes al respeto a los derechos humanos de cada miembro de la comu</w:t>
      </w:r>
      <w:r>
        <w:rPr>
          <w:rFonts w:eastAsia="Times New Roman"/>
          <w:sz w:val="20"/>
          <w:szCs w:val="20"/>
          <w:lang w:val="es-ES"/>
        </w:rPr>
        <w:t>nidad educativa, el buen trato, el desarrollo de ciudadanía, la resolución alternativa de conflictos y en el mejoramiento de la calidad de los aprendizajes.</w:t>
      </w:r>
    </w:p>
    <w:p w:rsidR="00000000" w:rsidRDefault="00F80ADC">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Objetivos específicos:</w:t>
      </w:r>
    </w:p>
    <w:p w:rsidR="00000000" w:rsidRDefault="00F80ADC">
      <w:pPr>
        <w:rPr>
          <w:rFonts w:eastAsia="Times New Roman"/>
          <w:lang w:val="es-ES"/>
        </w:rPr>
      </w:pPr>
      <w:r>
        <w:rPr>
          <w:rFonts w:eastAsia="Times New Roman"/>
          <w:lang w:val="es-ES"/>
        </w:rPr>
        <w:br/>
        <w:t>· Difundir, dentro de las instituciones educativas, los contenidos de la C</w:t>
      </w:r>
      <w:r>
        <w:rPr>
          <w:rFonts w:eastAsia="Times New Roman"/>
          <w:lang w:val="es-ES"/>
        </w:rPr>
        <w:t>onstitución del país y el Código de la Niñez y Adolescencia, que hacen relación a los derechos humanos.</w:t>
      </w:r>
      <w:r>
        <w:rPr>
          <w:rFonts w:eastAsia="Times New Roman"/>
          <w:lang w:val="es-ES"/>
        </w:rPr>
        <w:br/>
      </w:r>
      <w:r>
        <w:rPr>
          <w:rFonts w:eastAsia="Times New Roman"/>
          <w:lang w:val="es-ES"/>
        </w:rPr>
        <w:br/>
        <w:t>Insertar los códigos de Convivencia, dentro de los proyectos educativos de cada plantel, como un componente fundamental en todas sus Áreas.</w:t>
      </w:r>
      <w:r>
        <w:rPr>
          <w:rFonts w:eastAsia="Times New Roman"/>
          <w:lang w:val="es-ES"/>
        </w:rPr>
        <w:br/>
      </w:r>
      <w:r>
        <w:rPr>
          <w:rFonts w:eastAsia="Times New Roman"/>
          <w:lang w:val="es-ES"/>
        </w:rPr>
        <w:br/>
        <w:t>Construir,</w:t>
      </w:r>
      <w:r>
        <w:rPr>
          <w:rFonts w:eastAsia="Times New Roman"/>
          <w:lang w:val="es-ES"/>
        </w:rPr>
        <w:t xml:space="preserve"> con los miembros de la comunidad educativa, un diagnóstico de la problemática que encierra la convivencia en los colegios (disciplina, normas existentes, autoridad, sanciones, etc.).</w:t>
      </w:r>
      <w:r>
        <w:rPr>
          <w:rFonts w:eastAsia="Times New Roman"/>
          <w:lang w:val="es-ES"/>
        </w:rPr>
        <w:br/>
      </w:r>
      <w:r>
        <w:rPr>
          <w:rFonts w:eastAsia="Times New Roman"/>
          <w:lang w:val="es-ES"/>
        </w:rPr>
        <w:br/>
        <w:t>Elaborar la propuesta para la convivencia, a partir de los aportes y la</w:t>
      </w:r>
      <w:r>
        <w:rPr>
          <w:rFonts w:eastAsia="Times New Roman"/>
          <w:lang w:val="es-ES"/>
        </w:rPr>
        <w:t xml:space="preserve"> participación de los miembros de la comunidad educativa.</w:t>
      </w:r>
      <w:r>
        <w:rPr>
          <w:rFonts w:eastAsia="Times New Roman"/>
          <w:lang w:val="es-ES"/>
        </w:rPr>
        <w:br/>
      </w:r>
      <w:r>
        <w:rPr>
          <w:rFonts w:eastAsia="Times New Roman"/>
          <w:lang w:val="es-ES"/>
        </w:rPr>
        <w:br/>
      </w:r>
      <w:r>
        <w:rPr>
          <w:rFonts w:eastAsia="Times New Roman"/>
          <w:sz w:val="20"/>
          <w:szCs w:val="20"/>
          <w:lang w:val="es-ES"/>
        </w:rPr>
        <w:t>Ofrecer a los participantes herramientas técnicas y teóricas que faciliten un cambio en la cultura educativa.</w:t>
      </w:r>
      <w:r>
        <w:rPr>
          <w:rFonts w:eastAsia="Times New Roman"/>
          <w:sz w:val="20"/>
          <w:szCs w:val="20"/>
          <w:lang w:val="es-ES"/>
        </w:rPr>
        <w:br/>
      </w:r>
      <w:r>
        <w:rPr>
          <w:rFonts w:eastAsia="Times New Roman"/>
          <w:sz w:val="20"/>
          <w:szCs w:val="20"/>
          <w:lang w:val="es-ES"/>
        </w:rPr>
        <w:br/>
      </w:r>
      <w:r>
        <w:rPr>
          <w:rFonts w:eastAsia="Times New Roman"/>
          <w:lang w:val="es-ES"/>
        </w:rPr>
        <w:t xml:space="preserve">Abrir espacios de diálogo permanente en los colegios, intra e intergeneracional a fin </w:t>
      </w:r>
      <w:r>
        <w:rPr>
          <w:rFonts w:eastAsia="Times New Roman"/>
          <w:lang w:val="es-ES"/>
        </w:rPr>
        <w:t>de crear condiciones adecuadas para la participación de todos los miembros de la comunidad educativa en la elaboración de acuerdos, reconocimiento y respeto a las diferencias y la resolución de conflictos.</w:t>
      </w:r>
      <w:r>
        <w:rPr>
          <w:rFonts w:eastAsia="Times New Roman"/>
          <w:lang w:val="es-ES"/>
        </w:rPr>
        <w:br/>
      </w:r>
      <w:r>
        <w:rPr>
          <w:rFonts w:eastAsia="Times New Roman"/>
          <w:lang w:val="es-ES"/>
        </w:rPr>
        <w:br/>
        <w:t>Crear las bases para la construcción de códigos d</w:t>
      </w:r>
      <w:r>
        <w:rPr>
          <w:rFonts w:eastAsia="Times New Roman"/>
          <w:lang w:val="es-ES"/>
        </w:rPr>
        <w:t>e Convivencia en cada institución educativa.</w:t>
      </w:r>
    </w:p>
    <w:p w:rsidR="00000000" w:rsidRDefault="00F80ADC">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Metas:</w:t>
      </w:r>
    </w:p>
    <w:p w:rsidR="00000000" w:rsidRDefault="00F80ADC">
      <w:pPr>
        <w:rPr>
          <w:rFonts w:eastAsia="Times New Roman"/>
          <w:lang w:val="es-ES"/>
        </w:rPr>
      </w:pPr>
      <w:r>
        <w:rPr>
          <w:rFonts w:eastAsia="Times New Roman"/>
          <w:sz w:val="20"/>
          <w:szCs w:val="20"/>
          <w:lang w:val="es-ES"/>
        </w:rPr>
        <w:br/>
        <w:t>A partir de la aplicación de los códigos de Convivencia se pretende lograr:</w:t>
      </w:r>
      <w:r>
        <w:rPr>
          <w:rFonts w:eastAsia="Times New Roman"/>
          <w:sz w:val="20"/>
          <w:szCs w:val="20"/>
          <w:lang w:val="es-ES"/>
        </w:rPr>
        <w:br/>
      </w:r>
      <w:r>
        <w:rPr>
          <w:rFonts w:eastAsia="Times New Roman"/>
          <w:sz w:val="20"/>
          <w:szCs w:val="20"/>
          <w:lang w:val="es-ES"/>
        </w:rPr>
        <w:br/>
      </w:r>
      <w:r>
        <w:rPr>
          <w:rFonts w:eastAsia="Times New Roman"/>
          <w:lang w:val="es-ES"/>
        </w:rPr>
        <w:t>Que las instituciones educativas sean espacios de garantía y ejercicio de derechos de todos sus miembros.</w:t>
      </w:r>
      <w:r>
        <w:rPr>
          <w:rFonts w:eastAsia="Times New Roman"/>
          <w:lang w:val="es-ES"/>
        </w:rPr>
        <w:br/>
      </w:r>
      <w:r>
        <w:rPr>
          <w:rFonts w:eastAsia="Times New Roman"/>
          <w:lang w:val="es-ES"/>
        </w:rPr>
        <w:br/>
        <w:t>Que las institucio</w:t>
      </w:r>
      <w:r>
        <w:rPr>
          <w:rFonts w:eastAsia="Times New Roman"/>
          <w:lang w:val="es-ES"/>
        </w:rPr>
        <w:t>nes educativas centren su interés en los alumnos y alumnas.</w:t>
      </w:r>
      <w:r>
        <w:rPr>
          <w:rFonts w:eastAsia="Times New Roman"/>
          <w:lang w:val="es-ES"/>
        </w:rPr>
        <w:br/>
      </w:r>
      <w:r>
        <w:rPr>
          <w:rFonts w:eastAsia="Times New Roman"/>
          <w:lang w:val="es-ES"/>
        </w:rPr>
        <w:br/>
        <w:t>Que las instituciones educativas, sus directivos, los maestros y maestras están en capacidad de orientar a sus alumnos en el ejercicio efectivo y cotidiano de los derechos y los valores de la con</w:t>
      </w:r>
      <w:r>
        <w:rPr>
          <w:rFonts w:eastAsia="Times New Roman"/>
          <w:lang w:val="es-ES"/>
        </w:rPr>
        <w:t>vivencia democrática, mejorar los niveles de autoestima, propiciar el diálogo, la participación, la resolución alternativa de conflictos y el buen trato como parte de una nueva cultura institucional</w:t>
      </w:r>
      <w:r>
        <w:rPr>
          <w:rFonts w:eastAsia="Times New Roman"/>
          <w:lang w:val="es-ES"/>
        </w:rPr>
        <w:br/>
      </w:r>
      <w:r>
        <w:rPr>
          <w:rFonts w:eastAsia="Times New Roman"/>
          <w:lang w:val="es-ES"/>
        </w:rPr>
        <w:br/>
        <w:t>Que las instituciones educativas reconozcan a los niños,</w:t>
      </w:r>
      <w:r>
        <w:rPr>
          <w:rFonts w:eastAsia="Times New Roman"/>
          <w:lang w:val="es-ES"/>
        </w:rPr>
        <w:t xml:space="preserve"> niñas y adolescentes como coprotagonistas de un proyecto institucional común y actores fundamentales en los procesos de aprendizaje.</w:t>
      </w:r>
      <w:r>
        <w:rPr>
          <w:rFonts w:eastAsia="Times New Roman"/>
          <w:lang w:val="es-ES"/>
        </w:rPr>
        <w:br/>
      </w:r>
      <w:r>
        <w:rPr>
          <w:rFonts w:eastAsia="Times New Roman"/>
          <w:lang w:val="es-ES"/>
        </w:rPr>
        <w:br/>
        <w:t xml:space="preserve">Que las instituciones educativas están más conectadas con las necesidades y los cambios actuales y que posibilite en los </w:t>
      </w:r>
      <w:r>
        <w:rPr>
          <w:rFonts w:eastAsia="Times New Roman"/>
          <w:lang w:val="es-ES"/>
        </w:rPr>
        <w:t>jóvenes y niños el desarrollo de una actitud crítica frente a las diversas situaciones que deba enfrentar.</w:t>
      </w:r>
      <w:r>
        <w:rPr>
          <w:rFonts w:eastAsia="Times New Roman"/>
          <w:lang w:val="es-ES"/>
        </w:rPr>
        <w:br/>
      </w:r>
      <w:r>
        <w:rPr>
          <w:rFonts w:eastAsia="Times New Roman"/>
          <w:lang w:val="es-ES"/>
        </w:rPr>
        <w:br/>
        <w:t>Que se fortalezcan los vínculos entre las instituciones y las familias de los y las estudiantes.</w:t>
      </w:r>
    </w:p>
    <w:p w:rsidR="00000000" w:rsidRDefault="00F80ADC">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Criterios básicos para la construcción de los códi</w:t>
      </w:r>
      <w:r>
        <w:rPr>
          <w:rFonts w:eastAsia="Times New Roman"/>
          <w:b/>
          <w:bCs/>
          <w:sz w:val="27"/>
          <w:szCs w:val="27"/>
          <w:lang w:val="es-ES"/>
        </w:rPr>
        <w:t>gos de convivencia:</w:t>
      </w:r>
    </w:p>
    <w:p w:rsidR="00000000" w:rsidRDefault="00F80ADC">
      <w:pPr>
        <w:rPr>
          <w:rFonts w:eastAsia="Times New Roman"/>
          <w:lang w:val="es-ES"/>
        </w:rPr>
      </w:pPr>
      <w:r>
        <w:rPr>
          <w:rFonts w:eastAsia="Times New Roman"/>
          <w:sz w:val="20"/>
          <w:szCs w:val="20"/>
          <w:lang w:val="es-ES"/>
        </w:rPr>
        <w:br/>
        <w:t xml:space="preserve">En concordancia con los objetivos planteados, el Código de Convivencia deberá servir de marco para el aprendizaje, por parte de todos los miembros de la comunidad educativa, de nuevas conductas, inherentes al principio de dignidad que </w:t>
      </w:r>
      <w:r>
        <w:rPr>
          <w:rFonts w:eastAsia="Times New Roman"/>
          <w:sz w:val="20"/>
          <w:szCs w:val="20"/>
          <w:lang w:val="es-ES"/>
        </w:rPr>
        <w:t>consagran los derechos humanos recogidos en la Constitución del país y el Código de la Niñez y Adolescencia y la construcción de ciudadanía. Para lo cual se deberá ser:</w:t>
      </w:r>
      <w:r>
        <w:rPr>
          <w:rFonts w:eastAsia="Times New Roman"/>
          <w:sz w:val="20"/>
          <w:szCs w:val="20"/>
          <w:lang w:val="es-ES"/>
        </w:rPr>
        <w:br/>
      </w:r>
      <w:r>
        <w:rPr>
          <w:rFonts w:eastAsia="Times New Roman"/>
          <w:sz w:val="20"/>
          <w:szCs w:val="20"/>
          <w:lang w:val="es-ES"/>
        </w:rPr>
        <w:br/>
      </w:r>
      <w:r>
        <w:rPr>
          <w:rFonts w:eastAsia="Times New Roman"/>
          <w:u w:val="single"/>
          <w:lang w:val="es-ES"/>
        </w:rPr>
        <w:t>Contextualizados</w:t>
      </w:r>
      <w:r>
        <w:rPr>
          <w:rFonts w:eastAsia="Times New Roman"/>
          <w:lang w:val="es-ES"/>
        </w:rPr>
        <w:t>: dentro de los marcos legales ya mencionados y acordes a la identidad de cada institución.</w:t>
      </w:r>
      <w:r>
        <w:rPr>
          <w:rFonts w:eastAsia="Times New Roman"/>
          <w:lang w:val="es-ES"/>
        </w:rPr>
        <w:br/>
      </w:r>
      <w:r>
        <w:rPr>
          <w:rFonts w:eastAsia="Times New Roman"/>
          <w:lang w:val="es-ES"/>
        </w:rPr>
        <w:br/>
      </w:r>
      <w:r>
        <w:rPr>
          <w:rFonts w:eastAsia="Times New Roman"/>
          <w:u w:val="single"/>
          <w:lang w:val="es-ES"/>
        </w:rPr>
        <w:t>Flexibles y renovables</w:t>
      </w:r>
      <w:r>
        <w:rPr>
          <w:rFonts w:eastAsia="Times New Roman"/>
          <w:lang w:val="es-ES"/>
        </w:rPr>
        <w:t>: para permanecer actualizados y para propiciar un permanente aprendizaje.</w:t>
      </w:r>
      <w:r>
        <w:rPr>
          <w:rFonts w:eastAsia="Times New Roman"/>
          <w:lang w:val="es-ES"/>
        </w:rPr>
        <w:br/>
      </w:r>
      <w:r>
        <w:rPr>
          <w:rFonts w:eastAsia="Times New Roman"/>
          <w:lang w:val="es-ES"/>
        </w:rPr>
        <w:br/>
      </w:r>
      <w:r>
        <w:rPr>
          <w:rFonts w:eastAsia="Times New Roman"/>
          <w:u w:val="single"/>
          <w:lang w:val="es-ES"/>
        </w:rPr>
        <w:t>Consensuados</w:t>
      </w:r>
      <w:r>
        <w:rPr>
          <w:rFonts w:eastAsia="Times New Roman"/>
          <w:lang w:val="es-ES"/>
        </w:rPr>
        <w:t>: a fin de garantizar la participación de todos los m</w:t>
      </w:r>
      <w:r>
        <w:rPr>
          <w:rFonts w:eastAsia="Times New Roman"/>
          <w:lang w:val="es-ES"/>
        </w:rPr>
        <w:t>iembros de la comunidad educativa y el compromiso y respeto de cada uno en su aplicación.</w:t>
      </w:r>
      <w:r>
        <w:rPr>
          <w:rFonts w:eastAsia="Times New Roman"/>
          <w:lang w:val="es-ES"/>
        </w:rPr>
        <w:br/>
      </w:r>
      <w:r>
        <w:rPr>
          <w:rFonts w:eastAsia="Times New Roman"/>
          <w:lang w:val="es-ES"/>
        </w:rPr>
        <w:br/>
        <w:t>Y deberá propiciar:</w:t>
      </w:r>
      <w:r>
        <w:rPr>
          <w:rFonts w:eastAsia="Times New Roman"/>
          <w:lang w:val="es-ES"/>
        </w:rPr>
        <w:br/>
      </w:r>
      <w:r>
        <w:rPr>
          <w:rFonts w:eastAsia="Times New Roman"/>
          <w:lang w:val="es-ES"/>
        </w:rPr>
        <w:br/>
        <w:t>La generación de espacios de análisis y propuesta, con grupos específicos de actores e intergeneracionales.</w:t>
      </w:r>
      <w:r>
        <w:rPr>
          <w:rFonts w:eastAsia="Times New Roman"/>
          <w:lang w:val="es-ES"/>
        </w:rPr>
        <w:br/>
      </w:r>
      <w:r>
        <w:rPr>
          <w:rFonts w:eastAsia="Times New Roman"/>
          <w:lang w:val="es-ES"/>
        </w:rPr>
        <w:br/>
        <w:t xml:space="preserve">Que el proceso de construcción del </w:t>
      </w:r>
      <w:r>
        <w:rPr>
          <w:rFonts w:eastAsia="Times New Roman"/>
          <w:lang w:val="es-ES"/>
        </w:rPr>
        <w:t>Código de Convivencia sea participativo, democrático, de consensos crecientes.</w:t>
      </w:r>
      <w:r>
        <w:rPr>
          <w:rFonts w:eastAsia="Times New Roman"/>
          <w:lang w:val="es-ES"/>
        </w:rPr>
        <w:br/>
      </w:r>
      <w:r>
        <w:rPr>
          <w:rFonts w:eastAsia="Times New Roman"/>
          <w:lang w:val="es-ES"/>
        </w:rPr>
        <w:br/>
        <w:t>Debe favorecer la participación de miembros de toda la comunidad educativa en la construcción de esta normativa, a fin de facilitar su inserción en los proyectos institucionale</w:t>
      </w:r>
      <w:r>
        <w:rPr>
          <w:rFonts w:eastAsia="Times New Roman"/>
          <w:lang w:val="es-ES"/>
        </w:rPr>
        <w:t>s.</w:t>
      </w:r>
      <w:r>
        <w:rPr>
          <w:rFonts w:eastAsia="Times New Roman"/>
          <w:lang w:val="es-ES"/>
        </w:rPr>
        <w:br/>
      </w:r>
      <w:r>
        <w:rPr>
          <w:rFonts w:eastAsia="Times New Roman"/>
          <w:lang w:val="es-ES"/>
        </w:rPr>
        <w:br/>
        <w:t>Su construcción, o proceso de elaboración debe convertirse al mismo tiempo en un proceso de integración institucional y a la vez en un proceso permanente de aprendizaje de nuevos comportamientos y relacionamientos a partir de las acciones, interrelacio</w:t>
      </w:r>
      <w:r>
        <w:rPr>
          <w:rFonts w:eastAsia="Times New Roman"/>
          <w:lang w:val="es-ES"/>
        </w:rPr>
        <w:t>nes, aportes y experiencias de todos.</w:t>
      </w:r>
    </w:p>
    <w:p w:rsidR="00000000" w:rsidRDefault="00F80ADC">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Metodología:</w:t>
      </w:r>
    </w:p>
    <w:p w:rsidR="00000000" w:rsidRDefault="00F80ADC">
      <w:pPr>
        <w:rPr>
          <w:rFonts w:eastAsia="Times New Roman"/>
          <w:lang w:val="es-ES"/>
        </w:rPr>
      </w:pPr>
      <w:r>
        <w:rPr>
          <w:rFonts w:eastAsia="Times New Roman"/>
          <w:lang w:val="es-ES"/>
        </w:rPr>
        <w:br/>
        <w:t xml:space="preserve">· Su construcción tendrá como base los principios y derechos contenidos en la Constitución del país y el Código de la Niñez y Adolescencia. De ninguna manera los contenidos de los códigos de Convivencia </w:t>
      </w:r>
      <w:r>
        <w:rPr>
          <w:rFonts w:eastAsia="Times New Roman"/>
          <w:lang w:val="es-ES"/>
        </w:rPr>
        <w:t>podrán estar, bajo ninguna circunstancia, en contradicción con estos instrumentos.</w:t>
      </w:r>
      <w:r>
        <w:rPr>
          <w:rFonts w:eastAsia="Times New Roman"/>
          <w:lang w:val="es-ES"/>
        </w:rPr>
        <w:br/>
      </w:r>
      <w:r>
        <w:rPr>
          <w:rFonts w:eastAsia="Times New Roman"/>
          <w:lang w:val="es-ES"/>
        </w:rPr>
        <w:br/>
        <w:t>Será básicamente participativa, tomando como actores en igual rango de importancia a todos los miembros de la comunidad educativa. Partirá de la noción de la construcción d</w:t>
      </w:r>
      <w:r>
        <w:rPr>
          <w:rFonts w:eastAsia="Times New Roman"/>
          <w:lang w:val="es-ES"/>
        </w:rPr>
        <w:t>e acuerdos como base para la convivencia, el respeto a los disensos y el desarrollo del principio de responsabilidad compartida como inherente al logro de los objetivos planteados.</w:t>
      </w:r>
      <w:r>
        <w:rPr>
          <w:rFonts w:eastAsia="Times New Roman"/>
          <w:lang w:val="es-ES"/>
        </w:rPr>
        <w:br/>
      </w:r>
      <w:r>
        <w:rPr>
          <w:rFonts w:eastAsia="Times New Roman"/>
          <w:lang w:val="es-ES"/>
        </w:rPr>
        <w:br/>
        <w:t>El espíritu de los códigos será el de un contrato entre las partes y no un</w:t>
      </w:r>
      <w:r>
        <w:rPr>
          <w:rFonts w:eastAsia="Times New Roman"/>
          <w:lang w:val="es-ES"/>
        </w:rPr>
        <w:t xml:space="preserve"> catálogo de prohibiciones y castigos. Las sanciones deben definirse en función de la gravedad de los hechos, deben ser progresivas y se ceñirán al debido proceso.</w:t>
      </w:r>
      <w:r>
        <w:rPr>
          <w:rFonts w:eastAsia="Times New Roman"/>
          <w:lang w:val="es-ES"/>
        </w:rPr>
        <w:br/>
      </w:r>
      <w:r>
        <w:rPr>
          <w:rFonts w:eastAsia="Times New Roman"/>
          <w:lang w:val="es-ES"/>
        </w:rPr>
        <w:br/>
        <w:t>Los conflictos serán tratados como situaciones inherentes a la convivencia, por tanto se de</w:t>
      </w:r>
      <w:r>
        <w:rPr>
          <w:rFonts w:eastAsia="Times New Roman"/>
          <w:lang w:val="es-ES"/>
        </w:rPr>
        <w:t>terminarán mecanismos de solución que los conviertan en oportunidades de aprendizaje.</w:t>
      </w:r>
      <w:r>
        <w:rPr>
          <w:rFonts w:eastAsia="Times New Roman"/>
          <w:lang w:val="es-ES"/>
        </w:rPr>
        <w:br/>
      </w:r>
      <w:r>
        <w:rPr>
          <w:rFonts w:eastAsia="Times New Roman"/>
          <w:lang w:val="es-ES"/>
        </w:rPr>
        <w:br/>
        <w:t>Los códigos de Convivencia serán instrumentos que apoyen la integración de la comunidad educativa y de contención de los alumnos y alumnas dentro del sistema educativo.</w:t>
      </w:r>
      <w:r>
        <w:rPr>
          <w:rFonts w:eastAsia="Times New Roman"/>
          <w:lang w:val="es-ES"/>
        </w:rPr>
        <w:br/>
      </w:r>
      <w:r>
        <w:rPr>
          <w:rFonts w:eastAsia="Times New Roman"/>
          <w:lang w:val="es-ES"/>
        </w:rPr>
        <w:br/>
        <w:t>En la perspectiva del punto anterior, deberá haber una clara separación entre las situaciones conflictivas y aquellas que no lo son, por ejemplo, el rendimiento escolar o el desempeño docente no debe incidir en la solución de un conflicto de convivencia.</w:t>
      </w:r>
      <w:r>
        <w:rPr>
          <w:rFonts w:eastAsia="Times New Roman"/>
          <w:lang w:val="es-ES"/>
        </w:rPr>
        <w:br/>
      </w:r>
      <w:r>
        <w:rPr>
          <w:rFonts w:eastAsia="Times New Roman"/>
          <w:lang w:val="es-ES"/>
        </w:rPr>
        <w:br/>
        <w:t>La evaluación (no la calificación) periódica individual y grupal de los comportamientos y la aplicación del Código de Convivencia servirán para fortalecer la conciencia crítica y actualizarlos permanentemente.</w:t>
      </w:r>
      <w:r>
        <w:rPr>
          <w:rFonts w:eastAsia="Times New Roman"/>
          <w:lang w:val="es-ES"/>
        </w:rPr>
        <w:br/>
      </w:r>
      <w:r>
        <w:rPr>
          <w:rFonts w:eastAsia="Times New Roman"/>
          <w:lang w:val="es-ES"/>
        </w:rPr>
        <w:br/>
        <w:t>Para la elaboración del Código de Convivenci</w:t>
      </w:r>
      <w:r>
        <w:rPr>
          <w:rFonts w:eastAsia="Times New Roman"/>
          <w:lang w:val="es-ES"/>
        </w:rPr>
        <w:t>a marco y los códigos de Convivencia institucionales se realizarán talleres de diagnóstico, y de aportes concretos, así como encuestas, actividades artísticas y culturales, entre otras.</w:t>
      </w:r>
      <w:r>
        <w:rPr>
          <w:rFonts w:eastAsia="Times New Roman"/>
          <w:lang w:val="es-ES"/>
        </w:rPr>
        <w:br/>
      </w:r>
      <w:r>
        <w:rPr>
          <w:rFonts w:eastAsia="Times New Roman"/>
          <w:lang w:val="es-ES"/>
        </w:rPr>
        <w:br/>
      </w:r>
      <w:r>
        <w:rPr>
          <w:rFonts w:eastAsia="Times New Roman"/>
          <w:u w:val="single"/>
          <w:lang w:val="es-ES"/>
        </w:rPr>
        <w:t>Valores que se tendrán en cuenta para el desarrollo de los códigos de</w:t>
      </w:r>
      <w:r>
        <w:rPr>
          <w:rFonts w:eastAsia="Times New Roman"/>
          <w:u w:val="single"/>
          <w:lang w:val="es-ES"/>
        </w:rPr>
        <w:t xml:space="preserve"> Convivencia</w:t>
      </w:r>
      <w:r>
        <w:rPr>
          <w:rFonts w:eastAsia="Times New Roman"/>
          <w:lang w:val="es-ES"/>
        </w:rPr>
        <w:t>:</w:t>
      </w:r>
      <w:r>
        <w:rPr>
          <w:rFonts w:eastAsia="Times New Roman"/>
          <w:lang w:val="es-ES"/>
        </w:rPr>
        <w:br/>
      </w:r>
      <w:r>
        <w:rPr>
          <w:rFonts w:eastAsia="Times New Roman"/>
          <w:lang w:val="es-ES"/>
        </w:rPr>
        <w:br/>
        <w:t>La defensa de la paz y la erradicación de la violencia como forma de relacionamiento.</w:t>
      </w:r>
      <w:r>
        <w:rPr>
          <w:rFonts w:eastAsia="Times New Roman"/>
          <w:lang w:val="es-ES"/>
        </w:rPr>
        <w:br/>
      </w:r>
      <w:r>
        <w:rPr>
          <w:rFonts w:eastAsia="Times New Roman"/>
          <w:lang w:val="es-ES"/>
        </w:rPr>
        <w:br/>
        <w:t>El respeto y la aceptación de la diversidad religiosa, cultural, política, sexual de los demás.</w:t>
      </w:r>
      <w:r>
        <w:rPr>
          <w:rFonts w:eastAsia="Times New Roman"/>
          <w:lang w:val="es-ES"/>
        </w:rPr>
        <w:br/>
      </w:r>
      <w:r>
        <w:rPr>
          <w:rFonts w:eastAsia="Times New Roman"/>
          <w:lang w:val="es-ES"/>
        </w:rPr>
        <w:br/>
        <w:t>La solidaridad, la inclusión y el rechazo a toda forma de</w:t>
      </w:r>
      <w:r>
        <w:rPr>
          <w:rFonts w:eastAsia="Times New Roman"/>
          <w:lang w:val="es-ES"/>
        </w:rPr>
        <w:t xml:space="preserve"> exclusión o discriminación.</w:t>
      </w:r>
      <w:r>
        <w:rPr>
          <w:rFonts w:eastAsia="Times New Roman"/>
          <w:lang w:val="es-ES"/>
        </w:rPr>
        <w:br/>
      </w:r>
      <w:r>
        <w:rPr>
          <w:rFonts w:eastAsia="Times New Roman"/>
          <w:lang w:val="es-ES"/>
        </w:rPr>
        <w:br/>
        <w:t>La responsabilidad ciudadana y el respeto a los derechos propios y los de los demás.</w:t>
      </w:r>
      <w:r>
        <w:rPr>
          <w:rFonts w:eastAsia="Times New Roman"/>
          <w:lang w:val="es-ES"/>
        </w:rPr>
        <w:br/>
      </w:r>
      <w:r>
        <w:rPr>
          <w:rFonts w:eastAsia="Times New Roman"/>
          <w:lang w:val="es-ES"/>
        </w:rPr>
        <w:br/>
        <w:t>La responsabilidad individual como miembro de un colectivo.</w:t>
      </w:r>
    </w:p>
    <w:p w:rsidR="00000000" w:rsidRDefault="00F80ADC">
      <w:pPr>
        <w:jc w:val="center"/>
        <w:rPr>
          <w:rFonts w:eastAsia="Times New Roman"/>
          <w:sz w:val="27"/>
          <w:szCs w:val="27"/>
          <w:lang w:val="es-ES"/>
        </w:rPr>
      </w:pPr>
      <w:r>
        <w:rPr>
          <w:rFonts w:eastAsia="Times New Roman"/>
          <w:b/>
          <w:bCs/>
          <w:sz w:val="27"/>
          <w:szCs w:val="27"/>
          <w:lang w:val="es-ES"/>
        </w:rPr>
        <w:br/>
        <w:t>Bibliografía:</w:t>
      </w:r>
    </w:p>
    <w:p w:rsidR="00000000" w:rsidRDefault="00F80ADC">
      <w:pPr>
        <w:rPr>
          <w:rFonts w:eastAsia="Times New Roman"/>
          <w:sz w:val="20"/>
          <w:szCs w:val="20"/>
          <w:lang w:val="es-ES"/>
        </w:rPr>
      </w:pPr>
      <w:r>
        <w:rPr>
          <w:rFonts w:eastAsia="Times New Roman"/>
          <w:sz w:val="20"/>
          <w:szCs w:val="20"/>
          <w:lang w:val="es-ES"/>
        </w:rPr>
        <w:br/>
        <w:t>Tenti Fanfani Emilio "Aportes para un Modelo de Código de Conviv</w:t>
      </w:r>
      <w:r>
        <w:rPr>
          <w:rFonts w:eastAsia="Times New Roman"/>
          <w:sz w:val="20"/>
          <w:szCs w:val="20"/>
          <w:lang w:val="es-ES"/>
        </w:rPr>
        <w:t>encia", Argentina 1996.</w:t>
      </w:r>
      <w:r>
        <w:rPr>
          <w:rFonts w:eastAsia="Times New Roman"/>
          <w:sz w:val="20"/>
          <w:szCs w:val="20"/>
          <w:lang w:val="es-ES"/>
        </w:rPr>
        <w:br/>
      </w:r>
      <w:r>
        <w:rPr>
          <w:rFonts w:eastAsia="Times New Roman"/>
          <w:sz w:val="20"/>
          <w:szCs w:val="20"/>
          <w:lang w:val="es-ES"/>
        </w:rPr>
        <w:br/>
        <w:t>Oneto, Fernando "Proyecto Convivencia", Argentina.</w:t>
      </w:r>
    </w:p>
    <w:p w:rsidR="00000000" w:rsidRDefault="00F80AD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DE CONVIVENCIA</w:t>
      </w:r>
    </w:p>
    <w:p w:rsidR="00F80ADC" w:rsidRDefault="00F80ADC">
      <w:pPr>
        <w:rPr>
          <w:rFonts w:eastAsia="Times New Roman"/>
          <w:sz w:val="20"/>
          <w:szCs w:val="20"/>
          <w:lang w:val="es-ES"/>
        </w:rPr>
      </w:pPr>
      <w:r>
        <w:rPr>
          <w:rFonts w:eastAsia="Times New Roman"/>
          <w:sz w:val="20"/>
          <w:szCs w:val="20"/>
          <w:lang w:val="es-ES"/>
        </w:rPr>
        <w:br/>
      </w:r>
      <w:r>
        <w:rPr>
          <w:rFonts w:eastAsia="Times New Roman"/>
          <w:sz w:val="20"/>
          <w:szCs w:val="20"/>
          <w:lang w:val="es-ES"/>
        </w:rPr>
        <w:br/>
        <w:t>1.- Acuerdo 1962 (Registro Oficial 151, 20-VIII-2003).</w:t>
      </w:r>
    </w:p>
    <w:sectPr w:rsidR="00F80AD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CE133F"/>
    <w:rsid w:val="00CE133F"/>
    <w:rsid w:val="00F80AD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HTMLconformatoprevio">
    <w:name w:val="HTML Preformatted"/>
    <w:basedOn w:val="Normal"/>
    <w:link w:val="HTMLconformatoprevio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2020</Words>
  <Characters>11112</Characters>
  <Application>Microsoft Office Word</Application>
  <DocSecurity>0</DocSecurity>
  <Lines>92</Lines>
  <Paragraphs>26</Paragraphs>
  <ScaleCrop>false</ScaleCrop>
  <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2012-12-28T22:37:00Z</dcterms:created>
  <dcterms:modified xsi:type="dcterms:W3CDTF">2012-12-28T22:37:00Z</dcterms:modified>
</cp:coreProperties>
</file>