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5D4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DEFENSA PROFESIONAL DEL ARTISTA</w:t>
      </w:r>
    </w:p>
    <w:p w:rsidR="00000000" w:rsidRDefault="007C5D4A">
      <w:pPr>
        <w:jc w:val="center"/>
        <w:rPr>
          <w:rFonts w:eastAsia="Times New Roman"/>
          <w:sz w:val="20"/>
          <w:szCs w:val="20"/>
          <w:lang w:val="es-ES"/>
        </w:rPr>
      </w:pPr>
      <w:r>
        <w:rPr>
          <w:rFonts w:eastAsia="Times New Roman"/>
          <w:sz w:val="20"/>
          <w:szCs w:val="20"/>
          <w:lang w:val="es-ES"/>
        </w:rPr>
        <w:t>(Decreto Supremo No. 3303)</w:t>
      </w:r>
    </w:p>
    <w:p w:rsidR="00000000" w:rsidRDefault="007C5D4A">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es necesario ampliar el régimen de protección laboral a los artistas profesionales ecuatorianos, promoviendo el trabajo nacional;</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una de las manifestaciones culturales que más contribuyen a mantener la personalidad del país, es la defensa y estímulo de la música y el arte ecuatorianos; y,</w:t>
      </w:r>
      <w:r>
        <w:rPr>
          <w:rFonts w:eastAsia="Times New Roman"/>
          <w:sz w:val="20"/>
          <w:szCs w:val="20"/>
          <w:lang w:val="es-ES"/>
        </w:rPr>
        <w:br/>
      </w:r>
      <w:r>
        <w:rPr>
          <w:rFonts w:eastAsia="Times New Roman"/>
          <w:sz w:val="20"/>
          <w:szCs w:val="20"/>
          <w:lang w:val="es-ES"/>
        </w:rPr>
        <w:br/>
        <w:t>En uso de las atribuciones de que se halla investido,</w:t>
      </w:r>
      <w:r>
        <w:rPr>
          <w:rFonts w:eastAsia="Times New Roman"/>
          <w:sz w:val="20"/>
          <w:szCs w:val="20"/>
          <w:lang w:val="es-ES"/>
        </w:rPr>
        <w:br/>
      </w:r>
      <w:r>
        <w:rPr>
          <w:rFonts w:eastAsia="Times New Roman"/>
          <w:sz w:val="20"/>
          <w:szCs w:val="20"/>
          <w:lang w:val="es-ES"/>
        </w:rPr>
        <w:br/>
        <w:t>Expide la siguiente:</w:t>
      </w:r>
      <w:r>
        <w:rPr>
          <w:rFonts w:eastAsia="Times New Roman"/>
          <w:sz w:val="20"/>
          <w:szCs w:val="20"/>
          <w:lang w:val="es-ES"/>
        </w:rPr>
        <w:br/>
      </w:r>
      <w:r>
        <w:rPr>
          <w:rFonts w:eastAsia="Times New Roman"/>
          <w:sz w:val="20"/>
          <w:szCs w:val="20"/>
          <w:lang w:val="es-ES"/>
        </w:rPr>
        <w:br/>
        <w:t>LEY DE DEFENS</w:t>
      </w:r>
      <w:r>
        <w:rPr>
          <w:rFonts w:eastAsia="Times New Roman"/>
          <w:sz w:val="20"/>
          <w:szCs w:val="20"/>
          <w:lang w:val="es-ES"/>
        </w:rPr>
        <w:t>A PROFESIONAL DEL ARTISTA</w:t>
      </w:r>
    </w:p>
    <w:p w:rsidR="00000000" w:rsidRDefault="007C5D4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PRECEPTOS GENERALES</w:t>
      </w:r>
    </w:p>
    <w:p w:rsidR="00000000" w:rsidRDefault="007C5D4A">
      <w:pPr>
        <w:rPr>
          <w:rFonts w:eastAsia="Times New Roman"/>
          <w:lang w:val="es-ES"/>
        </w:rPr>
      </w:pPr>
      <w:r>
        <w:rPr>
          <w:rFonts w:eastAsia="Times New Roman"/>
          <w:b/>
          <w:bCs/>
          <w:lang w:val="es-ES"/>
        </w:rPr>
        <w:t>Art. 1.-</w:t>
      </w:r>
      <w:r>
        <w:rPr>
          <w:rFonts w:eastAsia="Times New Roman"/>
          <w:lang w:val="es-ES"/>
        </w:rPr>
        <w:t xml:space="preserve"> Las disposiciones de la presente Ley, regulan el régimen de las relaciones de trabajo de los artistas que prestan servicios remunerados a personas naturales o jurídicas, en estaciones de ra</w:t>
      </w:r>
      <w:r>
        <w:rPr>
          <w:rFonts w:eastAsia="Times New Roman"/>
          <w:lang w:val="es-ES"/>
        </w:rPr>
        <w:t>dio-difusión y televisión, empresas fabricantes, productoras de fonogramas y gingles publicitarios, y en establecimientos de espectáculos, música, diversión y variedades, ya sea en forma de representaciones directas ante el público y/o transmitidas o repro</w:t>
      </w:r>
      <w:r>
        <w:rPr>
          <w:rFonts w:eastAsia="Times New Roman"/>
          <w:lang w:val="es-ES"/>
        </w:rPr>
        <w:t>ducidas por cualquier medio de difusión conocido o por conocerse.</w:t>
      </w:r>
    </w:p>
    <w:p w:rsidR="00000000" w:rsidRDefault="007C5D4A">
      <w:pPr>
        <w:rPr>
          <w:rFonts w:eastAsia="Times New Roman"/>
          <w:lang w:val="es-ES"/>
        </w:rPr>
      </w:pPr>
      <w:r>
        <w:rPr>
          <w:rFonts w:eastAsia="Times New Roman"/>
          <w:b/>
          <w:bCs/>
          <w:lang w:val="es-ES"/>
        </w:rPr>
        <w:t>Art. 2.-</w:t>
      </w:r>
      <w:r>
        <w:rPr>
          <w:rFonts w:eastAsia="Times New Roman"/>
          <w:lang w:val="es-ES"/>
        </w:rPr>
        <w:t xml:space="preserve"> La presente Ley protege las relaciones de trabajo de los artistas ecuatorianos, y las de los extranjeros domiciliados en el Ecuador, sin perjuicio de los convenios internacionales r</w:t>
      </w:r>
      <w:r>
        <w:rPr>
          <w:rFonts w:eastAsia="Times New Roman"/>
          <w:lang w:val="es-ES"/>
        </w:rPr>
        <w:t>atificados por el País.</w:t>
      </w:r>
    </w:p>
    <w:p w:rsidR="00000000" w:rsidRDefault="007C5D4A">
      <w:pPr>
        <w:rPr>
          <w:rFonts w:eastAsia="Times New Roman"/>
          <w:lang w:val="es-ES"/>
        </w:rPr>
      </w:pPr>
      <w:r>
        <w:rPr>
          <w:rFonts w:eastAsia="Times New Roman"/>
          <w:b/>
          <w:bCs/>
          <w:lang w:val="es-ES"/>
        </w:rPr>
        <w:t>Art. 3.-</w:t>
      </w:r>
      <w:r>
        <w:rPr>
          <w:rFonts w:eastAsia="Times New Roman"/>
          <w:lang w:val="es-ES"/>
        </w:rPr>
        <w:t xml:space="preserve"> Los derechos de los artistas a los que se refiere la presente Ley, son irrenunciables.</w:t>
      </w:r>
    </w:p>
    <w:p w:rsidR="00000000" w:rsidRDefault="007C5D4A">
      <w:pPr>
        <w:rPr>
          <w:rFonts w:eastAsia="Times New Roman"/>
          <w:lang w:val="es-ES"/>
        </w:rPr>
      </w:pPr>
      <w:r>
        <w:rPr>
          <w:rFonts w:eastAsia="Times New Roman"/>
          <w:b/>
          <w:bCs/>
          <w:lang w:val="es-ES"/>
        </w:rPr>
        <w:t>Art. 4.-</w:t>
      </w:r>
      <w:r>
        <w:rPr>
          <w:rFonts w:eastAsia="Times New Roman"/>
          <w:lang w:val="es-ES"/>
        </w:rPr>
        <w:t xml:space="preserve"> Para los efectos de la Ley, se considera Artista a las siguientes personas:</w:t>
      </w:r>
      <w:r>
        <w:rPr>
          <w:rFonts w:eastAsia="Times New Roman"/>
          <w:lang w:val="es-ES"/>
        </w:rPr>
        <w:br/>
      </w:r>
      <w:r>
        <w:rPr>
          <w:rFonts w:eastAsia="Times New Roman"/>
          <w:lang w:val="es-ES"/>
        </w:rPr>
        <w:br/>
        <w:t>a. Actores, cantantes, músicos, bailarines, fonomí</w:t>
      </w:r>
      <w:r>
        <w:rPr>
          <w:rFonts w:eastAsia="Times New Roman"/>
          <w:lang w:val="es-ES"/>
        </w:rPr>
        <w:t>micos, animadores, declamadores y en general todo aquel que recite, interprete o ejecute una obra literaria o artística.</w:t>
      </w:r>
      <w:r>
        <w:rPr>
          <w:rFonts w:eastAsia="Times New Roman"/>
          <w:lang w:val="es-ES"/>
        </w:rPr>
        <w:br/>
      </w:r>
      <w:r>
        <w:rPr>
          <w:rFonts w:eastAsia="Times New Roman"/>
          <w:lang w:val="es-ES"/>
        </w:rPr>
        <w:br/>
        <w:t>b. Artistas de circo, de variedades y de otros espectáculos de entretenimiento y diversión.</w:t>
      </w:r>
      <w:r>
        <w:rPr>
          <w:rFonts w:eastAsia="Times New Roman"/>
          <w:lang w:val="es-ES"/>
        </w:rPr>
        <w:br/>
      </w:r>
      <w:r>
        <w:rPr>
          <w:rFonts w:eastAsia="Times New Roman"/>
          <w:lang w:val="es-ES"/>
        </w:rPr>
        <w:br/>
        <w:t>c. Directores de teatro, directores de or</w:t>
      </w:r>
      <w:r>
        <w:rPr>
          <w:rFonts w:eastAsia="Times New Roman"/>
          <w:lang w:val="es-ES"/>
        </w:rPr>
        <w:t>questas inclusive sinfónicas, coreógrafos, zarzuela, ballet y folklore.</w:t>
      </w:r>
    </w:p>
    <w:p w:rsidR="00000000" w:rsidRDefault="007C5D4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CONTRATOS EN GENERAL</w:t>
      </w:r>
    </w:p>
    <w:p w:rsidR="00000000" w:rsidRDefault="007C5D4A">
      <w:pPr>
        <w:rPr>
          <w:rFonts w:eastAsia="Times New Roman"/>
          <w:lang w:val="es-ES"/>
        </w:rPr>
      </w:pPr>
      <w:r>
        <w:rPr>
          <w:rFonts w:eastAsia="Times New Roman"/>
          <w:b/>
          <w:bCs/>
          <w:lang w:val="es-ES"/>
        </w:rPr>
        <w:t xml:space="preserve">Art. 5.- </w:t>
      </w:r>
      <w:r>
        <w:rPr>
          <w:rFonts w:eastAsia="Times New Roman"/>
          <w:lang w:val="es-ES"/>
        </w:rPr>
        <w:t>Los contratos de trabajo de los artistas se celebrarán por escrito para su validez, y deberán contener:</w:t>
      </w:r>
      <w:r>
        <w:rPr>
          <w:rFonts w:eastAsia="Times New Roman"/>
          <w:lang w:val="es-ES"/>
        </w:rPr>
        <w:br/>
      </w:r>
      <w:r>
        <w:rPr>
          <w:rFonts w:eastAsia="Times New Roman"/>
          <w:lang w:val="es-ES"/>
        </w:rPr>
        <w:br/>
        <w:t>a) Los nombres propios y artí</w:t>
      </w:r>
      <w:r>
        <w:rPr>
          <w:rFonts w:eastAsia="Times New Roman"/>
          <w:lang w:val="es-ES"/>
        </w:rPr>
        <w:t>sticos si lo tuviera, nacionalidad y domicilio.</w:t>
      </w:r>
      <w:r>
        <w:rPr>
          <w:rFonts w:eastAsia="Times New Roman"/>
          <w:lang w:val="es-ES"/>
        </w:rPr>
        <w:br/>
      </w:r>
      <w:r>
        <w:rPr>
          <w:rFonts w:eastAsia="Times New Roman"/>
          <w:lang w:val="es-ES"/>
        </w:rPr>
        <w:br/>
        <w:t>b) La actividad artística que deberá efectuar.</w:t>
      </w:r>
      <w:r>
        <w:rPr>
          <w:rFonts w:eastAsia="Times New Roman"/>
          <w:lang w:val="es-ES"/>
        </w:rPr>
        <w:br/>
      </w:r>
      <w:r>
        <w:rPr>
          <w:rFonts w:eastAsia="Times New Roman"/>
          <w:lang w:val="es-ES"/>
        </w:rPr>
        <w:br/>
        <w:t>c) El número de presentaciones y/o actuaciones y la especificación de los lugares o establecimientos donde deberá prestar su trabajo.</w:t>
      </w:r>
      <w:r>
        <w:rPr>
          <w:rFonts w:eastAsia="Times New Roman"/>
          <w:lang w:val="es-ES"/>
        </w:rPr>
        <w:br/>
      </w:r>
      <w:r>
        <w:rPr>
          <w:rFonts w:eastAsia="Times New Roman"/>
          <w:lang w:val="es-ES"/>
        </w:rPr>
        <w:br/>
        <w:t>d) El monto de la remune</w:t>
      </w:r>
      <w:r>
        <w:rPr>
          <w:rFonts w:eastAsia="Times New Roman"/>
          <w:lang w:val="es-ES"/>
        </w:rPr>
        <w:t>ración unitaria y total que deberá percibir.</w:t>
      </w:r>
      <w:r>
        <w:rPr>
          <w:rFonts w:eastAsia="Times New Roman"/>
          <w:lang w:val="es-ES"/>
        </w:rPr>
        <w:br/>
      </w:r>
      <w:r>
        <w:rPr>
          <w:rFonts w:eastAsia="Times New Roman"/>
          <w:lang w:val="es-ES"/>
        </w:rPr>
        <w:br/>
        <w:t>e) La duración del contrato.</w:t>
      </w:r>
    </w:p>
    <w:p w:rsidR="00000000" w:rsidRDefault="007C5D4A">
      <w:pPr>
        <w:rPr>
          <w:rFonts w:eastAsia="Times New Roman"/>
          <w:lang w:val="es-ES"/>
        </w:rPr>
      </w:pPr>
      <w:r>
        <w:rPr>
          <w:rFonts w:eastAsia="Times New Roman"/>
          <w:b/>
          <w:bCs/>
          <w:lang w:val="es-ES"/>
        </w:rPr>
        <w:t>Art. 6.-</w:t>
      </w:r>
      <w:r>
        <w:rPr>
          <w:rFonts w:eastAsia="Times New Roman"/>
          <w:lang w:val="es-ES"/>
        </w:rPr>
        <w:t xml:space="preserve"> En los contratos de trabajo con lo fabricantes y/o productores de fonogramas deberá constar además, el número de ejemplares a fabricarse, con la serie y numeración correspo</w:t>
      </w:r>
      <w:r>
        <w:rPr>
          <w:rFonts w:eastAsia="Times New Roman"/>
          <w:lang w:val="es-ES"/>
        </w:rPr>
        <w:t>ndiente.</w:t>
      </w:r>
    </w:p>
    <w:p w:rsidR="00000000" w:rsidRDefault="007C5D4A">
      <w:pPr>
        <w:rPr>
          <w:rFonts w:eastAsia="Times New Roman"/>
          <w:lang w:val="es-ES"/>
        </w:rPr>
      </w:pPr>
      <w:r>
        <w:rPr>
          <w:rFonts w:eastAsia="Times New Roman"/>
          <w:b/>
          <w:bCs/>
          <w:lang w:val="es-ES"/>
        </w:rPr>
        <w:t>Art. 7.-</w:t>
      </w:r>
      <w:r>
        <w:rPr>
          <w:rFonts w:eastAsia="Times New Roman"/>
          <w:lang w:val="es-ES"/>
        </w:rPr>
        <w:t xml:space="preserve"> Quien contratare la actuación de los artistas o fuere cesionario de los derechos de éstos, no podrá hacer efectivas las obligaciones contraídas por los artistas, cuando los contratos no hayan sido celebrados por escrito, pero los artistas</w:t>
      </w:r>
      <w:r>
        <w:rPr>
          <w:rFonts w:eastAsia="Times New Roman"/>
          <w:lang w:val="es-ES"/>
        </w:rPr>
        <w:t xml:space="preserve"> podrán hacer valer sus derechos emanados de tales actos. En general todo motivo de nulidad que afectare a un contrato, sólo podrá ser alegado por los artistas.</w:t>
      </w:r>
    </w:p>
    <w:p w:rsidR="00000000" w:rsidRDefault="007C5D4A">
      <w:pPr>
        <w:rPr>
          <w:rFonts w:eastAsia="Times New Roman"/>
          <w:lang w:val="es-ES"/>
        </w:rPr>
      </w:pPr>
      <w:r>
        <w:rPr>
          <w:rFonts w:eastAsia="Times New Roman"/>
          <w:b/>
          <w:bCs/>
          <w:lang w:val="es-ES"/>
        </w:rPr>
        <w:t>Art. 8.-</w:t>
      </w:r>
      <w:r>
        <w:rPr>
          <w:rFonts w:eastAsia="Times New Roman"/>
          <w:lang w:val="es-ES"/>
        </w:rPr>
        <w:t xml:space="preserve"> Cuando la prestación de servicios del artista sea en lugares distintos al de su reside</w:t>
      </w:r>
      <w:r>
        <w:rPr>
          <w:rFonts w:eastAsia="Times New Roman"/>
          <w:lang w:val="es-ES"/>
        </w:rPr>
        <w:t>ncia habitual, el empleador estará obligado a cumplir con las siguientes disposiciones:</w:t>
      </w:r>
      <w:r>
        <w:rPr>
          <w:rFonts w:eastAsia="Times New Roman"/>
          <w:lang w:val="es-ES"/>
        </w:rPr>
        <w:br/>
      </w:r>
      <w:r>
        <w:rPr>
          <w:rFonts w:eastAsia="Times New Roman"/>
          <w:lang w:val="es-ES"/>
        </w:rPr>
        <w:br/>
        <w:t>a. Deberá hacerse un anticipo a la remuneración convenida, equivalente al 25%.</w:t>
      </w:r>
      <w:r>
        <w:rPr>
          <w:rFonts w:eastAsia="Times New Roman"/>
          <w:lang w:val="es-ES"/>
        </w:rPr>
        <w:br/>
      </w:r>
      <w:r>
        <w:rPr>
          <w:rFonts w:eastAsia="Times New Roman"/>
          <w:lang w:val="es-ES"/>
        </w:rPr>
        <w:br/>
        <w:t>b. Garantizar los pasajes de ida y regreso, mediante la entrega de los comprobantes cor</w:t>
      </w:r>
      <w:r>
        <w:rPr>
          <w:rFonts w:eastAsia="Times New Roman"/>
          <w:lang w:val="es-ES"/>
        </w:rPr>
        <w:t>respondientes.</w:t>
      </w:r>
      <w:r>
        <w:rPr>
          <w:rFonts w:eastAsia="Times New Roman"/>
          <w:lang w:val="es-ES"/>
        </w:rPr>
        <w:br/>
      </w:r>
      <w:r>
        <w:rPr>
          <w:rFonts w:eastAsia="Times New Roman"/>
          <w:lang w:val="es-ES"/>
        </w:rPr>
        <w:br/>
        <w:t>c. Pagar los gastos de alimentación, alojamiento y transporte de los artistas y del equipaje artístico.</w:t>
      </w:r>
      <w:r>
        <w:rPr>
          <w:rFonts w:eastAsia="Times New Roman"/>
          <w:lang w:val="es-ES"/>
        </w:rPr>
        <w:br/>
      </w:r>
      <w:r>
        <w:rPr>
          <w:rFonts w:eastAsia="Times New Roman"/>
          <w:lang w:val="es-ES"/>
        </w:rPr>
        <w:br/>
        <w:t>d. Sufragar además, los gastos de migración, si la prestación de servicios del artista fuere en el extranjero.</w:t>
      </w:r>
    </w:p>
    <w:p w:rsidR="00000000" w:rsidRDefault="007C5D4A">
      <w:pPr>
        <w:rPr>
          <w:rFonts w:eastAsia="Times New Roman"/>
          <w:lang w:val="es-ES"/>
        </w:rPr>
      </w:pPr>
      <w:r>
        <w:rPr>
          <w:rFonts w:eastAsia="Times New Roman"/>
          <w:b/>
          <w:bCs/>
          <w:lang w:val="es-ES"/>
        </w:rPr>
        <w:t>Art. 9.-</w:t>
      </w:r>
      <w:r>
        <w:rPr>
          <w:rFonts w:eastAsia="Times New Roman"/>
          <w:lang w:val="es-ES"/>
        </w:rPr>
        <w:t xml:space="preserve"> El empresario o</w:t>
      </w:r>
      <w:r>
        <w:rPr>
          <w:rFonts w:eastAsia="Times New Roman"/>
          <w:lang w:val="es-ES"/>
        </w:rPr>
        <w:t xml:space="preserve"> empleador que sin causa debidamente justificada cancelare el espectáculo o la presentación del artista, reconocerá a éste el valor del contrato en las mismas condiciones como si se hubiera efectuado.</w:t>
      </w:r>
    </w:p>
    <w:p w:rsidR="00000000" w:rsidRDefault="007C5D4A">
      <w:pPr>
        <w:rPr>
          <w:rFonts w:eastAsia="Times New Roman"/>
          <w:lang w:val="es-ES"/>
        </w:rPr>
      </w:pPr>
      <w:r>
        <w:rPr>
          <w:rFonts w:eastAsia="Times New Roman"/>
          <w:b/>
          <w:bCs/>
          <w:lang w:val="es-ES"/>
        </w:rPr>
        <w:t>Art. 10.-</w:t>
      </w:r>
      <w:r>
        <w:rPr>
          <w:rFonts w:eastAsia="Times New Roman"/>
          <w:lang w:val="es-ES"/>
        </w:rPr>
        <w:t xml:space="preserve"> Toda multa o sanción que afecte al artista po</w:t>
      </w:r>
      <w:r>
        <w:rPr>
          <w:rFonts w:eastAsia="Times New Roman"/>
          <w:lang w:val="es-ES"/>
        </w:rPr>
        <w:t>r su eventual incumplimiento, deberá constar expresamente en el respectivo contrato.</w:t>
      </w:r>
      <w:r>
        <w:rPr>
          <w:rFonts w:eastAsia="Times New Roman"/>
          <w:lang w:val="es-ES"/>
        </w:rPr>
        <w:br/>
      </w:r>
      <w:r>
        <w:rPr>
          <w:rFonts w:eastAsia="Times New Roman"/>
          <w:lang w:val="es-ES"/>
        </w:rPr>
        <w:br/>
        <w:t>En todo lo que no estuviere prescrito en esta Ley, se aplicarán las disposiciones del Código del Trabajo.</w:t>
      </w:r>
    </w:p>
    <w:p w:rsidR="00000000" w:rsidRDefault="007C5D4A">
      <w:pPr>
        <w:rPr>
          <w:rFonts w:eastAsia="Times New Roman"/>
          <w:lang w:val="es-ES"/>
        </w:rPr>
      </w:pPr>
      <w:r>
        <w:rPr>
          <w:rFonts w:eastAsia="Times New Roman"/>
          <w:b/>
          <w:bCs/>
          <w:lang w:val="es-ES"/>
        </w:rPr>
        <w:t>Art. 11.-</w:t>
      </w:r>
      <w:r>
        <w:rPr>
          <w:rFonts w:eastAsia="Times New Roman"/>
          <w:lang w:val="es-ES"/>
        </w:rPr>
        <w:t xml:space="preserve"> Quienes organicen o financien actividades artísticas, </w:t>
      </w:r>
      <w:r>
        <w:rPr>
          <w:rFonts w:eastAsia="Times New Roman"/>
          <w:lang w:val="es-ES"/>
        </w:rPr>
        <w:t>o contraten a artistas por intermedio de terceros, responderán solidariamente con éstos, del pago de las remuneraciones y derechos consagrados por esta Ley.</w:t>
      </w:r>
    </w:p>
    <w:p w:rsidR="00000000" w:rsidRDefault="007C5D4A">
      <w:pPr>
        <w:rPr>
          <w:rFonts w:eastAsia="Times New Roman"/>
          <w:lang w:val="es-ES"/>
        </w:rPr>
      </w:pPr>
      <w:r>
        <w:rPr>
          <w:rFonts w:eastAsia="Times New Roman"/>
          <w:b/>
          <w:bCs/>
          <w:lang w:val="es-ES"/>
        </w:rPr>
        <w:t>Art. 12.-</w:t>
      </w:r>
      <w:r>
        <w:rPr>
          <w:rFonts w:eastAsia="Times New Roman"/>
          <w:lang w:val="es-ES"/>
        </w:rPr>
        <w:t xml:space="preserve"> La retribución económica que percibieren por sus actuaciones o presentaciones, se reparti</w:t>
      </w:r>
      <w:r>
        <w:rPr>
          <w:rFonts w:eastAsia="Times New Roman"/>
          <w:lang w:val="es-ES"/>
        </w:rPr>
        <w:t>rán por partes iguales si fueren dos o más artistas, salvo pacto en contrario. A falta de estipulación el director del conjunto tendrá derecho al 25% del total del valor pactado, y los demás integrantes se dividirán el 75% restante en partes iguales.</w:t>
      </w:r>
    </w:p>
    <w:p w:rsidR="00000000" w:rsidRDefault="007C5D4A">
      <w:pPr>
        <w:jc w:val="center"/>
        <w:rPr>
          <w:rFonts w:eastAsia="Times New Roman"/>
          <w:sz w:val="36"/>
          <w:szCs w:val="36"/>
          <w:lang w:val="es-ES"/>
        </w:rPr>
      </w:pPr>
      <w:r>
        <w:rPr>
          <w:rFonts w:eastAsia="Times New Roman"/>
          <w:b/>
          <w:bCs/>
          <w:sz w:val="36"/>
          <w:szCs w:val="36"/>
          <w:lang w:val="es-ES"/>
        </w:rPr>
        <w:br/>
        <w:t>Capí</w:t>
      </w:r>
      <w:r>
        <w:rPr>
          <w:rFonts w:eastAsia="Times New Roman"/>
          <w:b/>
          <w:bCs/>
          <w:sz w:val="36"/>
          <w:szCs w:val="36"/>
          <w:lang w:val="es-ES"/>
        </w:rPr>
        <w:t>tulo III</w:t>
      </w:r>
      <w:r>
        <w:rPr>
          <w:rFonts w:eastAsia="Times New Roman"/>
          <w:b/>
          <w:bCs/>
          <w:sz w:val="36"/>
          <w:szCs w:val="36"/>
          <w:lang w:val="es-ES"/>
        </w:rPr>
        <w:br/>
        <w:t>DE LOS CONTRATOS CON ARTISTAS EXTRANJEROS</w:t>
      </w:r>
    </w:p>
    <w:p w:rsidR="00000000" w:rsidRDefault="007C5D4A">
      <w:pPr>
        <w:rPr>
          <w:rFonts w:eastAsia="Times New Roman"/>
          <w:lang w:val="es-ES"/>
        </w:rPr>
      </w:pPr>
      <w:r>
        <w:rPr>
          <w:rFonts w:eastAsia="Times New Roman"/>
          <w:b/>
          <w:bCs/>
          <w:lang w:val="es-ES"/>
        </w:rPr>
        <w:t>Art. 13.-</w:t>
      </w:r>
      <w:r>
        <w:rPr>
          <w:rFonts w:eastAsia="Times New Roman"/>
          <w:lang w:val="es-ES"/>
        </w:rPr>
        <w:t xml:space="preserve"> Los empresarios, personas naturales o jurídicas que contraten artistas, conjuntos musicales u orquestas extranjeras, tendrán la obligación de presentar conjuntamente en el mismo espectáculo, arti</w:t>
      </w:r>
      <w:r>
        <w:rPr>
          <w:rFonts w:eastAsia="Times New Roman"/>
          <w:lang w:val="es-ES"/>
        </w:rPr>
        <w:t>stas nacionales, en una proporción del 60% del total del programa artístico.</w:t>
      </w:r>
      <w:r>
        <w:rPr>
          <w:rFonts w:eastAsia="Times New Roman"/>
          <w:lang w:val="es-ES"/>
        </w:rPr>
        <w:br/>
      </w:r>
      <w:r>
        <w:rPr>
          <w:rFonts w:eastAsia="Times New Roman"/>
          <w:lang w:val="es-ES"/>
        </w:rPr>
        <w:br/>
        <w:t>Las remuneraciones de los artistas ecuatorianos no serán inferiores al 50% respecto de las remuneraciones pagadas al o a los artistas extranjeros.</w:t>
      </w:r>
      <w:r>
        <w:rPr>
          <w:rFonts w:eastAsia="Times New Roman"/>
          <w:lang w:val="es-ES"/>
        </w:rPr>
        <w:br/>
      </w:r>
      <w:r>
        <w:rPr>
          <w:rFonts w:eastAsia="Times New Roman"/>
          <w:lang w:val="es-ES"/>
        </w:rPr>
        <w:br/>
        <w:t>Lo dispuesto en los dos inciso</w:t>
      </w:r>
      <w:r>
        <w:rPr>
          <w:rFonts w:eastAsia="Times New Roman"/>
          <w:lang w:val="es-ES"/>
        </w:rPr>
        <w:t>s anteriores no se aplicará a los casos de presentación de artistas, conjuntos musicales u orquestas extranjeros auspiciados por sus respectivos Gobiernos o por entidades u organismos públicos nacionales o internacionales, ni a aquellos en que no pueda con</w:t>
      </w:r>
      <w:r>
        <w:rPr>
          <w:rFonts w:eastAsia="Times New Roman"/>
          <w:lang w:val="es-ES"/>
        </w:rPr>
        <w:t>tarse, por la especial naturaleza artística de la presentación con la correspondiente contraparte ecuatoriana.</w:t>
      </w:r>
    </w:p>
    <w:p w:rsidR="00000000" w:rsidRDefault="007C5D4A">
      <w:pPr>
        <w:rPr>
          <w:rFonts w:eastAsia="Times New Roman"/>
          <w:lang w:val="es-ES"/>
        </w:rPr>
      </w:pPr>
      <w:r>
        <w:rPr>
          <w:rFonts w:eastAsia="Times New Roman"/>
          <w:b/>
          <w:bCs/>
          <w:lang w:val="es-ES"/>
        </w:rPr>
        <w:t xml:space="preserve">Art. 14.- </w:t>
      </w:r>
      <w:r>
        <w:rPr>
          <w:rFonts w:eastAsia="Times New Roman"/>
          <w:lang w:val="es-ES"/>
        </w:rPr>
        <w:t>Los contratos de trabajo de los artistas, conjuntos musicales u orquestas extranjeras y los artistas nacionales que alternen con ellos,</w:t>
      </w:r>
      <w:r>
        <w:rPr>
          <w:rFonts w:eastAsia="Times New Roman"/>
          <w:lang w:val="es-ES"/>
        </w:rPr>
        <w:t xml:space="preserve"> deberán tener la autorización de la Dirección Nacional de Empleo y Recursos Humanos, del Ministerio de Trabajo y Bienestar Social. De existir dudas razonables sobre el valor de las contrataciones se nombrará peritos que determinen el precio justo de éstas</w:t>
      </w:r>
      <w:r>
        <w:rPr>
          <w:rFonts w:eastAsia="Times New Roman"/>
          <w:lang w:val="es-ES"/>
        </w:rPr>
        <w:t>; cuyas actuaciones y facultades se determinarán en el Reglamento de esta Ley.</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Según la actual estructura ministerial establecida en el Estatuto del Régimen Jurídico y Administrativo de la Función Ejecutiva, el Ministerio de Trabajo y Empleo y el</w:t>
      </w:r>
      <w:r>
        <w:rPr>
          <w:rFonts w:eastAsia="Times New Roman"/>
          <w:i/>
          <w:iCs/>
          <w:lang w:val="es-ES"/>
        </w:rPr>
        <w:t xml:space="preserve"> Ministerio de Bienestar Social, son dos ministerios independientes. La denominación del Ministerio de Bienestar Social cambió a Ministerio de Inclusión Económica y Social (R.O. 158-S, 29-VIII-2007).</w:t>
      </w:r>
      <w:r>
        <w:rPr>
          <w:rFonts w:eastAsia="Times New Roman"/>
          <w:i/>
          <w:iCs/>
          <w:lang w:val="es-ES"/>
        </w:rPr>
        <w:br/>
        <w:t>- El D.E. 2371 (R.O. 491, 28-XII-2004) cambió la denomin</w:t>
      </w:r>
      <w:r>
        <w:rPr>
          <w:rFonts w:eastAsia="Times New Roman"/>
          <w:i/>
          <w:iCs/>
          <w:lang w:val="es-ES"/>
        </w:rPr>
        <w:t>ación del Ministerio de Trabajo y Recursos Humanos por el de Ministerio de Trabajo y Empleo.</w:t>
      </w:r>
      <w:r>
        <w:rPr>
          <w:rFonts w:eastAsia="Times New Roman"/>
          <w:i/>
          <w:iCs/>
          <w:lang w:val="es-ES"/>
        </w:rPr>
        <w:br/>
        <w:t>- Mediante D.E. 10 (R.O. 10, 24-VIII-2009), se fusionó la Secretaría Nacional Técnica de Desarrollo de Recursos Humanos y Remuneraciones del Sector Público, SENRES</w:t>
      </w:r>
      <w:r>
        <w:rPr>
          <w:rFonts w:eastAsia="Times New Roman"/>
          <w:i/>
          <w:iCs/>
          <w:lang w:val="es-ES"/>
        </w:rPr>
        <w:t>, con el Ministerio de Trabajo y Empleo, creándose el Ministerio de Relaciones Laborales, el cual contará con dos viceministerios técnicos que tendrán las competencias dispuestas por la LOSEP y el Código del Trabajo, respectivamente.</w:t>
      </w:r>
    </w:p>
    <w:p w:rsidR="00000000" w:rsidRDefault="007C5D4A">
      <w:pPr>
        <w:rPr>
          <w:rFonts w:eastAsia="Times New Roman"/>
          <w:lang w:val="es-ES"/>
        </w:rPr>
      </w:pPr>
      <w:r>
        <w:rPr>
          <w:rFonts w:eastAsia="Times New Roman"/>
          <w:b/>
          <w:bCs/>
          <w:lang w:val="es-ES"/>
        </w:rPr>
        <w:t>Art. 15.-</w:t>
      </w:r>
      <w:r>
        <w:rPr>
          <w:rFonts w:eastAsia="Times New Roman"/>
          <w:lang w:val="es-ES"/>
        </w:rPr>
        <w:t xml:space="preserve"> En los contr</w:t>
      </w:r>
      <w:r>
        <w:rPr>
          <w:rFonts w:eastAsia="Times New Roman"/>
          <w:lang w:val="es-ES"/>
        </w:rPr>
        <w:t>atos con artistas, conjuntos musicales y orquestas extranjeras, deberán considerase las siguientes disposiciones para su validez y para que proceda la autorización respectiva:</w:t>
      </w:r>
      <w:r>
        <w:rPr>
          <w:rFonts w:eastAsia="Times New Roman"/>
          <w:lang w:val="es-ES"/>
        </w:rPr>
        <w:br/>
      </w:r>
      <w:r>
        <w:rPr>
          <w:rFonts w:eastAsia="Times New Roman"/>
          <w:lang w:val="es-ES"/>
        </w:rPr>
        <w:br/>
        <w:t>a) La actividad artística se limitará a lo estrictamente estipulado en el contr</w:t>
      </w:r>
      <w:r>
        <w:rPr>
          <w:rFonts w:eastAsia="Times New Roman"/>
          <w:lang w:val="es-ES"/>
        </w:rPr>
        <w:t>ato.</w:t>
      </w:r>
      <w:r>
        <w:rPr>
          <w:rFonts w:eastAsia="Times New Roman"/>
          <w:lang w:val="es-ES"/>
        </w:rPr>
        <w:br/>
      </w:r>
      <w:r>
        <w:rPr>
          <w:rFonts w:eastAsia="Times New Roman"/>
          <w:lang w:val="es-ES"/>
        </w:rPr>
        <w:br/>
        <w:t>b) Formal compromiso de que todas las presentaciones las hará alternadamente, conforme a lo dispuesto en el inciso primero del Art. 13.</w:t>
      </w:r>
      <w:r>
        <w:rPr>
          <w:rFonts w:eastAsia="Times New Roman"/>
          <w:lang w:val="es-ES"/>
        </w:rPr>
        <w:br/>
      </w:r>
      <w:r>
        <w:rPr>
          <w:rFonts w:eastAsia="Times New Roman"/>
          <w:lang w:val="es-ES"/>
        </w:rPr>
        <w:br/>
        <w:t>Se cumplirán las normas estipuladas para los contratos en general, señaladas en el Art. 5.</w:t>
      </w:r>
    </w:p>
    <w:p w:rsidR="00000000" w:rsidRDefault="007C5D4A">
      <w:pPr>
        <w:rPr>
          <w:rFonts w:eastAsia="Times New Roman"/>
          <w:lang w:val="es-ES"/>
        </w:rPr>
      </w:pPr>
      <w:r>
        <w:rPr>
          <w:rFonts w:eastAsia="Times New Roman"/>
          <w:b/>
          <w:bCs/>
          <w:lang w:val="es-ES"/>
        </w:rPr>
        <w:t>Art. 16.-</w:t>
      </w:r>
      <w:r>
        <w:rPr>
          <w:rFonts w:eastAsia="Times New Roman"/>
          <w:lang w:val="es-ES"/>
        </w:rPr>
        <w:t xml:space="preserve"> En los contr</w:t>
      </w:r>
      <w:r>
        <w:rPr>
          <w:rFonts w:eastAsia="Times New Roman"/>
          <w:lang w:val="es-ES"/>
        </w:rPr>
        <w:t xml:space="preserve">atos con artistas, conjuntos musicales y orquestas extranjeras, éstos directamente o a través de sus representantes o empresarios, como requisito previo a sus presentaciones, deberán pagar los correspondientes derechos a la Federación Nacional de Artistas </w:t>
      </w:r>
      <w:r>
        <w:rPr>
          <w:rFonts w:eastAsia="Times New Roman"/>
          <w:lang w:val="es-ES"/>
        </w:rPr>
        <w:t>Profesionales del Ecuador; para lo cual se dictará el Reglamento que trata la disposición transitoria primera..</w:t>
      </w:r>
    </w:p>
    <w:p w:rsidR="00000000" w:rsidRDefault="007C5D4A">
      <w:pPr>
        <w:rPr>
          <w:rFonts w:eastAsia="Times New Roman"/>
          <w:lang w:val="es-ES"/>
        </w:rPr>
      </w:pPr>
      <w:r>
        <w:rPr>
          <w:rFonts w:eastAsia="Times New Roman"/>
          <w:b/>
          <w:bCs/>
          <w:lang w:val="es-ES"/>
        </w:rPr>
        <w:t>Art. 17.-</w:t>
      </w:r>
      <w:r>
        <w:rPr>
          <w:rFonts w:eastAsia="Times New Roman"/>
          <w:lang w:val="es-ES"/>
        </w:rPr>
        <w:t xml:space="preserve"> En cuanto a los aspectos laborales de contratación, los artistas y músicos extranjeros podrán actuar en el país con la autorización de</w:t>
      </w:r>
      <w:r>
        <w:rPr>
          <w:rFonts w:eastAsia="Times New Roman"/>
          <w:lang w:val="es-ES"/>
        </w:rPr>
        <w:t xml:space="preserve"> la Dirección Nacional de Empleo y Recursos Humanos del Ministerio de Trabajo y Bienestar Social, para cuyo efecto la Federación Nacional de Artistas Profesionales del Ecuador, podrá formular las recomendaciones del caso.</w:t>
      </w:r>
      <w:r>
        <w:rPr>
          <w:rFonts w:eastAsia="Times New Roman"/>
          <w:lang w:val="es-ES"/>
        </w:rPr>
        <w:br/>
      </w:r>
      <w:r>
        <w:rPr>
          <w:rFonts w:eastAsia="Times New Roman"/>
          <w:lang w:val="es-ES"/>
        </w:rPr>
        <w:br/>
        <w:t xml:space="preserve">Será aplicable para estos casos, </w:t>
      </w:r>
      <w:r>
        <w:rPr>
          <w:rFonts w:eastAsia="Times New Roman"/>
          <w:lang w:val="es-ES"/>
        </w:rPr>
        <w:t>así mismo como lo dispuesto en el último inciso del Art. 10.</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Según la actual estructura ministerial establecida en el Estatuto del Régimen Jurídico y Administrativo de la Función Ejecutiva, el Ministerio de Trabajo y Empleo y el Ministerio de Bie</w:t>
      </w:r>
      <w:r>
        <w:rPr>
          <w:rFonts w:eastAsia="Times New Roman"/>
          <w:i/>
          <w:iCs/>
          <w:lang w:val="es-ES"/>
        </w:rPr>
        <w:t>nestar Social, son dos ministerios independientes.</w:t>
      </w:r>
      <w:r>
        <w:rPr>
          <w:rFonts w:eastAsia="Times New Roman"/>
          <w:i/>
          <w:iCs/>
          <w:lang w:val="es-ES"/>
        </w:rPr>
        <w:br/>
        <w:t>- El D.E. 2371 (R.O. 491, 28-XII-2004) cambió la denominación del Ministerio de Trabajo y Recursos Humanos por el de Ministerio de Trabajo y Empleo.</w:t>
      </w:r>
      <w:r>
        <w:rPr>
          <w:rFonts w:eastAsia="Times New Roman"/>
          <w:i/>
          <w:iCs/>
          <w:lang w:val="es-ES"/>
        </w:rPr>
        <w:br/>
        <w:t>- Mediante D.E. 10 (R.O. 10, 24-VIII-2009), se fusionó l</w:t>
      </w:r>
      <w:r>
        <w:rPr>
          <w:rFonts w:eastAsia="Times New Roman"/>
          <w:i/>
          <w:iCs/>
          <w:lang w:val="es-ES"/>
        </w:rPr>
        <w:t>a Secretaría Nacional Técnica de Desarrollo de Recursos Humanos y Remuneraciones del Sector Público, SENRES, con el Ministerio de Trabajo y Empleo, creándose el Ministerio de Relaciones Laborales, el cual contará con dos viceministerios técnicos que tendrá</w:t>
      </w:r>
      <w:r>
        <w:rPr>
          <w:rFonts w:eastAsia="Times New Roman"/>
          <w:i/>
          <w:iCs/>
          <w:lang w:val="es-ES"/>
        </w:rPr>
        <w:t>n las competencias dispuestas por la LOSEP y el Código del Trabajo, respectivamente.</w:t>
      </w:r>
    </w:p>
    <w:p w:rsidR="00000000" w:rsidRDefault="007C5D4A">
      <w:pPr>
        <w:rPr>
          <w:rFonts w:eastAsia="Times New Roman"/>
          <w:lang w:val="es-ES"/>
        </w:rPr>
      </w:pPr>
      <w:r>
        <w:rPr>
          <w:rFonts w:eastAsia="Times New Roman"/>
          <w:b/>
          <w:bCs/>
          <w:lang w:val="es-ES"/>
        </w:rPr>
        <w:t>Art. 18.-</w:t>
      </w:r>
      <w:r>
        <w:rPr>
          <w:rFonts w:eastAsia="Times New Roman"/>
          <w:lang w:val="es-ES"/>
        </w:rPr>
        <w:t xml:space="preserve"> Los artistas y músicos extranjeros residentes, o que permanezcan en el País, por un período mayor de 90 días, están obligados a obtener el carnet ocupacional, ot</w:t>
      </w:r>
      <w:r>
        <w:rPr>
          <w:rFonts w:eastAsia="Times New Roman"/>
          <w:lang w:val="es-ES"/>
        </w:rPr>
        <w:t>orgado por la Dirección Nacional de Empleo y Recursos Humanos del Ministerio de Trabajo y Bienestar Social.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Según la actual estructura ministerial establecida en el Estatuto del Régimen Jurídico y Administrativo de la Función Ejecutiva, el Ministerio de Trabajo y Empleo y el Ministerio de Bienestar Social, son dos ministerios independientes.</w:t>
      </w:r>
      <w:r>
        <w:rPr>
          <w:rFonts w:eastAsia="Times New Roman"/>
          <w:i/>
          <w:iCs/>
          <w:lang w:val="es-ES"/>
        </w:rPr>
        <w:br/>
        <w:t>- El D.E. 2371 (R.</w:t>
      </w:r>
      <w:r>
        <w:rPr>
          <w:rFonts w:eastAsia="Times New Roman"/>
          <w:i/>
          <w:iCs/>
          <w:lang w:val="es-ES"/>
        </w:rPr>
        <w:t>O. 491, 28-XII-2004) cambió la denominación del Ministerio de Trabajo y Recursos Humanos por el de Ministerio de Trabajo y Empleo.</w:t>
      </w:r>
      <w:r>
        <w:rPr>
          <w:rFonts w:eastAsia="Times New Roman"/>
          <w:i/>
          <w:iCs/>
          <w:lang w:val="es-ES"/>
        </w:rPr>
        <w:br/>
        <w:t>- Mediante D.E. 10 (R.O. 10, 24-VIII-2009), se fusionó la Secretaría Nacional Técnica de Desarrollo de Recursos Humanos y Rem</w:t>
      </w:r>
      <w:r>
        <w:rPr>
          <w:rFonts w:eastAsia="Times New Roman"/>
          <w:i/>
          <w:iCs/>
          <w:lang w:val="es-ES"/>
        </w:rPr>
        <w:t>uneraciones del Sector Público, SENRES, con el Ministerio de Trabajo y Empleo, creándose el Ministerio de Relaciones Laborales, el cual contará con dos viceministerios técnicos que tendrán las competencias dispuestas por la LOSEP y el Código del Trabajo, r</w:t>
      </w:r>
      <w:r>
        <w:rPr>
          <w:rFonts w:eastAsia="Times New Roman"/>
          <w:i/>
          <w:iCs/>
          <w:lang w:val="es-ES"/>
        </w:rPr>
        <w:t>espectivamente.</w:t>
      </w:r>
    </w:p>
    <w:p w:rsidR="00000000" w:rsidRDefault="007C5D4A">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PROTECCIÓN DE LOS ARTISTAS</w:t>
      </w:r>
    </w:p>
    <w:p w:rsidR="00000000" w:rsidRDefault="007C5D4A">
      <w:pPr>
        <w:rPr>
          <w:rFonts w:eastAsia="Times New Roman"/>
          <w:lang w:val="es-ES"/>
        </w:rPr>
      </w:pPr>
      <w:r>
        <w:rPr>
          <w:rFonts w:eastAsia="Times New Roman"/>
          <w:b/>
          <w:bCs/>
          <w:lang w:val="es-ES"/>
        </w:rPr>
        <w:t>Art. 19.-</w:t>
      </w:r>
      <w:r>
        <w:rPr>
          <w:rFonts w:eastAsia="Times New Roman"/>
          <w:lang w:val="es-ES"/>
        </w:rPr>
        <w:t xml:space="preserve"> Extiéndese a los artistas afiliados a la Federación Nacional de Artistas Profesionales del Ecuador, el régimen del Seguro Social Ecuatoriano, de conformidad con esta Ley y con la del S</w:t>
      </w:r>
      <w:r>
        <w:rPr>
          <w:rFonts w:eastAsia="Times New Roman"/>
          <w:lang w:val="es-ES"/>
        </w:rPr>
        <w:t>eguro Social Obligatorio.</w:t>
      </w:r>
    </w:p>
    <w:p w:rsidR="00000000" w:rsidRDefault="007C5D4A">
      <w:pPr>
        <w:rPr>
          <w:rFonts w:eastAsia="Times New Roman"/>
          <w:lang w:val="es-ES"/>
        </w:rPr>
      </w:pPr>
      <w:r>
        <w:rPr>
          <w:rFonts w:eastAsia="Times New Roman"/>
          <w:b/>
          <w:bCs/>
          <w:lang w:val="es-ES"/>
        </w:rPr>
        <w:t>Art. 20.-</w:t>
      </w:r>
      <w:r>
        <w:rPr>
          <w:rFonts w:eastAsia="Times New Roman"/>
          <w:lang w:val="es-ES"/>
        </w:rPr>
        <w:t xml:space="preserve"> Los artistas afiliados a la Federación Nacional de Artistas Profesionales del Ecuador, que por no ser empleados, no están amparados por el Seguro Social Ecuatoriano, podrán afiliarse a éste; y, el Instituto Ecuatoriano d</w:t>
      </w:r>
      <w:r>
        <w:rPr>
          <w:rFonts w:eastAsia="Times New Roman"/>
          <w:lang w:val="es-ES"/>
        </w:rPr>
        <w:t>e Seguridad Social, queda obligado a aceptar su afiliación.</w:t>
      </w:r>
    </w:p>
    <w:p w:rsidR="00000000" w:rsidRDefault="007C5D4A">
      <w:pPr>
        <w:rPr>
          <w:rFonts w:eastAsia="Times New Roman"/>
          <w:lang w:val="es-ES"/>
        </w:rPr>
      </w:pPr>
      <w:r>
        <w:rPr>
          <w:rFonts w:eastAsia="Times New Roman"/>
          <w:b/>
          <w:bCs/>
          <w:lang w:val="es-ES"/>
        </w:rPr>
        <w:t>Art. 21.-</w:t>
      </w:r>
      <w:r>
        <w:rPr>
          <w:rFonts w:eastAsia="Times New Roman"/>
          <w:lang w:val="es-ES"/>
        </w:rPr>
        <w:t xml:space="preserve"> El artista afiliado al Instituto Ecuatoriano de Seguridad Social que establece la Ley, quedará amparado por las prestaciones de enfermedad, maternidad, vejez, muerte, riesgos de trabajo </w:t>
      </w:r>
      <w:r>
        <w:rPr>
          <w:rFonts w:eastAsia="Times New Roman"/>
          <w:lang w:val="es-ES"/>
        </w:rPr>
        <w:t>y las demás que establece la Ley del Seguro Social Obligatorio, los Estatutos y el Reglamento del Instituto Ecuatoriano de Seguridad Social.</w:t>
      </w:r>
      <w:r>
        <w:rPr>
          <w:rFonts w:eastAsia="Times New Roman"/>
          <w:lang w:val="es-ES"/>
        </w:rPr>
        <w:br/>
      </w:r>
      <w:r>
        <w:rPr>
          <w:rFonts w:eastAsia="Times New Roman"/>
          <w:lang w:val="es-ES"/>
        </w:rPr>
        <w:br/>
        <w:t>Las aportaciones y el período de protección, se contarán y serán los mismos que en el Seguro Social General, excep</w:t>
      </w:r>
      <w:r>
        <w:rPr>
          <w:rFonts w:eastAsia="Times New Roman"/>
          <w:lang w:val="es-ES"/>
        </w:rPr>
        <w:t>to para el cómputo del Seguro de Cesantía del Seguro General.</w:t>
      </w:r>
    </w:p>
    <w:p w:rsidR="00000000" w:rsidRDefault="007C5D4A">
      <w:pPr>
        <w:rPr>
          <w:rFonts w:eastAsia="Times New Roman"/>
          <w:lang w:val="es-ES"/>
        </w:rPr>
      </w:pPr>
      <w:r>
        <w:rPr>
          <w:rFonts w:eastAsia="Times New Roman"/>
          <w:b/>
          <w:bCs/>
          <w:lang w:val="es-ES"/>
        </w:rPr>
        <w:t>Art. 22.-</w:t>
      </w:r>
      <w:r>
        <w:rPr>
          <w:rFonts w:eastAsia="Times New Roman"/>
          <w:lang w:val="es-ES"/>
        </w:rPr>
        <w:t xml:space="preserve"> Para los efectos de este Seguro Social Especial del artista afiliado a la Federación Nacional de Artistas Profesionales del Ecuador, la base imponible será la renta declarada por éste </w:t>
      </w:r>
      <w:r>
        <w:rPr>
          <w:rFonts w:eastAsia="Times New Roman"/>
          <w:lang w:val="es-ES"/>
        </w:rPr>
        <w:t>al Instituto Ecuatoriano de Seguridad Social para tal efecto, la misma que no podrá ser menor de dos mil sucres mensuales, ni mayor del máximo imponible establecido por dicho Instituto, para el Seguro Social General.</w:t>
      </w:r>
      <w:r>
        <w:rPr>
          <w:rFonts w:eastAsia="Times New Roman"/>
          <w:lang w:val="es-ES"/>
        </w:rPr>
        <w:br/>
      </w:r>
      <w:r>
        <w:rPr>
          <w:rFonts w:eastAsia="Times New Roman"/>
          <w:lang w:val="es-ES"/>
        </w:rPr>
        <w:br/>
        <w:t>Cuando un artista sujeto al régimen de</w:t>
      </w:r>
      <w:r>
        <w:rPr>
          <w:rFonts w:eastAsia="Times New Roman"/>
          <w:lang w:val="es-ES"/>
        </w:rPr>
        <w:t>l Seguro Social General por dejar de ser empleado inicie o reanude su afiliación especial, la base imponible se computará como dispone el inciso anterior. En todo caso el mínimo imponible será de dos mil sucres mensuales.</w:t>
      </w:r>
    </w:p>
    <w:p w:rsidR="00000000" w:rsidRDefault="007C5D4A">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r>
      <w:r>
        <w:rPr>
          <w:rFonts w:eastAsia="Times New Roman"/>
          <w:b/>
          <w:bCs/>
          <w:sz w:val="36"/>
          <w:szCs w:val="36"/>
          <w:lang w:val="es-ES"/>
        </w:rPr>
        <w:t>DE LA FEDERACIÓN NACIONAL DE ARTISTAS PROFESIONALES ECUATORIANOS</w:t>
      </w:r>
    </w:p>
    <w:p w:rsidR="00000000" w:rsidRDefault="007C5D4A">
      <w:pPr>
        <w:rPr>
          <w:rFonts w:eastAsia="Times New Roman"/>
          <w:lang w:val="es-ES"/>
        </w:rPr>
      </w:pPr>
      <w:r>
        <w:rPr>
          <w:rFonts w:eastAsia="Times New Roman"/>
          <w:b/>
          <w:bCs/>
          <w:lang w:val="es-ES"/>
        </w:rPr>
        <w:t>Art. 23.-</w:t>
      </w:r>
      <w:r>
        <w:rPr>
          <w:rFonts w:eastAsia="Times New Roman"/>
          <w:lang w:val="es-ES"/>
        </w:rPr>
        <w:t xml:space="preserve"> Constitúyese la Federación Nacional de Artistas Profesionales Ecuatorianos (FENARPE) como persona jurídica de derecho privado con las finalidades y la estructura que se determinan e</w:t>
      </w:r>
      <w:r>
        <w:rPr>
          <w:rFonts w:eastAsia="Times New Roman"/>
          <w:lang w:val="es-ES"/>
        </w:rPr>
        <w:t>n sus estatutos, y conformada por las Asociaciones de Artistas Profesionales de las Provincias del País.</w:t>
      </w:r>
    </w:p>
    <w:p w:rsidR="00000000" w:rsidRDefault="007C5D4A">
      <w:pPr>
        <w:rPr>
          <w:rFonts w:eastAsia="Times New Roman"/>
          <w:lang w:val="es-ES"/>
        </w:rPr>
      </w:pPr>
      <w:r>
        <w:rPr>
          <w:rFonts w:eastAsia="Times New Roman"/>
          <w:b/>
          <w:bCs/>
          <w:lang w:val="es-ES"/>
        </w:rPr>
        <w:t>Art. 24.-</w:t>
      </w:r>
      <w:r>
        <w:rPr>
          <w:rFonts w:eastAsia="Times New Roman"/>
          <w:lang w:val="es-ES"/>
        </w:rPr>
        <w:t xml:space="preserve"> En cada Provincia donde estuvieren ejerciendo su profesión más de veinte y cinco artistas, se conformará la Asociación de Artistas Profesiona</w:t>
      </w:r>
      <w:r>
        <w:rPr>
          <w:rFonts w:eastAsia="Times New Roman"/>
          <w:lang w:val="es-ES"/>
        </w:rPr>
        <w:t>les, la que representará a sus miembros ante la Federación Nacional de Artistas Profesionales del Ecuador.</w:t>
      </w:r>
      <w:r>
        <w:rPr>
          <w:rFonts w:eastAsia="Times New Roman"/>
          <w:lang w:val="es-ES"/>
        </w:rPr>
        <w:br/>
      </w:r>
      <w:r>
        <w:rPr>
          <w:rFonts w:eastAsia="Times New Roman"/>
          <w:lang w:val="es-ES"/>
        </w:rPr>
        <w:br/>
        <w:t>En las Provincias donde no haya el número de artistas profesionales que se indica en el inciso anterior, los que hubieren podrán afiliarse a la Asoc</w:t>
      </w:r>
      <w:r>
        <w:rPr>
          <w:rFonts w:eastAsia="Times New Roman"/>
          <w:lang w:val="es-ES"/>
        </w:rPr>
        <w:t>iación o Sindicato provinciales más cercanos.</w:t>
      </w:r>
    </w:p>
    <w:p w:rsidR="00000000" w:rsidRDefault="007C5D4A">
      <w:pPr>
        <w:rPr>
          <w:rFonts w:eastAsia="Times New Roman"/>
          <w:lang w:val="es-ES"/>
        </w:rPr>
      </w:pPr>
      <w:r>
        <w:rPr>
          <w:rFonts w:eastAsia="Times New Roman"/>
          <w:b/>
          <w:bCs/>
          <w:lang w:val="es-ES"/>
        </w:rPr>
        <w:t>Art. 25.-</w:t>
      </w:r>
      <w:r>
        <w:rPr>
          <w:rFonts w:eastAsia="Times New Roman"/>
          <w:lang w:val="es-ES"/>
        </w:rPr>
        <w:t xml:space="preserve"> En cada Provincia existirá una sola Asociación de Artistas Profesionales, con las finalidades, organización y funciones que se determinen en sus estatutos.</w:t>
      </w:r>
    </w:p>
    <w:p w:rsidR="00000000" w:rsidRDefault="007C5D4A">
      <w:pPr>
        <w:rPr>
          <w:rFonts w:eastAsia="Times New Roman"/>
          <w:lang w:val="es-ES"/>
        </w:rPr>
      </w:pPr>
      <w:r>
        <w:rPr>
          <w:rFonts w:eastAsia="Times New Roman"/>
          <w:b/>
          <w:bCs/>
          <w:lang w:val="es-ES"/>
        </w:rPr>
        <w:t>Art. 26.-</w:t>
      </w:r>
      <w:r>
        <w:rPr>
          <w:rFonts w:eastAsia="Times New Roman"/>
          <w:lang w:val="es-ES"/>
        </w:rPr>
        <w:t xml:space="preserve"> </w:t>
      </w:r>
      <w:r>
        <w:rPr>
          <w:rFonts w:eastAsia="Times New Roman"/>
          <w:b/>
          <w:bCs/>
          <w:lang w:val="es-ES"/>
        </w:rPr>
        <w:t>Tanto los artistas nacionales como</w:t>
      </w:r>
      <w:r>
        <w:rPr>
          <w:rFonts w:eastAsia="Times New Roman"/>
          <w:b/>
          <w:bCs/>
          <w:lang w:val="es-ES"/>
        </w:rPr>
        <w:t xml:space="preserve"> los extranjeros residentes, deberán obtener una licencia de trabajo en la Federación Nacional de Artistas Profesionales del Ecuador, directamente o a través de las Asociaciones Provinciales de Artistas, para poder actuar legalmente. En los casos de artist</w:t>
      </w:r>
      <w:r>
        <w:rPr>
          <w:rFonts w:eastAsia="Times New Roman"/>
          <w:b/>
          <w:bCs/>
          <w:lang w:val="es-ES"/>
        </w:rPr>
        <w:t>as extranjeros transeúntes, esta licencia se conferirá el momento de efectuarse el pago de los derechos que señala el Art. 16 de esta Ley. Caso contrario, las autoridades de Policía, impedirán la realización de dicho espectáculo.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texto resaltado </w:t>
      </w:r>
      <w:r>
        <w:rPr>
          <w:rFonts w:eastAsia="Times New Roman"/>
          <w:i/>
          <w:iCs/>
          <w:lang w:val="es-ES"/>
        </w:rPr>
        <w:t>en negritas ha sido declarado inconstitucional por el fondo, mediante Res. 0038-2007-TC (R.O. 336-2S, 14-V-2008).</w:t>
      </w:r>
    </w:p>
    <w:p w:rsidR="00000000" w:rsidRDefault="007C5D4A">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DISPOSICIONES ESPECIALES</w:t>
      </w:r>
    </w:p>
    <w:p w:rsidR="00000000" w:rsidRDefault="007C5D4A">
      <w:pPr>
        <w:rPr>
          <w:rFonts w:eastAsia="Times New Roman"/>
          <w:lang w:val="es-ES"/>
        </w:rPr>
      </w:pPr>
      <w:r>
        <w:rPr>
          <w:rFonts w:eastAsia="Times New Roman"/>
          <w:b/>
          <w:bCs/>
          <w:lang w:val="es-ES"/>
        </w:rPr>
        <w:t>Art. 27.-</w:t>
      </w:r>
      <w:r>
        <w:rPr>
          <w:rFonts w:eastAsia="Times New Roman"/>
          <w:lang w:val="es-ES"/>
        </w:rPr>
        <w:t xml:space="preserve"> Las salas de cine y lugares destinados a la exhibición de espectáculos, presentarán obligatori</w:t>
      </w:r>
      <w:r>
        <w:rPr>
          <w:rFonts w:eastAsia="Times New Roman"/>
          <w:lang w:val="es-ES"/>
        </w:rPr>
        <w:t>amente una vez por mes, programas artísticos en vivo con la intervención de artistas nacionales, para lo cual se elaborará el respectivo reglamento.</w:t>
      </w:r>
    </w:p>
    <w:p w:rsidR="00000000" w:rsidRDefault="007C5D4A">
      <w:pPr>
        <w:rPr>
          <w:rFonts w:eastAsia="Times New Roman"/>
          <w:lang w:val="es-ES"/>
        </w:rPr>
      </w:pPr>
      <w:r>
        <w:rPr>
          <w:rFonts w:eastAsia="Times New Roman"/>
          <w:b/>
          <w:bCs/>
          <w:lang w:val="es-ES"/>
        </w:rPr>
        <w:t>Art. 28.-</w:t>
      </w:r>
      <w:r>
        <w:rPr>
          <w:rFonts w:eastAsia="Times New Roman"/>
          <w:lang w:val="es-ES"/>
        </w:rPr>
        <w:t xml:space="preserve"> Las estaciones de radiodifusión y canales de televisión, deberán promocionar la música popular ec</w:t>
      </w:r>
      <w:r>
        <w:rPr>
          <w:rFonts w:eastAsia="Times New Roman"/>
          <w:lang w:val="es-ES"/>
        </w:rPr>
        <w:t>uatoriana y a los artistas nacionales. La televisión en una proporción del 10% y las estaciones de radiodifusión en un 30% de sus programaciones regulares, de las que el 5% será en presentaciones o actuaciones en vivo en la televisión y el 30% en las estac</w:t>
      </w:r>
      <w:r>
        <w:rPr>
          <w:rFonts w:eastAsia="Times New Roman"/>
          <w:lang w:val="es-ES"/>
        </w:rPr>
        <w:t>iones de radiodifusión.</w:t>
      </w:r>
    </w:p>
    <w:p w:rsidR="00000000" w:rsidRDefault="007C5D4A">
      <w:pPr>
        <w:rPr>
          <w:rFonts w:eastAsia="Times New Roman"/>
          <w:lang w:val="es-ES"/>
        </w:rPr>
      </w:pPr>
      <w:r>
        <w:rPr>
          <w:rFonts w:eastAsia="Times New Roman"/>
          <w:b/>
          <w:bCs/>
          <w:lang w:val="es-ES"/>
        </w:rPr>
        <w:t>Art. 29.-</w:t>
      </w:r>
      <w:r>
        <w:rPr>
          <w:rFonts w:eastAsia="Times New Roman"/>
          <w:lang w:val="es-ES"/>
        </w:rPr>
        <w:t xml:space="preserve"> Los fabricantes y/o productores de fonogramas que operan en el País, por cada disco de producción de artistas extranjeros para el mercado nacional, deberán producir y/o grabar discos de artistas nacionales, de acuerdo al p</w:t>
      </w:r>
      <w:r>
        <w:rPr>
          <w:rFonts w:eastAsia="Times New Roman"/>
          <w:lang w:val="es-ES"/>
        </w:rPr>
        <w:t>orcentaje que establecerá el Reglamento.</w:t>
      </w:r>
    </w:p>
    <w:p w:rsidR="00000000" w:rsidRDefault="007C5D4A">
      <w:pPr>
        <w:rPr>
          <w:rFonts w:eastAsia="Times New Roman"/>
          <w:lang w:val="es-ES"/>
        </w:rPr>
      </w:pPr>
      <w:r>
        <w:rPr>
          <w:rFonts w:eastAsia="Times New Roman"/>
          <w:b/>
          <w:bCs/>
          <w:lang w:val="es-ES"/>
        </w:rPr>
        <w:t>Art. 30.-</w:t>
      </w:r>
      <w:r>
        <w:rPr>
          <w:rFonts w:eastAsia="Times New Roman"/>
          <w:lang w:val="es-ES"/>
        </w:rPr>
        <w:t xml:space="preserve"> Los fabricantes y/o productores de fonogramas que operen en el País cuando celebren contratos de exclusividad con los artistas, intérpretes o ejecutantes, deberán grabar con éstos por lo menos dos discos d</w:t>
      </w:r>
      <w:r>
        <w:rPr>
          <w:rFonts w:eastAsia="Times New Roman"/>
          <w:lang w:val="es-ES"/>
        </w:rPr>
        <w:t>e larga duración en cada año; los contratos no podrán durar más de dos años. En caso de incumplimiento de la condición prevista en este artículo, el artista queda en libertad de dar por terminado el contrato de exclusividad.</w:t>
      </w:r>
    </w:p>
    <w:p w:rsidR="00000000" w:rsidRDefault="007C5D4A">
      <w:pPr>
        <w:rPr>
          <w:rFonts w:eastAsia="Times New Roman"/>
          <w:lang w:val="es-ES"/>
        </w:rPr>
      </w:pPr>
      <w:r>
        <w:rPr>
          <w:rFonts w:eastAsia="Times New Roman"/>
          <w:b/>
          <w:bCs/>
          <w:lang w:val="es-ES"/>
        </w:rPr>
        <w:t>Art. 31.-</w:t>
      </w:r>
      <w:r>
        <w:rPr>
          <w:rFonts w:eastAsia="Times New Roman"/>
          <w:lang w:val="es-ES"/>
        </w:rPr>
        <w:t xml:space="preserve"> Toda programación art</w:t>
      </w:r>
      <w:r>
        <w:rPr>
          <w:rFonts w:eastAsia="Times New Roman"/>
          <w:lang w:val="es-ES"/>
        </w:rPr>
        <w:t>ística en la que participen únicamente artistas nacionales, estará exenta del pago de impuestos.</w:t>
      </w:r>
      <w:r>
        <w:rPr>
          <w:rFonts w:eastAsia="Times New Roman"/>
          <w:lang w:val="es-ES"/>
        </w:rPr>
        <w:br/>
      </w:r>
      <w:r>
        <w:rPr>
          <w:rFonts w:eastAsia="Times New Roman"/>
          <w:lang w:val="es-ES"/>
        </w:rPr>
        <w:br/>
        <w:t>El empresario o empleador, pagará obligatoriamente a la Federación Nacional de Artistas Profesionales del Ecuador, el valor correspondiente al 10% del monto t</w:t>
      </w:r>
      <w:r>
        <w:rPr>
          <w:rFonts w:eastAsia="Times New Roman"/>
          <w:lang w:val="es-ES"/>
        </w:rPr>
        <w:t>otal de las recaudaciones producidas.</w:t>
      </w:r>
    </w:p>
    <w:p w:rsidR="00000000" w:rsidRDefault="007C5D4A">
      <w:pPr>
        <w:rPr>
          <w:rFonts w:eastAsia="Times New Roman"/>
          <w:lang w:val="es-ES"/>
        </w:rPr>
      </w:pPr>
      <w:r>
        <w:rPr>
          <w:rFonts w:eastAsia="Times New Roman"/>
          <w:b/>
          <w:bCs/>
          <w:lang w:val="es-ES"/>
        </w:rPr>
        <w:t xml:space="preserve">Art. 32.- </w:t>
      </w:r>
      <w:r>
        <w:rPr>
          <w:rFonts w:eastAsia="Times New Roman"/>
          <w:lang w:val="es-ES"/>
        </w:rPr>
        <w:t>Por lo menos el 75% de los anuncios comerciales publicitarios para cine, radio y televisión deberán producirse en el País, utilizando a artistas profesionales ecuatorianos.</w:t>
      </w:r>
      <w:r>
        <w:rPr>
          <w:rFonts w:eastAsia="Times New Roman"/>
          <w:lang w:val="es-ES"/>
        </w:rPr>
        <w:br/>
      </w:r>
      <w:r>
        <w:rPr>
          <w:rFonts w:eastAsia="Times New Roman"/>
          <w:lang w:val="es-ES"/>
        </w:rPr>
        <w:br/>
        <w:t xml:space="preserve">Por el 25% que fuere producido en </w:t>
      </w:r>
      <w:r>
        <w:rPr>
          <w:rFonts w:eastAsia="Times New Roman"/>
          <w:lang w:val="es-ES"/>
        </w:rPr>
        <w:t>el extranjero o con ciudadanos extranjeros, se deberá pagar un derecho a la Federación Nacional de Artistas, en la proporción que se especifique en el Reglamento.</w:t>
      </w:r>
    </w:p>
    <w:p w:rsidR="00000000" w:rsidRDefault="007C5D4A">
      <w:pPr>
        <w:rPr>
          <w:rFonts w:eastAsia="Times New Roman"/>
          <w:lang w:val="es-ES"/>
        </w:rPr>
      </w:pPr>
      <w:r>
        <w:rPr>
          <w:rFonts w:eastAsia="Times New Roman"/>
          <w:b/>
          <w:bCs/>
          <w:lang w:val="es-ES"/>
        </w:rPr>
        <w:t>Art. 33.-</w:t>
      </w:r>
      <w:r>
        <w:rPr>
          <w:rFonts w:eastAsia="Times New Roman"/>
          <w:lang w:val="es-ES"/>
        </w:rPr>
        <w:t xml:space="preserve"> Toda participación del Ecuador en festivales y/o concursos artístico-musicales que </w:t>
      </w:r>
      <w:r>
        <w:rPr>
          <w:rFonts w:eastAsia="Times New Roman"/>
          <w:lang w:val="es-ES"/>
        </w:rPr>
        <w:t>se realicen en el exterior, deberá hacerse por selección a través de la Federación Nacional de Artistas Profesionales del Ecuador, previo concurso abierto convocado por la Federación.</w:t>
      </w:r>
    </w:p>
    <w:p w:rsidR="00000000" w:rsidRDefault="007C5D4A">
      <w:pPr>
        <w:jc w:val="center"/>
        <w:rPr>
          <w:rFonts w:eastAsia="Times New Roman"/>
          <w:sz w:val="36"/>
          <w:szCs w:val="36"/>
          <w:lang w:val="es-ES"/>
        </w:rPr>
      </w:pPr>
      <w:r>
        <w:rPr>
          <w:rFonts w:eastAsia="Times New Roman"/>
          <w:b/>
          <w:bCs/>
          <w:sz w:val="36"/>
          <w:szCs w:val="36"/>
          <w:lang w:val="es-ES"/>
        </w:rPr>
        <w:br/>
        <w:t>DISPOSICIONES TRANSITORIAS</w:t>
      </w:r>
    </w:p>
    <w:p w:rsidR="00000000" w:rsidRDefault="007C5D4A">
      <w:pPr>
        <w:rPr>
          <w:rFonts w:eastAsia="Times New Roman"/>
          <w:lang w:val="es-ES"/>
        </w:rPr>
      </w:pPr>
      <w:r>
        <w:rPr>
          <w:rFonts w:eastAsia="Times New Roman"/>
          <w:b/>
          <w:bCs/>
          <w:lang w:val="es-ES"/>
        </w:rPr>
        <w:t xml:space="preserve">PRIMERA.- </w:t>
      </w:r>
      <w:r>
        <w:rPr>
          <w:rFonts w:eastAsia="Times New Roman"/>
          <w:lang w:val="es-ES"/>
        </w:rPr>
        <w:t>El Ministro de Trabajo y Bienestar</w:t>
      </w:r>
      <w:r>
        <w:rPr>
          <w:rFonts w:eastAsia="Times New Roman"/>
          <w:lang w:val="es-ES"/>
        </w:rPr>
        <w:t xml:space="preserve"> Social, expedirá el Reglamento de la presente Ley, dentro de los noventa días siguientes a su vigencia.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 Ministeri</w:t>
      </w:r>
      <w:r>
        <w:rPr>
          <w:rFonts w:eastAsia="Times New Roman"/>
          <w:i/>
          <w:iCs/>
          <w:lang w:val="es-ES"/>
        </w:rPr>
        <w:t>o de Trabajo y Empleo y el Ministerio de Bienestar Social, son dos ministerios independientes.</w:t>
      </w:r>
      <w:r>
        <w:rPr>
          <w:rFonts w:eastAsia="Times New Roman"/>
          <w:i/>
          <w:iCs/>
          <w:lang w:val="es-ES"/>
        </w:rPr>
        <w:br/>
        <w:t>- Mediante D.E. 10 (R.O. 10, 24-VIII-2009), se fusionó la Secretaría Nacional Técnica de Desarrollo de Recursos Humanos y Remuneraciones del Sector Público, SENR</w:t>
      </w:r>
      <w:r>
        <w:rPr>
          <w:rFonts w:eastAsia="Times New Roman"/>
          <w:i/>
          <w:iCs/>
          <w:lang w:val="es-ES"/>
        </w:rPr>
        <w:t>ES, con el Ministerio de Trabajo y Empleo, creándose el Ministerio de Relaciones Laborales, el cual contará con dos viceministerios técnicos que tendrán las competencias dispuestas por la LOSEP y el Código del Trabajo, respectivamente.</w:t>
      </w:r>
    </w:p>
    <w:p w:rsidR="00000000" w:rsidRDefault="007C5D4A">
      <w:pPr>
        <w:rPr>
          <w:rFonts w:eastAsia="Times New Roman"/>
          <w:lang w:val="es-ES"/>
        </w:rPr>
      </w:pPr>
      <w:r>
        <w:rPr>
          <w:rFonts w:eastAsia="Times New Roman"/>
          <w:b/>
          <w:bCs/>
          <w:lang w:val="es-ES"/>
        </w:rPr>
        <w:t>SEGUNDA.-</w:t>
      </w:r>
      <w:r>
        <w:rPr>
          <w:rFonts w:eastAsia="Times New Roman"/>
          <w:lang w:val="es-ES"/>
        </w:rPr>
        <w:t xml:space="preserve"> Dentro del</w:t>
      </w:r>
      <w:r>
        <w:rPr>
          <w:rFonts w:eastAsia="Times New Roman"/>
          <w:lang w:val="es-ES"/>
        </w:rPr>
        <w:t xml:space="preserve"> plazo de cuarenta y cinco días, a partir de la vigencia de la presente Ley, las Asociaciones de Artistas o Sindicatos de Artistas Profesionales que tengan existencia legal, deberán convocar a una Asamblea Extraordinaria de socios, a fin de que en una sola</w:t>
      </w:r>
      <w:r>
        <w:rPr>
          <w:rFonts w:eastAsia="Times New Roman"/>
          <w:lang w:val="es-ES"/>
        </w:rPr>
        <w:t xml:space="preserve"> sesión, reformen sus estatutos en armonía con las disposiciones de la presente Ley.</w:t>
      </w:r>
      <w:r>
        <w:rPr>
          <w:rFonts w:eastAsia="Times New Roman"/>
          <w:lang w:val="es-ES"/>
        </w:rPr>
        <w:br/>
      </w:r>
      <w:r>
        <w:rPr>
          <w:rFonts w:eastAsia="Times New Roman"/>
          <w:lang w:val="es-ES"/>
        </w:rPr>
        <w:br/>
        <w:t>Los estatutos reformados se presentarán al Ministerio de Trabajo y Bienestar Social para su aprobación, juntamente con el acta de la asamblea que aprobó las reformas, que</w:t>
      </w:r>
      <w:r>
        <w:rPr>
          <w:rFonts w:eastAsia="Times New Roman"/>
          <w:lang w:val="es-ES"/>
        </w:rPr>
        <w:t xml:space="preserve"> deberá estar suscrita por todos los socios concurrentes.</w:t>
      </w:r>
      <w:r>
        <w:rPr>
          <w:rFonts w:eastAsia="Times New Roman"/>
          <w:lang w:val="es-ES"/>
        </w:rPr>
        <w:br/>
      </w:r>
      <w:r>
        <w:rPr>
          <w:rFonts w:eastAsia="Times New Roman"/>
          <w:lang w:val="es-ES"/>
        </w:rPr>
        <w:br/>
        <w:t>Si vencido el plazo aquí señalado, no se hubiere procedido conforme al inciso anterior, la Asociación que no hubiere dado cumplimiento a esta disposición, perderá su personería jurídica.</w:t>
      </w:r>
      <w:r>
        <w:rPr>
          <w:rFonts w:eastAsia="Times New Roman"/>
          <w:lang w:val="es-ES"/>
        </w:rPr>
        <w:br/>
      </w:r>
      <w:r>
        <w:rPr>
          <w:rFonts w:eastAsia="Times New Roman"/>
          <w:lang w:val="es-ES"/>
        </w:rPr>
        <w:br/>
        <w:t xml:space="preserve">En igual </w:t>
      </w:r>
      <w:r>
        <w:rPr>
          <w:rFonts w:eastAsia="Times New Roman"/>
          <w:lang w:val="es-ES"/>
        </w:rPr>
        <w:t>plazo de cuarenta y cinco días, en las provincias donde no se hubieren organizado Asociaciones Provinciales de Artistas Profesionales, se organizarán las respectivas Asociaciones en orden al cumplimiento de las disposiciones de la presente Ley.</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w:t>
      </w:r>
      <w:r>
        <w:rPr>
          <w:rFonts w:eastAsia="Times New Roman"/>
          <w:i/>
          <w:iCs/>
          <w:lang w:val="es-ES"/>
        </w:rPr>
        <w:t>egún la actual estructura ministerial establecida en el Estatuto del Régimen Jurídico y Administrativo de la Función Ejecutiva, el Ministerio de Trabajo y Empleo y el Ministerio de Bienestar Social, son dos ministerios independientes.</w:t>
      </w:r>
      <w:r>
        <w:rPr>
          <w:rFonts w:eastAsia="Times New Roman"/>
          <w:i/>
          <w:iCs/>
          <w:lang w:val="es-ES"/>
        </w:rPr>
        <w:br/>
        <w:t>- Mediante D.E. 10 (R</w:t>
      </w:r>
      <w:r>
        <w:rPr>
          <w:rFonts w:eastAsia="Times New Roman"/>
          <w:i/>
          <w:iCs/>
          <w:lang w:val="es-ES"/>
        </w:rPr>
        <w:t xml:space="preserve">.O. 10, 24-VIII-2009), se fusionó la Secretaría Nacional Técnica de Desarrollo de Recursos Humanos y Remuneraciones del Sector Público, SENRES, con el Ministerio de Trabajo y Empleo, creándose el Ministerio de Relaciones Laborales, el cual contará con dos </w:t>
      </w:r>
      <w:r>
        <w:rPr>
          <w:rFonts w:eastAsia="Times New Roman"/>
          <w:i/>
          <w:iCs/>
          <w:lang w:val="es-ES"/>
        </w:rPr>
        <w:t>viceministerios técnicos que tendrán las competencias dispuestas por la LOSEP y el Código del Trabajo, respectivamente.</w:t>
      </w:r>
    </w:p>
    <w:p w:rsidR="00000000" w:rsidRDefault="007C5D4A">
      <w:pPr>
        <w:rPr>
          <w:rFonts w:eastAsia="Times New Roman"/>
          <w:lang w:val="es-ES"/>
        </w:rPr>
      </w:pPr>
      <w:r>
        <w:rPr>
          <w:rFonts w:eastAsia="Times New Roman"/>
          <w:b/>
          <w:bCs/>
          <w:lang w:val="es-ES"/>
        </w:rPr>
        <w:t>TERCERA.-</w:t>
      </w:r>
      <w:r>
        <w:rPr>
          <w:rFonts w:eastAsia="Times New Roman"/>
          <w:lang w:val="es-ES"/>
        </w:rPr>
        <w:t xml:space="preserve"> En el plazo de noventa días a partir de la vigencia de esta Ley, y una vez organizadas las Asociaciones de Artistas Profesiona</w:t>
      </w:r>
      <w:r>
        <w:rPr>
          <w:rFonts w:eastAsia="Times New Roman"/>
          <w:lang w:val="es-ES"/>
        </w:rPr>
        <w:t>les Provinciales, se convocará a una Asamblea Nacional de Artistas, a fin de que se establezca conforme a esta Ley, y entre a funcionar la FEDERACIÓN NACIONAL DE ARTISTAS PROFESIONALES DEL ECUADOR, que en esta Ley se crea, y cuyos estatutos deberán ser pre</w:t>
      </w:r>
      <w:r>
        <w:rPr>
          <w:rFonts w:eastAsia="Times New Roman"/>
          <w:lang w:val="es-ES"/>
        </w:rPr>
        <w:t>sentados para su aprobación al Ministerio de Trabajo y Bienestar Social, dentro de este mismo plazo aquí señalado.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w:t>
      </w:r>
      <w:r>
        <w:rPr>
          <w:rFonts w:eastAsia="Times New Roman"/>
          <w:i/>
          <w:iCs/>
          <w:lang w:val="es-ES"/>
        </w:rPr>
        <w:t xml:space="preserve"> Ministerio de Trabajo y Empleo y el Ministerio de Bienestar Social, son dos ministerios independientes.</w:t>
      </w:r>
      <w:r>
        <w:rPr>
          <w:rFonts w:eastAsia="Times New Roman"/>
          <w:i/>
          <w:iCs/>
          <w:lang w:val="es-ES"/>
        </w:rPr>
        <w:br/>
        <w:t>- Mediante D.E. 10 (R.O. 10, 24-VIII-2009), se fusionó la Secretaría Nacional Técnica de Desarrollo de Recursos Humanos y Remuneraciones del Sector Púb</w:t>
      </w:r>
      <w:r>
        <w:rPr>
          <w:rFonts w:eastAsia="Times New Roman"/>
          <w:i/>
          <w:iCs/>
          <w:lang w:val="es-ES"/>
        </w:rPr>
        <w:t>lico, SENRES, con el Ministerio de Trabajo y Empleo, creándose el Ministerio de Relaciones Laborales, el cual contará con dos viceministerios técnicos que tendrán las competencias dispuestas por la LOSEP y el Código del Trabajo, respectivamente.</w:t>
      </w:r>
    </w:p>
    <w:p w:rsidR="00000000" w:rsidRDefault="007C5D4A">
      <w:pPr>
        <w:jc w:val="center"/>
        <w:rPr>
          <w:rFonts w:eastAsia="Times New Roman"/>
          <w:sz w:val="36"/>
          <w:szCs w:val="36"/>
          <w:lang w:val="es-ES"/>
        </w:rPr>
      </w:pPr>
      <w:r>
        <w:rPr>
          <w:rFonts w:eastAsia="Times New Roman"/>
          <w:b/>
          <w:bCs/>
          <w:sz w:val="36"/>
          <w:szCs w:val="36"/>
          <w:lang w:val="es-ES"/>
        </w:rPr>
        <w:br/>
        <w:t>DISPOSICI</w:t>
      </w:r>
      <w:r>
        <w:rPr>
          <w:rFonts w:eastAsia="Times New Roman"/>
          <w:b/>
          <w:bCs/>
          <w:sz w:val="36"/>
          <w:szCs w:val="36"/>
          <w:lang w:val="es-ES"/>
        </w:rPr>
        <w:t>ONES FINALES</w:t>
      </w:r>
    </w:p>
    <w:p w:rsidR="00000000" w:rsidRDefault="007C5D4A">
      <w:pPr>
        <w:rPr>
          <w:rFonts w:eastAsia="Times New Roman"/>
          <w:lang w:val="es-ES"/>
        </w:rPr>
      </w:pPr>
      <w:r>
        <w:rPr>
          <w:rFonts w:eastAsia="Times New Roman"/>
          <w:b/>
          <w:bCs/>
          <w:lang w:val="es-ES"/>
        </w:rPr>
        <w:t>PRIMERA.-</w:t>
      </w:r>
      <w:r>
        <w:rPr>
          <w:rFonts w:eastAsia="Times New Roman"/>
          <w:lang w:val="es-ES"/>
        </w:rPr>
        <w:t xml:space="preserve"> En caso de duda en cuanto al alcance de las disposiciones de esta Ley, los Jueces las aplicarán en el sentido más favorable para los artistas.</w:t>
      </w:r>
    </w:p>
    <w:p w:rsidR="00000000" w:rsidRDefault="007C5D4A">
      <w:pPr>
        <w:rPr>
          <w:rFonts w:eastAsia="Times New Roman"/>
          <w:lang w:val="es-ES"/>
        </w:rPr>
      </w:pPr>
      <w:r>
        <w:rPr>
          <w:rFonts w:eastAsia="Times New Roman"/>
          <w:b/>
          <w:bCs/>
          <w:lang w:val="es-ES"/>
        </w:rPr>
        <w:t>SEGUNDA.-</w:t>
      </w:r>
      <w:r>
        <w:rPr>
          <w:rFonts w:eastAsia="Times New Roman"/>
          <w:lang w:val="es-ES"/>
        </w:rPr>
        <w:t xml:space="preserve"> La presente Ley, de cuya ejecución se encargará el señor Ministro de Trabajo y B</w:t>
      </w:r>
      <w:r>
        <w:rPr>
          <w:rFonts w:eastAsia="Times New Roman"/>
          <w:lang w:val="es-ES"/>
        </w:rPr>
        <w:t>ienestar Social y que entrará en vigencia desde su promulgación en el Registro Oficial, por ser especial prevalecerá sobre las disposiciones de otras leyes y reglamentos.</w:t>
      </w:r>
      <w:r>
        <w:rPr>
          <w:rFonts w:eastAsia="Times New Roman"/>
          <w:lang w:val="es-ES"/>
        </w:rPr>
        <w:br/>
      </w:r>
      <w:r>
        <w:rPr>
          <w:rFonts w:eastAsia="Times New Roman"/>
          <w:lang w:val="es-ES"/>
        </w:rPr>
        <w:br/>
        <w:t>Dado, en el Palacio Nacional, en Quito, a 8 de Marzo de 1979.</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w:t>
      </w:r>
      <w:r>
        <w:rPr>
          <w:rFonts w:eastAsia="Times New Roman"/>
          <w:i/>
          <w:iCs/>
          <w:lang w:val="es-ES"/>
        </w:rPr>
        <w:t>ual estructura ministerial establecida en el Estatuto del Régimen Jurídico y Administrativo de la Función Ejecutiva, el Ministerio de Trabajo y Empleo y el Ministerio de Bienestar Social, son dos ministerios independientes.</w:t>
      </w:r>
      <w:r>
        <w:rPr>
          <w:rFonts w:eastAsia="Times New Roman"/>
          <w:i/>
          <w:iCs/>
          <w:lang w:val="es-ES"/>
        </w:rPr>
        <w:br/>
        <w:t>- Mediante D.E. 10 (R.O. 10, 24-</w:t>
      </w:r>
      <w:r>
        <w:rPr>
          <w:rFonts w:eastAsia="Times New Roman"/>
          <w:i/>
          <w:iCs/>
          <w:lang w:val="es-ES"/>
        </w:rPr>
        <w:t>VIII-2009), se fusionó la Secretaría Nacional Técnica de Desarrollo de Recursos Humanos y Remuneraciones del Sector Público, SENRES, con el Ministerio de Trabajo y Empleo, creándose el Ministerio de Relaciones Laborales, el cual contará con dos viceministe</w:t>
      </w:r>
      <w:r>
        <w:rPr>
          <w:rFonts w:eastAsia="Times New Roman"/>
          <w:i/>
          <w:iCs/>
          <w:lang w:val="es-ES"/>
        </w:rPr>
        <w:t>rios técnicos que tendrán las competencias dispuestas por la LOSEP y el Código del Trabajo, respectivamente.</w:t>
      </w:r>
    </w:p>
    <w:p w:rsidR="00000000" w:rsidRDefault="007C5D4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DEFENSA PROFESIONAL DEL ARTISTA</w:t>
      </w:r>
    </w:p>
    <w:p w:rsidR="007C5D4A" w:rsidRDefault="007C5D4A">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Supremo 3303 (Registro Oficial 798, 23-III-1979)</w:t>
      </w:r>
      <w:r>
        <w:rPr>
          <w:rFonts w:eastAsia="Times New Roman"/>
          <w:sz w:val="20"/>
          <w:szCs w:val="20"/>
          <w:lang w:val="es-ES"/>
        </w:rPr>
        <w:br/>
      </w:r>
      <w:r>
        <w:rPr>
          <w:rFonts w:eastAsia="Times New Roman"/>
          <w:sz w:val="20"/>
          <w:szCs w:val="20"/>
          <w:lang w:val="es-ES"/>
        </w:rPr>
        <w:br/>
      </w:r>
      <w:r>
        <w:rPr>
          <w:rFonts w:eastAsia="Times New Roman"/>
          <w:sz w:val="20"/>
          <w:szCs w:val="20"/>
          <w:lang w:val="es-ES"/>
        </w:rPr>
        <w:t>2.- Resolución 0038-2007-TC (Segundo Suplemento del Registro Oficial 336, 14-V-2008).</w:t>
      </w:r>
    </w:p>
    <w:sectPr w:rsidR="007C5D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3E4B47"/>
    <w:rsid w:val="003E4B47"/>
    <w:rsid w:val="007C5D4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3216</Words>
  <Characters>17693</Characters>
  <Application>Microsoft Office Word</Application>
  <DocSecurity>0</DocSecurity>
  <Lines>147</Lines>
  <Paragraphs>41</Paragraphs>
  <ScaleCrop>false</ScaleCrop>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2012-12-22T17:26:00Z</dcterms:created>
  <dcterms:modified xsi:type="dcterms:W3CDTF">2012-12-22T17:26:00Z</dcterms:modified>
</cp:coreProperties>
</file>