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34C30">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LEY DE EJERCICIO PROFESIONAL DE LOS MÉDICOS ANESTESIÓLOGOS</w:t>
      </w:r>
    </w:p>
    <w:p w:rsidR="00000000" w:rsidRDefault="00334C30">
      <w:pPr>
        <w:jc w:val="center"/>
        <w:rPr>
          <w:rFonts w:eastAsia="Times New Roman"/>
          <w:lang w:val="es-ES"/>
        </w:rPr>
      </w:pPr>
      <w:r>
        <w:rPr>
          <w:rFonts w:eastAsia="Times New Roman"/>
          <w:lang w:val="es-ES"/>
        </w:rPr>
        <w:t>(Ley No.</w:t>
      </w:r>
      <w:r>
        <w:rPr>
          <w:rFonts w:eastAsia="Times New Roman"/>
          <w:vertAlign w:val="superscript"/>
          <w:lang w:val="es-ES"/>
        </w:rPr>
        <w:t xml:space="preserve"> </w:t>
      </w:r>
      <w:r>
        <w:rPr>
          <w:rFonts w:eastAsia="Times New Roman"/>
          <w:lang w:val="es-ES"/>
        </w:rPr>
        <w:t>2002-84)</w:t>
      </w:r>
    </w:p>
    <w:p w:rsidR="00000000" w:rsidRDefault="00334C30">
      <w:pPr>
        <w:rPr>
          <w:rFonts w:eastAsia="Times New Roman"/>
          <w:sz w:val="20"/>
          <w:szCs w:val="20"/>
          <w:lang w:val="es-ES"/>
        </w:rPr>
      </w:pPr>
      <w:r>
        <w:rPr>
          <w:rFonts w:eastAsia="Times New Roman"/>
          <w:sz w:val="20"/>
          <w:szCs w:val="20"/>
          <w:lang w:val="es-ES"/>
        </w:rPr>
        <w:br/>
      </w:r>
      <w:r>
        <w:rPr>
          <w:rFonts w:eastAsia="Times New Roman"/>
          <w:sz w:val="20"/>
          <w:szCs w:val="20"/>
          <w:lang w:val="es-ES"/>
        </w:rPr>
        <w:br/>
        <w:t>CONGRESO NACIONAL</w:t>
      </w:r>
      <w:r>
        <w:rPr>
          <w:rFonts w:eastAsia="Times New Roman"/>
          <w:b/>
          <w:bCs/>
          <w:sz w:val="20"/>
          <w:szCs w:val="20"/>
          <w:lang w:val="es-ES"/>
        </w:rPr>
        <w:br/>
      </w:r>
      <w:r>
        <w:rPr>
          <w:rFonts w:eastAsia="Times New Roman"/>
          <w:b/>
          <w:bCs/>
          <w:sz w:val="20"/>
          <w:szCs w:val="20"/>
          <w:lang w:val="es-ES"/>
        </w:rPr>
        <w:br/>
        <w:t>Considerando:</w:t>
      </w:r>
      <w:r>
        <w:rPr>
          <w:rFonts w:eastAsia="Times New Roman"/>
          <w:b/>
          <w:bCs/>
          <w:sz w:val="20"/>
          <w:szCs w:val="20"/>
          <w:lang w:val="es-ES"/>
        </w:rPr>
        <w:br/>
      </w:r>
      <w:r>
        <w:rPr>
          <w:rFonts w:eastAsia="Times New Roman"/>
          <w:b/>
          <w:bCs/>
          <w:sz w:val="20"/>
          <w:szCs w:val="20"/>
          <w:lang w:val="es-ES"/>
        </w:rPr>
        <w:br/>
      </w:r>
      <w:r>
        <w:rPr>
          <w:rFonts w:eastAsia="Times New Roman"/>
          <w:sz w:val="20"/>
          <w:szCs w:val="20"/>
          <w:lang w:val="es-ES"/>
        </w:rPr>
        <w:t>Que es deber del Estado garantizar el derecho constitucional a una calidad de vida que asegure la salud, para cuyo efecto, entre otras obligaciones, tiene que regular la actividad de los profesionales anestesiólogos;</w:t>
      </w:r>
      <w:r>
        <w:rPr>
          <w:rFonts w:eastAsia="Times New Roman"/>
          <w:sz w:val="20"/>
          <w:szCs w:val="20"/>
          <w:lang w:val="es-ES"/>
        </w:rPr>
        <w:br/>
      </w:r>
      <w:r>
        <w:rPr>
          <w:rFonts w:eastAsia="Times New Roman"/>
          <w:sz w:val="20"/>
          <w:szCs w:val="20"/>
          <w:lang w:val="es-ES"/>
        </w:rPr>
        <w:br/>
        <w:t>Que la Anestesiología es un acto médic</w:t>
      </w:r>
      <w:r>
        <w:rPr>
          <w:rFonts w:eastAsia="Times New Roman"/>
          <w:sz w:val="20"/>
          <w:szCs w:val="20"/>
          <w:lang w:val="es-ES"/>
        </w:rPr>
        <w:t>o especial de alto riesgo que necesita de personas calificadas y preparadas tanto científica como humanísticamente, para brindar seguridad a los ciudadanos que se sometan a estos procedimientos;</w:t>
      </w:r>
      <w:r>
        <w:rPr>
          <w:rFonts w:eastAsia="Times New Roman"/>
          <w:sz w:val="20"/>
          <w:szCs w:val="20"/>
          <w:lang w:val="es-ES"/>
        </w:rPr>
        <w:br/>
      </w:r>
      <w:r>
        <w:rPr>
          <w:rFonts w:eastAsia="Times New Roman"/>
          <w:sz w:val="20"/>
          <w:szCs w:val="20"/>
          <w:lang w:val="es-ES"/>
        </w:rPr>
        <w:br/>
        <w:t>Que es necesario precautelar la salud de los pacientes, exig</w:t>
      </w:r>
      <w:r>
        <w:rPr>
          <w:rFonts w:eastAsia="Times New Roman"/>
          <w:sz w:val="20"/>
          <w:szCs w:val="20"/>
          <w:lang w:val="es-ES"/>
        </w:rPr>
        <w:t>iendo que este acto médico sea practicado por médicos especialistas reconocidos por la Sociedad Ecuatoriana de Anestesiología, entidad que pertenece en calidad de miembro de la Federación Mundial de Sociedades de Anestesiología y afiliada a la Confederació</w:t>
      </w:r>
      <w:r>
        <w:rPr>
          <w:rFonts w:eastAsia="Times New Roman"/>
          <w:sz w:val="20"/>
          <w:szCs w:val="20"/>
          <w:lang w:val="es-ES"/>
        </w:rPr>
        <w:t>n Latinoamericana de Sociedades de Anestesiología, aprobada con Acuerdo Ministerial No. 5430, publicado en el Registro Oficial No.</w:t>
      </w:r>
      <w:r>
        <w:rPr>
          <w:rFonts w:eastAsia="Times New Roman"/>
          <w:sz w:val="20"/>
          <w:szCs w:val="20"/>
          <w:vertAlign w:val="superscript"/>
          <w:lang w:val="es-ES"/>
        </w:rPr>
        <w:t xml:space="preserve"> </w:t>
      </w:r>
      <w:r>
        <w:rPr>
          <w:rFonts w:eastAsia="Times New Roman"/>
          <w:sz w:val="20"/>
          <w:szCs w:val="20"/>
          <w:lang w:val="es-ES"/>
        </w:rPr>
        <w:t>701 de marzo 13 de 1984; y,</w:t>
      </w:r>
      <w:r>
        <w:rPr>
          <w:rFonts w:eastAsia="Times New Roman"/>
          <w:sz w:val="20"/>
          <w:szCs w:val="20"/>
          <w:lang w:val="es-ES"/>
        </w:rPr>
        <w:br/>
      </w:r>
      <w:r>
        <w:rPr>
          <w:rFonts w:eastAsia="Times New Roman"/>
          <w:sz w:val="20"/>
          <w:szCs w:val="20"/>
          <w:lang w:val="es-ES"/>
        </w:rPr>
        <w:br/>
        <w:t>En uso de las facultades constitucionales y legales, expide la siguiente: LEY DE EJERCICIO PROFE</w:t>
      </w:r>
      <w:r>
        <w:rPr>
          <w:rFonts w:eastAsia="Times New Roman"/>
          <w:sz w:val="20"/>
          <w:szCs w:val="20"/>
          <w:lang w:val="es-ES"/>
        </w:rPr>
        <w:t>SIONAL DE LOS MÉDICOS ANESTESIÓLOGOS</w:t>
      </w:r>
    </w:p>
    <w:p w:rsidR="00000000" w:rsidRDefault="00334C30">
      <w:pPr>
        <w:rPr>
          <w:rFonts w:eastAsia="Times New Roman"/>
          <w:lang w:val="es-ES"/>
        </w:rPr>
      </w:pPr>
      <w:r>
        <w:rPr>
          <w:rFonts w:eastAsia="Times New Roman"/>
          <w:b/>
          <w:bCs/>
          <w:lang w:val="es-ES"/>
        </w:rPr>
        <w:t xml:space="preserve">Art. 1.- </w:t>
      </w:r>
      <w:r>
        <w:rPr>
          <w:rFonts w:eastAsia="Times New Roman"/>
          <w:lang w:val="es-ES"/>
        </w:rPr>
        <w:t xml:space="preserve">La Anestesiología es una rama de la medicina y su práctica es un acto médico ejercido por especialistas anestesiólogos, fundamentado en las ciencias biológicas, sociales y humanísticas. Es una especialidad que </w:t>
      </w:r>
      <w:r>
        <w:rPr>
          <w:rFonts w:eastAsia="Times New Roman"/>
          <w:lang w:val="es-ES"/>
        </w:rPr>
        <w:t>estudia los principios, procedimientos, aparatos y materiales necesarios para facilitar una adecuada anestesia.</w:t>
      </w:r>
      <w:r>
        <w:rPr>
          <w:rFonts w:eastAsia="Times New Roman"/>
          <w:lang w:val="es-ES"/>
        </w:rPr>
        <w:br/>
      </w:r>
      <w:r>
        <w:rPr>
          <w:rFonts w:eastAsia="Times New Roman"/>
          <w:lang w:val="es-ES"/>
        </w:rPr>
        <w:br/>
        <w:t>Para el ejercicio de todos los procedimientos anestésicos, se deberán observar las normas que consagran los parámetros exigidos para la práctic</w:t>
      </w:r>
      <w:r>
        <w:rPr>
          <w:rFonts w:eastAsia="Times New Roman"/>
          <w:lang w:val="es-ES"/>
        </w:rPr>
        <w:t>a anestésica.</w:t>
      </w:r>
    </w:p>
    <w:p w:rsidR="00000000" w:rsidRDefault="00334C30">
      <w:pPr>
        <w:rPr>
          <w:rFonts w:eastAsia="Times New Roman"/>
          <w:lang w:val="es-ES"/>
        </w:rPr>
      </w:pPr>
      <w:r>
        <w:rPr>
          <w:rFonts w:eastAsia="Times New Roman"/>
          <w:b/>
          <w:bCs/>
          <w:lang w:val="es-ES"/>
        </w:rPr>
        <w:t xml:space="preserve">Art. 2.- </w:t>
      </w:r>
      <w:r>
        <w:rPr>
          <w:rFonts w:eastAsia="Times New Roman"/>
          <w:lang w:val="es-ES"/>
        </w:rPr>
        <w:t>Para los efectos de la presente Ley se entenderá por Anestesiología a la disciplina dentro de la práctica de la Medicina, especializada en:</w:t>
      </w:r>
      <w:r>
        <w:rPr>
          <w:rFonts w:eastAsia="Times New Roman"/>
          <w:lang w:val="es-ES"/>
        </w:rPr>
        <w:br/>
      </w:r>
      <w:r>
        <w:rPr>
          <w:rFonts w:eastAsia="Times New Roman"/>
          <w:lang w:val="es-ES"/>
        </w:rPr>
        <w:br/>
        <w:t>a) El manejo médico de procedimientos para inducir un paciente consciente al estado de incon</w:t>
      </w:r>
      <w:r>
        <w:rPr>
          <w:rFonts w:eastAsia="Times New Roman"/>
          <w:lang w:val="es-ES"/>
        </w:rPr>
        <w:t>sciente y/o insensible al dolor y shock emocional durante procesos quirúrgicos, obstétricos y médicos, englobando la evaluación pre intra y postoperatoria;</w:t>
      </w:r>
      <w:r>
        <w:rPr>
          <w:rFonts w:eastAsia="Times New Roman"/>
          <w:lang w:val="es-ES"/>
        </w:rPr>
        <w:br/>
      </w:r>
      <w:r>
        <w:rPr>
          <w:rFonts w:eastAsia="Times New Roman"/>
          <w:lang w:val="es-ES"/>
        </w:rPr>
        <w:br/>
        <w:t>b) La protección de los órganos vitales bajo el estrés de procedimientos médicos, quirúrgicos y ane</w:t>
      </w:r>
      <w:r>
        <w:rPr>
          <w:rFonts w:eastAsia="Times New Roman"/>
          <w:lang w:val="es-ES"/>
        </w:rPr>
        <w:t>stésicos;</w:t>
      </w:r>
      <w:r>
        <w:rPr>
          <w:rFonts w:eastAsia="Times New Roman"/>
          <w:lang w:val="es-ES"/>
        </w:rPr>
        <w:br/>
      </w:r>
      <w:r>
        <w:rPr>
          <w:rFonts w:eastAsia="Times New Roman"/>
          <w:lang w:val="es-ES"/>
        </w:rPr>
        <w:br/>
        <w:t>c) El manejo de problemas en el alivio del dolor durante el pos operatorio y el dolor crónico; y,</w:t>
      </w:r>
      <w:r>
        <w:rPr>
          <w:rFonts w:eastAsia="Times New Roman"/>
          <w:lang w:val="es-ES"/>
        </w:rPr>
        <w:br/>
      </w:r>
      <w:r>
        <w:rPr>
          <w:rFonts w:eastAsia="Times New Roman"/>
          <w:lang w:val="es-ES"/>
        </w:rPr>
        <w:br/>
        <w:t>d) El manejo de la resucitación cardio-pulmonar en la sala de operaciones y emergencias.</w:t>
      </w:r>
    </w:p>
    <w:p w:rsidR="00000000" w:rsidRDefault="00334C30">
      <w:pPr>
        <w:rPr>
          <w:rFonts w:eastAsia="Times New Roman"/>
          <w:lang w:val="es-ES"/>
        </w:rPr>
      </w:pPr>
      <w:r>
        <w:rPr>
          <w:rFonts w:eastAsia="Times New Roman"/>
          <w:b/>
          <w:bCs/>
          <w:lang w:val="es-ES"/>
        </w:rPr>
        <w:t xml:space="preserve">Art. 3.- </w:t>
      </w:r>
      <w:r>
        <w:rPr>
          <w:rFonts w:eastAsia="Times New Roman"/>
          <w:lang w:val="es-ES"/>
        </w:rPr>
        <w:t xml:space="preserve">El médico especializado en Anestesiología es el </w:t>
      </w:r>
      <w:r>
        <w:rPr>
          <w:rFonts w:eastAsia="Times New Roman"/>
          <w:lang w:val="es-ES"/>
        </w:rPr>
        <w:t>único autorizado y responsable del ejercicio de esta especialidad.</w:t>
      </w:r>
    </w:p>
    <w:p w:rsidR="00000000" w:rsidRDefault="00334C30">
      <w:pPr>
        <w:rPr>
          <w:rFonts w:eastAsia="Times New Roman"/>
          <w:lang w:val="es-ES"/>
        </w:rPr>
      </w:pPr>
      <w:r>
        <w:rPr>
          <w:rFonts w:eastAsia="Times New Roman"/>
          <w:b/>
          <w:bCs/>
          <w:lang w:val="es-ES"/>
        </w:rPr>
        <w:t>Art. 4.-</w:t>
      </w:r>
      <w:r>
        <w:rPr>
          <w:rFonts w:eastAsia="Times New Roman"/>
          <w:lang w:val="es-ES"/>
        </w:rPr>
        <w:t xml:space="preserve"> Son médicos especialistas en Anestesiología y por tanto podrán ejercer sus funciones, los siguientes profesionales:</w:t>
      </w:r>
      <w:r>
        <w:rPr>
          <w:rFonts w:eastAsia="Times New Roman"/>
          <w:lang w:val="es-ES"/>
        </w:rPr>
        <w:br/>
      </w:r>
      <w:r>
        <w:rPr>
          <w:rFonts w:eastAsia="Times New Roman"/>
          <w:lang w:val="es-ES"/>
        </w:rPr>
        <w:br/>
        <w:t>a) El ecuatoriano y extranjero que haya obtenido el título prof</w:t>
      </w:r>
      <w:r>
        <w:rPr>
          <w:rFonts w:eastAsia="Times New Roman"/>
          <w:lang w:val="es-ES"/>
        </w:rPr>
        <w:t>esional en Medicina y Cirugía en una de las Facultades de Ciencias Médicas del país, y que hayan obtenido la especialidad en anestesiología de acuerdo a la Ley de Educación Superior; y,</w:t>
      </w:r>
      <w:r>
        <w:rPr>
          <w:rFonts w:eastAsia="Times New Roman"/>
          <w:lang w:val="es-ES"/>
        </w:rPr>
        <w:br/>
      </w:r>
      <w:r>
        <w:rPr>
          <w:rFonts w:eastAsia="Times New Roman"/>
          <w:lang w:val="es-ES"/>
        </w:rPr>
        <w:br/>
        <w:t>b) El médico ecuatoriano o extranjero que haya adquirido un título pr</w:t>
      </w:r>
      <w:r>
        <w:rPr>
          <w:rFonts w:eastAsia="Times New Roman"/>
          <w:lang w:val="es-ES"/>
        </w:rPr>
        <w:t>ofesional de Médico especializado en Anestesiología en otro país, revalidado de acuerdo a la Ley de Educación Superior.</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La Ley de Educación Superior (Ley 2000-16, R.O. 77, 15-V-2000), perdió vigencia en virtud de la publicación de la Ley Orgánica de</w:t>
      </w:r>
      <w:r>
        <w:rPr>
          <w:rFonts w:eastAsia="Times New Roman"/>
          <w:i/>
          <w:iCs/>
          <w:lang w:val="es-ES"/>
        </w:rPr>
        <w:t xml:space="preserve"> Educación Superior expedida mediante Ley s/n (R.O. 298-S, 12-X-2010).</w:t>
      </w:r>
    </w:p>
    <w:p w:rsidR="00000000" w:rsidRDefault="00334C30">
      <w:pPr>
        <w:rPr>
          <w:rFonts w:eastAsia="Times New Roman"/>
          <w:lang w:val="es-ES"/>
        </w:rPr>
      </w:pPr>
      <w:r>
        <w:rPr>
          <w:rFonts w:eastAsia="Times New Roman"/>
          <w:b/>
          <w:bCs/>
          <w:lang w:val="es-ES"/>
        </w:rPr>
        <w:t xml:space="preserve">Art. 5.- </w:t>
      </w:r>
      <w:r>
        <w:rPr>
          <w:rFonts w:eastAsia="Times New Roman"/>
          <w:lang w:val="es-ES"/>
        </w:rPr>
        <w:t>Para que los títulos expedidos en la especialidad de Anestesiología sean reconocidos, deben estar inscritos en el Colegio Médico respectivo y posteriormente serán registrados e</w:t>
      </w:r>
      <w:r>
        <w:rPr>
          <w:rFonts w:eastAsia="Times New Roman"/>
          <w:lang w:val="es-ES"/>
        </w:rPr>
        <w:t>n el Ministerio de Salud Pública.</w:t>
      </w:r>
    </w:p>
    <w:p w:rsidR="00000000" w:rsidRDefault="00334C30">
      <w:pPr>
        <w:rPr>
          <w:rFonts w:eastAsia="Times New Roman"/>
          <w:lang w:val="es-ES"/>
        </w:rPr>
      </w:pPr>
      <w:r>
        <w:rPr>
          <w:rFonts w:eastAsia="Times New Roman"/>
          <w:b/>
          <w:bCs/>
          <w:lang w:val="es-ES"/>
        </w:rPr>
        <w:t xml:space="preserve">Art. 6.- </w:t>
      </w:r>
      <w:r>
        <w:rPr>
          <w:rFonts w:eastAsia="Times New Roman"/>
          <w:lang w:val="es-ES"/>
        </w:rPr>
        <w:t>El médico especializado en Anestesiología al servicio de las entidades del sector público o del sector privado tendrá derecho a:</w:t>
      </w:r>
      <w:r>
        <w:rPr>
          <w:rFonts w:eastAsia="Times New Roman"/>
          <w:lang w:val="es-ES"/>
        </w:rPr>
        <w:br/>
      </w:r>
      <w:r>
        <w:rPr>
          <w:rFonts w:eastAsia="Times New Roman"/>
          <w:lang w:val="es-ES"/>
        </w:rPr>
        <w:br/>
        <w:t>a) Ser calificado como profesional universitario especializado de acuerdo con los t</w:t>
      </w:r>
      <w:r>
        <w:rPr>
          <w:rFonts w:eastAsia="Times New Roman"/>
          <w:lang w:val="es-ES"/>
        </w:rPr>
        <w:t>ítulos que lo acrediten;</w:t>
      </w:r>
      <w:r>
        <w:rPr>
          <w:rFonts w:eastAsia="Times New Roman"/>
          <w:lang w:val="es-ES"/>
        </w:rPr>
        <w:br/>
      </w:r>
      <w:r>
        <w:rPr>
          <w:rFonts w:eastAsia="Times New Roman"/>
          <w:lang w:val="es-ES"/>
        </w:rPr>
        <w:br/>
        <w:t>b) Percibir una justa remuneración económica de acuerdo a su calificación;</w:t>
      </w:r>
      <w:r>
        <w:rPr>
          <w:rFonts w:eastAsia="Times New Roman"/>
          <w:lang w:val="es-ES"/>
        </w:rPr>
        <w:br/>
      </w:r>
      <w:r>
        <w:rPr>
          <w:rFonts w:eastAsia="Times New Roman"/>
          <w:lang w:val="es-ES"/>
        </w:rPr>
        <w:br/>
        <w:t>c) Acceder a cargos de dirección y manejo dentro de la estructura orgánica del sistema de salud de los sectores públicos o privados; y,</w:t>
      </w:r>
      <w:r>
        <w:rPr>
          <w:rFonts w:eastAsia="Times New Roman"/>
          <w:lang w:val="es-ES"/>
        </w:rPr>
        <w:br/>
      </w:r>
      <w:r>
        <w:rPr>
          <w:rFonts w:eastAsia="Times New Roman"/>
          <w:lang w:val="es-ES"/>
        </w:rPr>
        <w:br/>
        <w:t>d) Recibir los el</w:t>
      </w:r>
      <w:r>
        <w:rPr>
          <w:rFonts w:eastAsia="Times New Roman"/>
          <w:lang w:val="es-ES"/>
        </w:rPr>
        <w:t>ementos básicos de trabajo y seguridad para el ejercicio profesional de la anestesiología y reanimación.</w:t>
      </w:r>
    </w:p>
    <w:p w:rsidR="00000000" w:rsidRDefault="00334C30">
      <w:pPr>
        <w:rPr>
          <w:rFonts w:eastAsia="Times New Roman"/>
          <w:lang w:val="es-ES"/>
        </w:rPr>
      </w:pPr>
      <w:r>
        <w:rPr>
          <w:rFonts w:eastAsia="Times New Roman"/>
          <w:b/>
          <w:bCs/>
          <w:lang w:val="es-ES"/>
        </w:rPr>
        <w:t xml:space="preserve">Art. 7.- </w:t>
      </w:r>
      <w:r>
        <w:rPr>
          <w:rFonts w:eastAsia="Times New Roman"/>
          <w:lang w:val="es-ES"/>
        </w:rPr>
        <w:t>El ejercicio profesional de Anestesiología debe cumplirse de las siguientes formas:</w:t>
      </w:r>
      <w:r>
        <w:rPr>
          <w:rFonts w:eastAsia="Times New Roman"/>
          <w:lang w:val="es-ES"/>
        </w:rPr>
        <w:br/>
      </w:r>
      <w:r>
        <w:rPr>
          <w:rFonts w:eastAsia="Times New Roman"/>
          <w:lang w:val="es-ES"/>
        </w:rPr>
        <w:br/>
        <w:t>a) Ejercicio institucionalizado: cuando el profesional en</w:t>
      </w:r>
      <w:r>
        <w:rPr>
          <w:rFonts w:eastAsia="Times New Roman"/>
          <w:lang w:val="es-ES"/>
        </w:rPr>
        <w:t xml:space="preserve"> anestesiología cumple con sus funciones en relación de dependencia, vinculado al sector de la salud y asistencia social hospitalaria y comunitaria, de carácter público o privado; y,</w:t>
      </w:r>
      <w:r>
        <w:rPr>
          <w:rFonts w:eastAsia="Times New Roman"/>
          <w:lang w:val="es-ES"/>
        </w:rPr>
        <w:br/>
      </w:r>
      <w:r>
        <w:rPr>
          <w:rFonts w:eastAsia="Times New Roman"/>
          <w:lang w:val="es-ES"/>
        </w:rPr>
        <w:br/>
        <w:t>b) Ejercicio independiente: cuando el especialista titulado en Anestesio</w:t>
      </w:r>
      <w:r>
        <w:rPr>
          <w:rFonts w:eastAsia="Times New Roman"/>
          <w:lang w:val="es-ES"/>
        </w:rPr>
        <w:t>logía efectúa su trabajo en el libre ejercicio de su profesión. En este caso, los honorarios serán fijados por el profesional sobre la base de las tarifas determinadas por la Sociedad Ecuatoriana de Anestesiología, en acuerdo con lo convenido con el pacien</w:t>
      </w:r>
      <w:r>
        <w:rPr>
          <w:rFonts w:eastAsia="Times New Roman"/>
          <w:lang w:val="es-ES"/>
        </w:rPr>
        <w:t>te o su representante legal.</w:t>
      </w:r>
    </w:p>
    <w:p w:rsidR="00000000" w:rsidRDefault="00334C30">
      <w:pPr>
        <w:rPr>
          <w:rFonts w:eastAsia="Times New Roman"/>
          <w:lang w:val="es-ES"/>
        </w:rPr>
      </w:pPr>
      <w:r>
        <w:rPr>
          <w:rFonts w:eastAsia="Times New Roman"/>
          <w:b/>
          <w:bCs/>
          <w:lang w:val="es-ES"/>
        </w:rPr>
        <w:t xml:space="preserve">Art. 8.- </w:t>
      </w:r>
      <w:r>
        <w:rPr>
          <w:rFonts w:eastAsia="Times New Roman"/>
          <w:lang w:val="es-ES"/>
        </w:rPr>
        <w:t>Las instituciones de salud pertenecientes al Ministerio de Salud Pública, Instituto Ecuatoriano de Seguridad Social, Fuerzas Armadas, Policía Nacional, Junta de Beneficencia de Guayaquil, patronatos provinciales y muni</w:t>
      </w:r>
      <w:r>
        <w:rPr>
          <w:rFonts w:eastAsia="Times New Roman"/>
          <w:lang w:val="es-ES"/>
        </w:rPr>
        <w:t>cipales, Fundaciones y demás organismos del sector público o entidades o empresas privadas que presten servicios de salud, obligatoriamente contarán con médicos anestesiólogos registrados en el correspondiente Colegio de Médicos y Ministerio de Salud Públi</w:t>
      </w:r>
      <w:r>
        <w:rPr>
          <w:rFonts w:eastAsia="Times New Roman"/>
          <w:lang w:val="es-ES"/>
        </w:rPr>
        <w:t>ca, según las necesidades institucionales.</w:t>
      </w:r>
      <w:r>
        <w:rPr>
          <w:rFonts w:eastAsia="Times New Roman"/>
          <w:lang w:val="es-ES"/>
        </w:rPr>
        <w:br/>
      </w:r>
      <w:r>
        <w:rPr>
          <w:rFonts w:eastAsia="Times New Roman"/>
          <w:lang w:val="es-ES"/>
        </w:rPr>
        <w:br/>
        <w:t>Los cargos de dirección de las instituciones públicas o privadas, relacionadas con el área de Anestesiología, serán desempeñadas por médicos ecuatorianos especialistas en esta materia.</w:t>
      </w:r>
    </w:p>
    <w:p w:rsidR="00000000" w:rsidRDefault="00334C30">
      <w:pPr>
        <w:rPr>
          <w:rFonts w:eastAsia="Times New Roman"/>
          <w:lang w:val="es-ES"/>
        </w:rPr>
      </w:pPr>
      <w:r>
        <w:rPr>
          <w:rFonts w:eastAsia="Times New Roman"/>
          <w:b/>
          <w:bCs/>
          <w:lang w:val="es-ES"/>
        </w:rPr>
        <w:t xml:space="preserve">Art. 9.- </w:t>
      </w:r>
      <w:r>
        <w:rPr>
          <w:rFonts w:eastAsia="Times New Roman"/>
          <w:lang w:val="es-ES"/>
        </w:rPr>
        <w:t>En las institucion</w:t>
      </w:r>
      <w:r>
        <w:rPr>
          <w:rFonts w:eastAsia="Times New Roman"/>
          <w:lang w:val="es-ES"/>
        </w:rPr>
        <w:t>es del sector público de la salud, los nombramientos para desempeñar las funciones de médico anestesiólogo, se realizarán mediante concurso público de merecimientos y oposición en cumplimiento con la Ley de Servicio Civil y Carrera Administrativa y las reg</w:t>
      </w:r>
      <w:r>
        <w:rPr>
          <w:rFonts w:eastAsia="Times New Roman"/>
          <w:lang w:val="es-ES"/>
        </w:rPr>
        <w:t>ulaciones de la Federación Médica Ecuatoriana.</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La Ley de Servicio Civil y Carrera Administrativa fue derogada por la Ley Orgánica de Servicio Civil y Carrera Administrativa y de Unificación y Homologación de las Remuneraciones del Sector Público (Le</w:t>
      </w:r>
      <w:r>
        <w:rPr>
          <w:rFonts w:eastAsia="Times New Roman"/>
          <w:i/>
          <w:iCs/>
          <w:lang w:val="es-ES"/>
        </w:rPr>
        <w:t>y 2003-17, R.O. 184-S, 6-X-2003).</w:t>
      </w:r>
    </w:p>
    <w:p w:rsidR="00000000" w:rsidRDefault="00334C30">
      <w:pPr>
        <w:rPr>
          <w:rFonts w:eastAsia="Times New Roman"/>
          <w:lang w:val="es-ES"/>
        </w:rPr>
      </w:pPr>
      <w:r>
        <w:rPr>
          <w:rFonts w:eastAsia="Times New Roman"/>
          <w:b/>
          <w:bCs/>
          <w:lang w:val="es-ES"/>
        </w:rPr>
        <w:t xml:space="preserve">Art. 10.- </w:t>
      </w:r>
      <w:r>
        <w:rPr>
          <w:rFonts w:eastAsia="Times New Roman"/>
          <w:lang w:val="es-ES"/>
        </w:rPr>
        <w:t xml:space="preserve">Prohíbase aplicar procedimientos anestésicos y llevar a cabo intervenciones quirúrgicas por parte del mismo médico, en forma simultánea, salvo en los casos de urgencia atendidos en centros o dispensarios médicos </w:t>
      </w:r>
      <w:r>
        <w:rPr>
          <w:rFonts w:eastAsia="Times New Roman"/>
          <w:lang w:val="es-ES"/>
        </w:rPr>
        <w:t>que disponga de un solo médico.</w:t>
      </w:r>
    </w:p>
    <w:p w:rsidR="00000000" w:rsidRDefault="00334C30">
      <w:pPr>
        <w:rPr>
          <w:rFonts w:eastAsia="Times New Roman"/>
          <w:lang w:val="es-ES"/>
        </w:rPr>
      </w:pPr>
      <w:r>
        <w:rPr>
          <w:rFonts w:eastAsia="Times New Roman"/>
          <w:b/>
          <w:bCs/>
          <w:lang w:val="es-ES"/>
        </w:rPr>
        <w:t xml:space="preserve">Art. 11.- </w:t>
      </w:r>
      <w:r>
        <w:rPr>
          <w:rFonts w:eastAsia="Times New Roman"/>
          <w:lang w:val="es-ES"/>
        </w:rPr>
        <w:t>Los médicos no especializados en la rama de Anestesiología solo podrán practicar procedimientos anestésicos en los casos de urgencia o por limitaciones de acceso geográfico, cuando no pueda contarse con médico espe</w:t>
      </w:r>
      <w:r>
        <w:rPr>
          <w:rFonts w:eastAsia="Times New Roman"/>
          <w:lang w:val="es-ES"/>
        </w:rPr>
        <w:t>cializado en Anestesiología.</w:t>
      </w:r>
      <w:r>
        <w:rPr>
          <w:rFonts w:eastAsia="Times New Roman"/>
          <w:lang w:val="es-ES"/>
        </w:rPr>
        <w:br/>
      </w:r>
      <w:r>
        <w:rPr>
          <w:rFonts w:eastAsia="Times New Roman"/>
          <w:lang w:val="es-ES"/>
        </w:rPr>
        <w:br/>
        <w:t>Los médicos que se encuentren cumpliendo el año obligatorio de medicina rural podrán administrar procedimientos anestésicos en casos de urgencia.</w:t>
      </w:r>
      <w:r>
        <w:rPr>
          <w:rFonts w:eastAsia="Times New Roman"/>
          <w:lang w:val="es-ES"/>
        </w:rPr>
        <w:br/>
      </w:r>
      <w:r>
        <w:rPr>
          <w:rFonts w:eastAsia="Times New Roman"/>
          <w:lang w:val="es-ES"/>
        </w:rPr>
        <w:br/>
        <w:t>Los médicos no especializados en Anestesiología y los profesionales en odontolo</w:t>
      </w:r>
      <w:r>
        <w:rPr>
          <w:rFonts w:eastAsia="Times New Roman"/>
          <w:lang w:val="es-ES"/>
        </w:rPr>
        <w:t>gía, podrán practicar procedimientos anestésicos, como la anestesia local y regional, en los casos propios de su ejercicio profesional ordinario y habitual, siempre que no implique riesgo grave para la salud del paciente.</w:t>
      </w:r>
    </w:p>
    <w:p w:rsidR="00000000" w:rsidRDefault="00334C30">
      <w:pPr>
        <w:rPr>
          <w:rFonts w:eastAsia="Times New Roman"/>
          <w:lang w:val="es-ES"/>
        </w:rPr>
      </w:pPr>
      <w:r>
        <w:rPr>
          <w:rFonts w:eastAsia="Times New Roman"/>
          <w:b/>
          <w:bCs/>
          <w:lang w:val="es-ES"/>
        </w:rPr>
        <w:t>Art. 12.-</w:t>
      </w:r>
      <w:r>
        <w:rPr>
          <w:rFonts w:eastAsia="Times New Roman"/>
          <w:lang w:val="es-ES"/>
        </w:rPr>
        <w:t xml:space="preserve"> Los Colegios de Médicos,</w:t>
      </w:r>
      <w:r>
        <w:rPr>
          <w:rFonts w:eastAsia="Times New Roman"/>
          <w:lang w:val="es-ES"/>
        </w:rPr>
        <w:t xml:space="preserve"> la Sociedad Ecuatoriana de Anestesiología y organismos afines vigilarán el cumplimiento de las disposiciones de esta Ley y denunciará ante las autoridades competentes el ejercicio ilegal de la Anestesiología.</w:t>
      </w:r>
    </w:p>
    <w:p w:rsidR="00000000" w:rsidRDefault="00334C30">
      <w:pPr>
        <w:rPr>
          <w:rFonts w:eastAsia="Times New Roman"/>
          <w:lang w:val="es-ES"/>
        </w:rPr>
      </w:pPr>
      <w:r>
        <w:rPr>
          <w:rFonts w:eastAsia="Times New Roman"/>
          <w:b/>
          <w:bCs/>
          <w:lang w:val="es-ES"/>
        </w:rPr>
        <w:t xml:space="preserve">DISPOSICIÓN TRANSITORIA.- </w:t>
      </w:r>
      <w:r>
        <w:rPr>
          <w:rFonts w:eastAsia="Times New Roman"/>
          <w:lang w:val="es-ES"/>
        </w:rPr>
        <w:t>Quien haya adquirido</w:t>
      </w:r>
      <w:r>
        <w:rPr>
          <w:rFonts w:eastAsia="Times New Roman"/>
          <w:lang w:val="es-ES"/>
        </w:rPr>
        <w:t xml:space="preserve"> con anterioridad a la promulgación de esta Ley; el título o certificación de especialista en Anestesiología, deberá registrar el título o certificación de acuerdo a lo establecido en la presente Ley, en el plazo de un año, contado a partir de su vigencia.</w:t>
      </w:r>
      <w:r>
        <w:rPr>
          <w:rFonts w:eastAsia="Times New Roman"/>
          <w:lang w:val="es-ES"/>
        </w:rPr>
        <w:br/>
      </w:r>
      <w:r>
        <w:rPr>
          <w:rFonts w:eastAsia="Times New Roman"/>
          <w:lang w:val="es-ES"/>
        </w:rPr>
        <w:br/>
        <w:t>La presente Ley, entrará en vigencia a partir de la fecha de publicación en el Registro Oficial.</w:t>
      </w:r>
    </w:p>
    <w:p w:rsidR="00000000" w:rsidRDefault="00334C30">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LEY DE EJERCICIO PROFESIONAL DE LOS MÉDICOS ANESTESIÓLOGOS</w:t>
      </w:r>
    </w:p>
    <w:p w:rsidR="00334C30" w:rsidRDefault="00334C30">
      <w:pPr>
        <w:rPr>
          <w:rFonts w:eastAsia="Times New Roman"/>
          <w:sz w:val="20"/>
          <w:szCs w:val="20"/>
          <w:lang w:val="es-ES"/>
        </w:rPr>
      </w:pPr>
      <w:r>
        <w:rPr>
          <w:rFonts w:eastAsia="Times New Roman"/>
          <w:sz w:val="20"/>
          <w:szCs w:val="20"/>
          <w:lang w:val="es-ES"/>
        </w:rPr>
        <w:br/>
      </w:r>
      <w:r>
        <w:rPr>
          <w:rFonts w:eastAsia="Times New Roman"/>
          <w:sz w:val="20"/>
          <w:szCs w:val="20"/>
          <w:lang w:val="es-ES"/>
        </w:rPr>
        <w:br/>
        <w:t>1.- Ley 2002-84 (Registro Oficial 676, 3-X-2002).</w:t>
      </w:r>
    </w:p>
    <w:sectPr w:rsidR="00334C3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noPunctuationKerning/>
  <w:characterSpacingControl w:val="doNotCompress"/>
  <w:compat/>
  <w:rsids>
    <w:rsidRoot w:val="00E82A0D"/>
    <w:rsid w:val="00334C30"/>
    <w:rsid w:val="00E82A0D"/>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4" w:space="0" w:color="auto"/>
        <w:right w:val="single" w:sz="4" w:space="0" w:color="auto"/>
      </w:pBdr>
      <w:spacing w:before="100" w:beforeAutospacing="1" w:after="100" w:afterAutospacing="1"/>
    </w:pPr>
  </w:style>
  <w:style w:type="paragraph" w:customStyle="1" w:styleId="ct2">
    <w:name w:val="ct2"/>
    <w:basedOn w:val="Normal"/>
    <w:pPr>
      <w:pBdr>
        <w:left w:val="single" w:sz="4" w:space="0" w:color="auto"/>
        <w:bottom w:val="single" w:sz="4" w:space="0" w:color="auto"/>
        <w:right w:val="single" w:sz="4" w:space="0" w:color="auto"/>
      </w:pBdr>
      <w:spacing w:before="100" w:beforeAutospacing="1" w:after="100" w:afterAutospacing="1"/>
    </w:pPr>
  </w:style>
  <w:style w:type="paragraph" w:customStyle="1" w:styleId="ct3">
    <w:name w:val="ct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1198</Words>
  <Characters>6590</Characters>
  <Application>Microsoft Office Word</Application>
  <DocSecurity>0</DocSecurity>
  <Lines>54</Lines>
  <Paragraphs>15</Paragraphs>
  <ScaleCrop>false</ScaleCrop>
  <Company/>
  <LinksUpToDate>false</LinksUpToDate>
  <CharactersWithSpaces>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2012-12-22T17:37:00Z</dcterms:created>
  <dcterms:modified xsi:type="dcterms:W3CDTF">2012-12-22T17:37:00Z</dcterms:modified>
</cp:coreProperties>
</file>