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6E81">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EJERCICIO PROFESIONAL DEL PERIODISTA</w:t>
      </w:r>
    </w:p>
    <w:p w:rsidR="00000000" w:rsidRDefault="00206E81">
      <w:pPr>
        <w:jc w:val="center"/>
        <w:rPr>
          <w:rFonts w:eastAsia="Times New Roman"/>
          <w:sz w:val="20"/>
          <w:szCs w:val="20"/>
          <w:lang w:val="es-ES"/>
        </w:rPr>
      </w:pPr>
      <w:r>
        <w:rPr>
          <w:rFonts w:eastAsia="Times New Roman"/>
          <w:sz w:val="20"/>
          <w:szCs w:val="20"/>
          <w:lang w:val="es-ES"/>
        </w:rPr>
        <w:t>(Decreto Supremo No. 799-B)</w:t>
      </w:r>
    </w:p>
    <w:p w:rsidR="00000000" w:rsidRDefault="00206E81">
      <w:pPr>
        <w:rPr>
          <w:rFonts w:eastAsia="Times New Roman"/>
          <w:sz w:val="20"/>
          <w:szCs w:val="20"/>
          <w:lang w:val="es-ES"/>
        </w:rPr>
      </w:pPr>
      <w:r>
        <w:rPr>
          <w:rFonts w:eastAsia="Times New Roman"/>
          <w:sz w:val="20"/>
          <w:szCs w:val="20"/>
          <w:lang w:val="es-ES"/>
        </w:rPr>
        <w:br/>
      </w:r>
      <w:r>
        <w:rPr>
          <w:rFonts w:eastAsia="Times New Roman"/>
          <w:sz w:val="20"/>
          <w:szCs w:val="20"/>
          <w:lang w:val="es-ES"/>
        </w:rPr>
        <w:br/>
        <w:t>General Guillermo Rodríguez Lara,</w:t>
      </w:r>
      <w:r>
        <w:rPr>
          <w:rFonts w:eastAsia="Times New Roman"/>
          <w:sz w:val="20"/>
          <w:szCs w:val="20"/>
          <w:lang w:val="es-ES"/>
        </w:rPr>
        <w:br/>
        <w:t>PRESIDENTE DE LA REPÚBLICA,</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t>Que debe protegerse al periodista profesional y estimular su superación intelectual y material;</w:t>
      </w:r>
      <w:r>
        <w:rPr>
          <w:rFonts w:eastAsia="Times New Roman"/>
          <w:sz w:val="20"/>
          <w:szCs w:val="20"/>
          <w:lang w:val="es-ES"/>
        </w:rPr>
        <w:br/>
      </w:r>
      <w:r>
        <w:rPr>
          <w:rFonts w:eastAsia="Times New Roman"/>
          <w:sz w:val="20"/>
          <w:szCs w:val="20"/>
          <w:lang w:val="es-ES"/>
        </w:rPr>
        <w:br/>
      </w:r>
      <w:r>
        <w:rPr>
          <w:rFonts w:eastAsia="Times New Roman"/>
          <w:sz w:val="20"/>
          <w:szCs w:val="20"/>
          <w:lang w:val="es-ES"/>
        </w:rPr>
        <w:t>Que los ecuatorianos tienen derecho a expresar su pensamiento sin otras restricciones que las que imponen la Ley, la moral y la seguridad nacional,</w:t>
      </w:r>
      <w:r>
        <w:rPr>
          <w:rFonts w:eastAsia="Times New Roman"/>
          <w:sz w:val="20"/>
          <w:szCs w:val="20"/>
          <w:lang w:val="es-ES"/>
        </w:rPr>
        <w:br/>
      </w:r>
      <w:r>
        <w:rPr>
          <w:rFonts w:eastAsia="Times New Roman"/>
          <w:sz w:val="20"/>
          <w:szCs w:val="20"/>
          <w:lang w:val="es-ES"/>
        </w:rPr>
        <w:br/>
        <w:t>En uso de las facultades de que se halla investido,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Expide:</w:t>
      </w:r>
      <w:r>
        <w:rPr>
          <w:rFonts w:eastAsia="Times New Roman"/>
          <w:sz w:val="20"/>
          <w:szCs w:val="20"/>
          <w:lang w:val="es-ES"/>
        </w:rPr>
        <w:br/>
      </w:r>
      <w:r>
        <w:rPr>
          <w:rFonts w:eastAsia="Times New Roman"/>
          <w:sz w:val="20"/>
          <w:szCs w:val="20"/>
          <w:lang w:val="es-ES"/>
        </w:rPr>
        <w:br/>
        <w:t>La LEY DE EJERCICIO PROFESIONAL DEL PERIODIST</w:t>
      </w:r>
      <w:r>
        <w:rPr>
          <w:rFonts w:eastAsia="Times New Roman"/>
          <w:sz w:val="20"/>
          <w:szCs w:val="20"/>
          <w:lang w:val="es-ES"/>
        </w:rPr>
        <w:t>A.</w:t>
      </w:r>
    </w:p>
    <w:p w:rsidR="00000000" w:rsidRDefault="00206E81">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PERIODISTA PROFESIONAL</w:t>
      </w:r>
    </w:p>
    <w:p w:rsidR="00000000" w:rsidRDefault="00206E81">
      <w:pPr>
        <w:rPr>
          <w:rFonts w:eastAsia="Times New Roman"/>
          <w:lang w:val="es-ES"/>
        </w:rPr>
      </w:pPr>
      <w:r>
        <w:rPr>
          <w:rFonts w:eastAsia="Times New Roman"/>
          <w:b/>
          <w:bCs/>
          <w:lang w:val="es-ES"/>
        </w:rPr>
        <w:t>Art. 1.-</w:t>
      </w:r>
      <w:r>
        <w:rPr>
          <w:rFonts w:eastAsia="Times New Roman"/>
          <w:lang w:val="es-ES"/>
        </w:rPr>
        <w:t xml:space="preserve"> Es periodista profesional:</w:t>
      </w:r>
      <w:r>
        <w:rPr>
          <w:rFonts w:eastAsia="Times New Roman"/>
          <w:lang w:val="es-ES"/>
        </w:rPr>
        <w:br/>
      </w:r>
      <w:r>
        <w:rPr>
          <w:rFonts w:eastAsia="Times New Roman"/>
          <w:lang w:val="es-ES"/>
        </w:rPr>
        <w:br/>
        <w:t>a) Quien hubiere obtenido el correspondiente título académico conferido por las universidades u otros establecimientos de educación superior de la República;</w:t>
      </w:r>
      <w:r>
        <w:rPr>
          <w:rFonts w:eastAsia="Times New Roman"/>
          <w:lang w:val="es-ES"/>
        </w:rPr>
        <w:br/>
      </w:r>
      <w:r>
        <w:rPr>
          <w:rFonts w:eastAsia="Times New Roman"/>
          <w:lang w:val="es-ES"/>
        </w:rPr>
        <w:br/>
        <w:t>b) Quien hubiere o</w:t>
      </w:r>
      <w:r>
        <w:rPr>
          <w:rFonts w:eastAsia="Times New Roman"/>
          <w:lang w:val="es-ES"/>
        </w:rPr>
        <w:t>btenido ese título u otro equivalente, en universidades o planteles de educación superior del extranjero, y lo revalidare legalmente en el Ecuador; y,</w:t>
      </w:r>
      <w:r>
        <w:rPr>
          <w:rFonts w:eastAsia="Times New Roman"/>
          <w:lang w:val="es-ES"/>
        </w:rPr>
        <w:br/>
      </w:r>
      <w:r>
        <w:rPr>
          <w:rFonts w:eastAsia="Times New Roman"/>
          <w:lang w:val="es-ES"/>
        </w:rPr>
        <w:br/>
        <w:t>c) Quien obtuviere un certificado de profesionalización otorgado por el Ministerio de Educación Pública,</w:t>
      </w:r>
      <w:r>
        <w:rPr>
          <w:rFonts w:eastAsia="Times New Roman"/>
          <w:lang w:val="es-ES"/>
        </w:rPr>
        <w:t xml:space="preserve"> en razón de haber ejercido la profesión con anterioridad a la fecha de vigencia de esta Ley, y de acuerdo con sus disposiciones.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i/>
          <w:iCs/>
          <w:lang w:val="es-ES"/>
        </w:rPr>
        <w:br/>
        <w:t xml:space="preserve">Según la actual estructura ministerial contemplada en el Art. 16 del Estatuto del Régimen Jurídico y Administrativo de </w:t>
      </w:r>
      <w:r>
        <w:rPr>
          <w:rFonts w:eastAsia="Times New Roman"/>
          <w:i/>
          <w:iCs/>
          <w:lang w:val="es-ES"/>
        </w:rPr>
        <w:t>la Función Ejecutiva el Ministerio de Educación y el Ministerio de Cultura son Secretarías de Estado independientes entre sí.</w:t>
      </w:r>
    </w:p>
    <w:p w:rsidR="00000000" w:rsidRDefault="00206E81">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FEDERACIÓN NACIONAL DE PERIODISTAS</w:t>
      </w:r>
    </w:p>
    <w:p w:rsidR="00000000" w:rsidRDefault="00206E81">
      <w:pPr>
        <w:rPr>
          <w:rFonts w:eastAsia="Times New Roman"/>
          <w:lang w:val="es-ES"/>
        </w:rPr>
      </w:pPr>
      <w:r>
        <w:rPr>
          <w:rFonts w:eastAsia="Times New Roman"/>
          <w:b/>
          <w:bCs/>
          <w:lang w:val="es-ES"/>
        </w:rPr>
        <w:t>Art. 2.-</w:t>
      </w:r>
      <w:r>
        <w:rPr>
          <w:rFonts w:eastAsia="Times New Roman"/>
          <w:lang w:val="es-ES"/>
        </w:rPr>
        <w:t xml:space="preserve"> La Federación Nacional de Periodistas es una entidad de derecho pri</w:t>
      </w:r>
      <w:r>
        <w:rPr>
          <w:rFonts w:eastAsia="Times New Roman"/>
          <w:lang w:val="es-ES"/>
        </w:rPr>
        <w:t>vado, con personería jurídica cuya sede será rotativa, de conformidad con lo dispuesto en el correspondiente Reglamento.</w:t>
      </w:r>
      <w:r>
        <w:rPr>
          <w:rFonts w:eastAsia="Times New Roman"/>
          <w:lang w:val="es-ES"/>
        </w:rPr>
        <w:br/>
      </w:r>
      <w:r>
        <w:rPr>
          <w:rFonts w:eastAsia="Times New Roman"/>
          <w:lang w:val="es-ES"/>
        </w:rPr>
        <w:br/>
        <w:t>La Federación se regirá por esta Ley, sus estatutos y reglamentos y por el Código de Ética Profesional.</w:t>
      </w:r>
    </w:p>
    <w:p w:rsidR="00000000" w:rsidRDefault="00206E81">
      <w:pPr>
        <w:rPr>
          <w:rFonts w:eastAsia="Times New Roman"/>
          <w:lang w:val="es-ES"/>
        </w:rPr>
      </w:pPr>
      <w:r>
        <w:rPr>
          <w:rFonts w:eastAsia="Times New Roman"/>
          <w:b/>
          <w:bCs/>
          <w:lang w:val="es-ES"/>
        </w:rPr>
        <w:t>Art. 3.-</w:t>
      </w:r>
      <w:r>
        <w:rPr>
          <w:rFonts w:eastAsia="Times New Roman"/>
          <w:lang w:val="es-ES"/>
        </w:rPr>
        <w:t xml:space="preserve"> Son órganos de la Fed</w:t>
      </w:r>
      <w:r>
        <w:rPr>
          <w:rFonts w:eastAsia="Times New Roman"/>
          <w:lang w:val="es-ES"/>
        </w:rPr>
        <w:t>eración:</w:t>
      </w:r>
      <w:r>
        <w:rPr>
          <w:rFonts w:eastAsia="Times New Roman"/>
          <w:lang w:val="es-ES"/>
        </w:rPr>
        <w:br/>
      </w:r>
      <w:r>
        <w:rPr>
          <w:rFonts w:eastAsia="Times New Roman"/>
          <w:lang w:val="es-ES"/>
        </w:rPr>
        <w:br/>
        <w:t>a) La Asamblea Nacional;</w:t>
      </w:r>
      <w:r>
        <w:rPr>
          <w:rFonts w:eastAsia="Times New Roman"/>
          <w:lang w:val="es-ES"/>
        </w:rPr>
        <w:br/>
      </w:r>
      <w:r>
        <w:rPr>
          <w:rFonts w:eastAsia="Times New Roman"/>
          <w:lang w:val="es-ES"/>
        </w:rPr>
        <w:br/>
        <w:t>b) El Comité Ejecutivo Nacional;</w:t>
      </w:r>
      <w:r>
        <w:rPr>
          <w:rFonts w:eastAsia="Times New Roman"/>
          <w:lang w:val="es-ES"/>
        </w:rPr>
        <w:br/>
      </w:r>
      <w:r>
        <w:rPr>
          <w:rFonts w:eastAsia="Times New Roman"/>
          <w:lang w:val="es-ES"/>
        </w:rPr>
        <w:br/>
        <w:t>c) Los Colegios provinciales; y,</w:t>
      </w:r>
      <w:r>
        <w:rPr>
          <w:rFonts w:eastAsia="Times New Roman"/>
          <w:lang w:val="es-ES"/>
        </w:rPr>
        <w:br/>
      </w:r>
      <w:r>
        <w:rPr>
          <w:rFonts w:eastAsia="Times New Roman"/>
          <w:lang w:val="es-ES"/>
        </w:rPr>
        <w:br/>
        <w:t>d) Los Tribunales de Honor.</w:t>
      </w:r>
    </w:p>
    <w:p w:rsidR="00000000" w:rsidRDefault="00206E81">
      <w:pPr>
        <w:rPr>
          <w:rFonts w:eastAsia="Times New Roman"/>
          <w:lang w:val="es-ES"/>
        </w:rPr>
      </w:pPr>
      <w:r>
        <w:rPr>
          <w:rFonts w:eastAsia="Times New Roman"/>
          <w:b/>
          <w:bCs/>
          <w:lang w:val="es-ES"/>
        </w:rPr>
        <w:t>Art. 4.-</w:t>
      </w:r>
      <w:r>
        <w:rPr>
          <w:rFonts w:eastAsia="Times New Roman"/>
          <w:lang w:val="es-ES"/>
        </w:rPr>
        <w:t xml:space="preserve"> La Asamblea Nacional es la máxima autoridad de la Federación y estará integrada por dos delegados nombrados por cad</w:t>
      </w:r>
      <w:r>
        <w:rPr>
          <w:rFonts w:eastAsia="Times New Roman"/>
          <w:lang w:val="es-ES"/>
        </w:rPr>
        <w:t>a colegio, y un delegado más por cada veinte afiliados que excedieren del mínimo requerido para la constitución de un colegio.</w:t>
      </w:r>
    </w:p>
    <w:p w:rsidR="00000000" w:rsidRDefault="00206E81">
      <w:pPr>
        <w:rPr>
          <w:rFonts w:eastAsia="Times New Roman"/>
          <w:lang w:val="es-ES"/>
        </w:rPr>
      </w:pPr>
      <w:r>
        <w:rPr>
          <w:rFonts w:eastAsia="Times New Roman"/>
          <w:b/>
          <w:bCs/>
          <w:lang w:val="es-ES"/>
        </w:rPr>
        <w:t>Art. 5.-</w:t>
      </w:r>
      <w:r>
        <w:rPr>
          <w:rFonts w:eastAsia="Times New Roman"/>
          <w:lang w:val="es-ES"/>
        </w:rPr>
        <w:t xml:space="preserve"> La Asamblea Nacional elegirá, cada dos años, al Presidente y a los Miembros del Comité Ejecutivo Nacional.</w:t>
      </w:r>
      <w:r>
        <w:rPr>
          <w:rFonts w:eastAsia="Times New Roman"/>
          <w:lang w:val="es-ES"/>
        </w:rPr>
        <w:br/>
      </w:r>
      <w:r>
        <w:rPr>
          <w:rFonts w:eastAsia="Times New Roman"/>
          <w:lang w:val="es-ES"/>
        </w:rPr>
        <w:br/>
        <w:t>El President</w:t>
      </w:r>
      <w:r>
        <w:rPr>
          <w:rFonts w:eastAsia="Times New Roman"/>
          <w:lang w:val="es-ES"/>
        </w:rPr>
        <w:t>e de la Asamblea Nacional será también del Comité Ejecutivo Nacional y el representante legal de la Federación, el que no podrá ser reelegido sino después de un período posterior al de su ejercicio.</w:t>
      </w:r>
    </w:p>
    <w:p w:rsidR="00000000" w:rsidRDefault="00206E81">
      <w:pPr>
        <w:rPr>
          <w:rFonts w:eastAsia="Times New Roman"/>
          <w:lang w:val="es-ES"/>
        </w:rPr>
      </w:pPr>
      <w:r>
        <w:rPr>
          <w:rFonts w:eastAsia="Times New Roman"/>
          <w:b/>
          <w:bCs/>
          <w:lang w:val="es-ES"/>
        </w:rPr>
        <w:t>Art. 6.-</w:t>
      </w:r>
      <w:r>
        <w:rPr>
          <w:rFonts w:eastAsia="Times New Roman"/>
          <w:lang w:val="es-ES"/>
        </w:rPr>
        <w:t xml:space="preserve"> A la Asamblea Nacional corresponde dictar los es</w:t>
      </w:r>
      <w:r>
        <w:rPr>
          <w:rFonts w:eastAsia="Times New Roman"/>
          <w:lang w:val="es-ES"/>
        </w:rPr>
        <w:t>tatutos y reglamentos de la Federación y sus reformas; y, al Comité Ejecutivo Nacional, el Código de Ética Profesional. Todos estos documentos serán puestos a conocimiento del Ministerio de Educación Pública para su aprobación legal.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w:t>
      </w:r>
      <w:r>
        <w:rPr>
          <w:rFonts w:eastAsia="Times New Roman"/>
          <w:i/>
          <w:iCs/>
          <w:lang w:val="es-ES"/>
        </w:rPr>
        <w:t xml:space="preserve"> estructura ministerial contemplada en el Art. 16 del Estatuto del Régimen Jurídico y Administrativo de la Función Ejecutiva el Ministerio de Educación y el Ministerio de Cultura son Secretarías de Estado independientes entre sí.</w:t>
      </w:r>
    </w:p>
    <w:p w:rsidR="00000000" w:rsidRDefault="00206E81">
      <w:pPr>
        <w:rPr>
          <w:rFonts w:eastAsia="Times New Roman"/>
          <w:lang w:val="es-ES"/>
        </w:rPr>
      </w:pPr>
      <w:r>
        <w:rPr>
          <w:rFonts w:eastAsia="Times New Roman"/>
          <w:b/>
          <w:bCs/>
          <w:lang w:val="es-ES"/>
        </w:rPr>
        <w:t>Art. 7.-</w:t>
      </w:r>
      <w:r>
        <w:rPr>
          <w:rFonts w:eastAsia="Times New Roman"/>
          <w:lang w:val="es-ES"/>
        </w:rPr>
        <w:t xml:space="preserve"> El Comité Ejecuti</w:t>
      </w:r>
      <w:r>
        <w:rPr>
          <w:rFonts w:eastAsia="Times New Roman"/>
          <w:lang w:val="es-ES"/>
        </w:rPr>
        <w:t>vo Nacional seguirá la sede de la Federación Nacional de Periodistas. Sus integrantes no podrán ser reelegidos sino después de un período posterior al término de sus funciones.</w:t>
      </w:r>
    </w:p>
    <w:p w:rsidR="00000000" w:rsidRDefault="00206E81">
      <w:pPr>
        <w:rPr>
          <w:rFonts w:eastAsia="Times New Roman"/>
          <w:lang w:val="es-ES"/>
        </w:rPr>
      </w:pPr>
      <w:r>
        <w:rPr>
          <w:rFonts w:eastAsia="Times New Roman"/>
          <w:b/>
          <w:bCs/>
          <w:lang w:val="es-ES"/>
        </w:rPr>
        <w:t>Art. 8.-</w:t>
      </w:r>
      <w:r>
        <w:rPr>
          <w:rFonts w:eastAsia="Times New Roman"/>
          <w:lang w:val="es-ES"/>
        </w:rPr>
        <w:t xml:space="preserve"> La organización y las demás funciones, atribuciones y deberes de la As</w:t>
      </w:r>
      <w:r>
        <w:rPr>
          <w:rFonts w:eastAsia="Times New Roman"/>
          <w:lang w:val="es-ES"/>
        </w:rPr>
        <w:t>amblea Nacional, del Comité Ejecutivo Nacional y de los demás órganos de la Federación, así como las normas administrativas, económicas, y cuantas más fueren del caso, constarán en sus estatutos y reglamentos.</w:t>
      </w:r>
    </w:p>
    <w:p w:rsidR="00000000" w:rsidRDefault="00206E81">
      <w:pPr>
        <w:rPr>
          <w:rFonts w:eastAsia="Times New Roman"/>
          <w:lang w:val="es-ES"/>
        </w:rPr>
      </w:pPr>
      <w:r>
        <w:rPr>
          <w:rFonts w:eastAsia="Times New Roman"/>
          <w:b/>
          <w:bCs/>
          <w:lang w:val="es-ES"/>
        </w:rPr>
        <w:t>Art. 9.-</w:t>
      </w:r>
      <w:r>
        <w:rPr>
          <w:rFonts w:eastAsia="Times New Roman"/>
          <w:lang w:val="es-ES"/>
        </w:rPr>
        <w:t xml:space="preserve"> En las provincias en las que residier</w:t>
      </w:r>
      <w:r>
        <w:rPr>
          <w:rFonts w:eastAsia="Times New Roman"/>
          <w:lang w:val="es-ES"/>
        </w:rPr>
        <w:t>en diez o más periodistas profesionales, se constituirá un colegio provincial que tendrá personería jurídica y domicilio en la capital de la provincia.</w:t>
      </w:r>
      <w:r>
        <w:rPr>
          <w:rFonts w:eastAsia="Times New Roman"/>
          <w:lang w:val="es-ES"/>
        </w:rPr>
        <w:br/>
      </w:r>
      <w:r>
        <w:rPr>
          <w:rFonts w:eastAsia="Times New Roman"/>
          <w:lang w:val="es-ES"/>
        </w:rPr>
        <w:br/>
        <w:t>La personería jurídica de un colegio provincial se obtendrá por efecto de la aprobación, por el Ministe</w:t>
      </w:r>
      <w:r>
        <w:rPr>
          <w:rFonts w:eastAsia="Times New Roman"/>
          <w:lang w:val="es-ES"/>
        </w:rPr>
        <w:t>rio de Educación Pública, de los estatutos de la Federación Nacional de Periodistas, los mismos que regirán para todos los colegios provinciales de la República.</w:t>
      </w:r>
      <w:r>
        <w:rPr>
          <w:rFonts w:eastAsia="Times New Roman"/>
          <w:b/>
          <w:bCs/>
          <w:lang w:val="es-ES"/>
        </w:rPr>
        <w:br/>
      </w:r>
      <w:r>
        <w:rPr>
          <w:rFonts w:eastAsia="Times New Roman"/>
          <w:b/>
          <w:bCs/>
          <w:lang w:val="es-ES"/>
        </w:rPr>
        <w:br/>
        <w:t xml:space="preserve">Los periodistas profesionales que por su número no pudieren organizar un colegio provincial, </w:t>
      </w:r>
      <w:r>
        <w:rPr>
          <w:rFonts w:eastAsia="Times New Roman"/>
          <w:b/>
          <w:bCs/>
          <w:lang w:val="es-ES"/>
        </w:rPr>
        <w:t>se afiliarán al de la provincia cuya capital se encuentre más cercana a la ciudad de su residencia.</w:t>
      </w:r>
      <w:r>
        <w:rPr>
          <w:rFonts w:eastAsia="Times New Roman"/>
          <w:b/>
          <w:bCs/>
          <w:lang w:val="es-ES"/>
        </w:rPr>
        <w:br/>
      </w:r>
      <w:r>
        <w:rPr>
          <w:rFonts w:eastAsia="Times New Roman"/>
          <w:b/>
          <w:bCs/>
          <w:lang w:val="es-ES"/>
        </w:rPr>
        <w:br/>
      </w:r>
      <w:r>
        <w:rPr>
          <w:rFonts w:eastAsia="Times New Roman"/>
          <w:lang w:val="es-ES"/>
        </w:rPr>
        <w:t>La afiliación se hará a un solo colegio provincial.</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Según la actual estructura ministerial contemplada en el Art. 16 del Estatuto del Régimen Jur</w:t>
      </w:r>
      <w:r>
        <w:rPr>
          <w:rFonts w:eastAsia="Times New Roman"/>
          <w:i/>
          <w:iCs/>
          <w:lang w:val="es-ES"/>
        </w:rPr>
        <w:t>ídico y Administrativo de la Función Ejecutiva el Ministerio de Educación y el Ministerio de Cultura son Secretarías de Estado independientes entre sí.</w:t>
      </w:r>
      <w:r>
        <w:rPr>
          <w:rFonts w:eastAsia="Times New Roman"/>
          <w:i/>
          <w:iCs/>
          <w:lang w:val="es-ES"/>
        </w:rPr>
        <w:br/>
        <w:t>- El texto resaltado en negritas ha sido declarado inconstitucional, en virtud del fondo, por la Res. 00</w:t>
      </w:r>
      <w:r>
        <w:rPr>
          <w:rFonts w:eastAsia="Times New Roman"/>
          <w:i/>
          <w:iCs/>
          <w:lang w:val="es-ES"/>
        </w:rPr>
        <w:t>38-2007-TC (R.O. 336-2S, 14-V-2008).</w:t>
      </w:r>
    </w:p>
    <w:p w:rsidR="00000000" w:rsidRDefault="00206E81">
      <w:pPr>
        <w:rPr>
          <w:rFonts w:eastAsia="Times New Roman"/>
          <w:lang w:val="es-ES"/>
        </w:rPr>
      </w:pPr>
      <w:r>
        <w:rPr>
          <w:rFonts w:eastAsia="Times New Roman"/>
          <w:b/>
          <w:bCs/>
          <w:lang w:val="es-ES"/>
        </w:rPr>
        <w:t>Art. 10.-</w:t>
      </w:r>
      <w:r>
        <w:rPr>
          <w:rFonts w:eastAsia="Times New Roman"/>
          <w:lang w:val="es-ES"/>
        </w:rPr>
        <w:t xml:space="preserve"> Los colegios provinciales designarán, anualmente, a tres de sus miembros, para que formen el Tribunal de Honor, así como a los respectivos suplentes.</w:t>
      </w:r>
      <w:r>
        <w:rPr>
          <w:rFonts w:eastAsia="Times New Roman"/>
          <w:lang w:val="es-ES"/>
        </w:rPr>
        <w:br/>
      </w:r>
      <w:r>
        <w:rPr>
          <w:rFonts w:eastAsia="Times New Roman"/>
          <w:lang w:val="es-ES"/>
        </w:rPr>
        <w:br/>
        <w:t>Las funciones en el Tribunal de Honor son de desempeño obl</w:t>
      </w:r>
      <w:r>
        <w:rPr>
          <w:rFonts w:eastAsia="Times New Roman"/>
          <w:lang w:val="es-ES"/>
        </w:rPr>
        <w:t>igatorio, salvo las excepciones legales o los impedimentos debidamente comprobados.</w:t>
      </w:r>
    </w:p>
    <w:p w:rsidR="00000000" w:rsidRDefault="00206E81">
      <w:pPr>
        <w:rPr>
          <w:rFonts w:eastAsia="Times New Roman"/>
          <w:lang w:val="es-ES"/>
        </w:rPr>
      </w:pPr>
      <w:r>
        <w:rPr>
          <w:rFonts w:eastAsia="Times New Roman"/>
          <w:b/>
          <w:bCs/>
          <w:lang w:val="es-ES"/>
        </w:rPr>
        <w:t>Art. 11.-</w:t>
      </w:r>
      <w:r>
        <w:rPr>
          <w:rFonts w:eastAsia="Times New Roman"/>
          <w:lang w:val="es-ES"/>
        </w:rPr>
        <w:t xml:space="preserve"> Corresponde a los Tribunales de Honor conocer en primera instancia las violaciones a esta Ley, los estatutos, reglamentos y al Código de Ética Profesional, así co</w:t>
      </w:r>
      <w:r>
        <w:rPr>
          <w:rFonts w:eastAsia="Times New Roman"/>
          <w:lang w:val="es-ES"/>
        </w:rPr>
        <w:t>mo todo aquello que fuere sometido a su decisión, de acuerdo a los estatutos.</w:t>
      </w:r>
    </w:p>
    <w:p w:rsidR="00000000" w:rsidRDefault="00206E81">
      <w:pPr>
        <w:rPr>
          <w:rFonts w:eastAsia="Times New Roman"/>
          <w:lang w:val="es-ES"/>
        </w:rPr>
      </w:pPr>
      <w:r>
        <w:rPr>
          <w:rFonts w:eastAsia="Times New Roman"/>
          <w:b/>
          <w:bCs/>
          <w:lang w:val="es-ES"/>
        </w:rPr>
        <w:t>Art. 12.-</w:t>
      </w:r>
      <w:r>
        <w:rPr>
          <w:rFonts w:eastAsia="Times New Roman"/>
          <w:lang w:val="es-ES"/>
        </w:rPr>
        <w:t xml:space="preserve"> Los Tribunales da Honor, en consideración a la gravedad y circunstancias de la falta cometida, podrán imponer las siguientes sanciones:</w:t>
      </w:r>
      <w:r>
        <w:rPr>
          <w:rFonts w:eastAsia="Times New Roman"/>
          <w:lang w:val="es-ES"/>
        </w:rPr>
        <w:br/>
      </w:r>
      <w:r>
        <w:rPr>
          <w:rFonts w:eastAsia="Times New Roman"/>
          <w:lang w:val="es-ES"/>
        </w:rPr>
        <w:br/>
        <w:t>a) Amonestación escrita;</w:t>
      </w:r>
      <w:r>
        <w:rPr>
          <w:rFonts w:eastAsia="Times New Roman"/>
          <w:lang w:val="es-ES"/>
        </w:rPr>
        <w:br/>
      </w:r>
      <w:r>
        <w:rPr>
          <w:rFonts w:eastAsia="Times New Roman"/>
          <w:lang w:val="es-ES"/>
        </w:rPr>
        <w:br/>
        <w:t>b) Mu</w:t>
      </w:r>
      <w:r>
        <w:rPr>
          <w:rFonts w:eastAsia="Times New Roman"/>
          <w:lang w:val="es-ES"/>
        </w:rPr>
        <w:t>lta; y,</w:t>
      </w:r>
      <w:r>
        <w:rPr>
          <w:rFonts w:eastAsia="Times New Roman"/>
          <w:lang w:val="es-ES"/>
        </w:rPr>
        <w:br/>
      </w:r>
      <w:r>
        <w:rPr>
          <w:rFonts w:eastAsia="Times New Roman"/>
          <w:lang w:val="es-ES"/>
        </w:rPr>
        <w:br/>
        <w:t>c) Suspensión temporal del ejercicio profesional de tres meses a un año.</w:t>
      </w:r>
      <w:r>
        <w:rPr>
          <w:rFonts w:eastAsia="Times New Roman"/>
          <w:lang w:val="es-ES"/>
        </w:rPr>
        <w:br/>
      </w:r>
      <w:r>
        <w:rPr>
          <w:rFonts w:eastAsia="Times New Roman"/>
          <w:lang w:val="es-ES"/>
        </w:rPr>
        <w:br/>
        <w:t>De la sanción determinada en el literal c), podrá apelarse para ante el Comité Ejecutivo Nacional, dentro de los ocho días posteriores a la respectiva notificación.</w:t>
      </w:r>
      <w:r>
        <w:rPr>
          <w:rFonts w:eastAsia="Times New Roman"/>
          <w:lang w:val="es-ES"/>
        </w:rPr>
        <w:br/>
      </w:r>
      <w:r>
        <w:rPr>
          <w:rFonts w:eastAsia="Times New Roman"/>
          <w:lang w:val="es-ES"/>
        </w:rPr>
        <w:br/>
        <w:t>El Trib</w:t>
      </w:r>
      <w:r>
        <w:rPr>
          <w:rFonts w:eastAsia="Times New Roman"/>
          <w:lang w:val="es-ES"/>
        </w:rPr>
        <w:t>unal de Honor, cuando los actos cometidos por un periodista profesional, fueren dolosos, podrá recomendar la suspensión definitiva de su ejercicio profesional y la consiguiente expulsión de la entidad, al colegio provincial al que pertenezca el periodista.</w:t>
      </w:r>
      <w:r>
        <w:rPr>
          <w:rFonts w:eastAsia="Times New Roman"/>
          <w:lang w:val="es-ES"/>
        </w:rPr>
        <w:t xml:space="preserve"> El colegio, en conocimiento del particular y en asamblea extraordinaria, expedirá el fallo correspondiente, el mismo que será apelable para ante el Comité Ejecutivo Nacional, dentro del término señalado en el inciso anterior.</w:t>
      </w:r>
      <w:r>
        <w:rPr>
          <w:rFonts w:eastAsia="Times New Roman"/>
          <w:lang w:val="es-ES"/>
        </w:rPr>
        <w:br/>
      </w:r>
      <w:r>
        <w:rPr>
          <w:rFonts w:eastAsia="Times New Roman"/>
          <w:lang w:val="es-ES"/>
        </w:rPr>
        <w:br/>
        <w:t xml:space="preserve">Las resoluciones del Comité </w:t>
      </w:r>
      <w:r>
        <w:rPr>
          <w:rFonts w:eastAsia="Times New Roman"/>
          <w:lang w:val="es-ES"/>
        </w:rPr>
        <w:t>Ejecutivo Nacional causarán ejecutoria, sin perjuicio de las acciones penales a que hubiere lugar.</w:t>
      </w:r>
    </w:p>
    <w:p w:rsidR="00000000" w:rsidRDefault="00206E81">
      <w:pPr>
        <w:rPr>
          <w:rFonts w:eastAsia="Times New Roman"/>
          <w:lang w:val="es-ES"/>
        </w:rPr>
      </w:pPr>
      <w:r>
        <w:rPr>
          <w:rFonts w:eastAsia="Times New Roman"/>
          <w:b/>
          <w:bCs/>
          <w:lang w:val="es-ES"/>
        </w:rPr>
        <w:t>Art. 13.-</w:t>
      </w:r>
      <w:r>
        <w:rPr>
          <w:rFonts w:eastAsia="Times New Roman"/>
          <w:lang w:val="es-ES"/>
        </w:rPr>
        <w:t xml:space="preserve"> Son fondos de la Federación Nacional:</w:t>
      </w:r>
      <w:r>
        <w:rPr>
          <w:rFonts w:eastAsia="Times New Roman"/>
          <w:lang w:val="es-ES"/>
        </w:rPr>
        <w:br/>
      </w:r>
      <w:r>
        <w:rPr>
          <w:rFonts w:eastAsia="Times New Roman"/>
          <w:lang w:val="es-ES"/>
        </w:rPr>
        <w:br/>
        <w:t>a) Las aportaciones de los colegios;</w:t>
      </w:r>
      <w:r>
        <w:rPr>
          <w:rFonts w:eastAsia="Times New Roman"/>
          <w:lang w:val="es-ES"/>
        </w:rPr>
        <w:br/>
      </w:r>
      <w:r>
        <w:rPr>
          <w:rFonts w:eastAsia="Times New Roman"/>
          <w:lang w:val="es-ES"/>
        </w:rPr>
        <w:br/>
        <w:t>b) Las herencias, legados y donaciones que reciba; y,</w:t>
      </w:r>
      <w:r>
        <w:rPr>
          <w:rFonts w:eastAsia="Times New Roman"/>
          <w:lang w:val="es-ES"/>
        </w:rPr>
        <w:br/>
      </w:r>
      <w:r>
        <w:rPr>
          <w:rFonts w:eastAsia="Times New Roman"/>
          <w:lang w:val="es-ES"/>
        </w:rPr>
        <w:br/>
        <w:t>c) Los bienes y</w:t>
      </w:r>
      <w:r>
        <w:rPr>
          <w:rFonts w:eastAsia="Times New Roman"/>
          <w:lang w:val="es-ES"/>
        </w:rPr>
        <w:t xml:space="preserve"> valores que adquiera a cualquier título.</w:t>
      </w:r>
    </w:p>
    <w:p w:rsidR="00000000" w:rsidRDefault="00206E81">
      <w:pPr>
        <w:rPr>
          <w:rFonts w:eastAsia="Times New Roman"/>
          <w:lang w:val="es-ES"/>
        </w:rPr>
      </w:pPr>
      <w:r>
        <w:rPr>
          <w:rFonts w:eastAsia="Times New Roman"/>
          <w:b/>
          <w:bCs/>
          <w:lang w:val="es-ES"/>
        </w:rPr>
        <w:t>Art. 14.-</w:t>
      </w:r>
      <w:r>
        <w:rPr>
          <w:rFonts w:eastAsia="Times New Roman"/>
          <w:lang w:val="es-ES"/>
        </w:rPr>
        <w:t xml:space="preserve"> Son fondos de los colegios:</w:t>
      </w:r>
      <w:r>
        <w:rPr>
          <w:rFonts w:eastAsia="Times New Roman"/>
          <w:lang w:val="es-ES"/>
        </w:rPr>
        <w:br/>
      </w:r>
      <w:r>
        <w:rPr>
          <w:rFonts w:eastAsia="Times New Roman"/>
          <w:lang w:val="es-ES"/>
        </w:rPr>
        <w:br/>
        <w:t>a) Las cuotas de sus afiliados;</w:t>
      </w:r>
      <w:r>
        <w:rPr>
          <w:rFonts w:eastAsia="Times New Roman"/>
          <w:lang w:val="es-ES"/>
        </w:rPr>
        <w:br/>
      </w:r>
      <w:r>
        <w:rPr>
          <w:rFonts w:eastAsia="Times New Roman"/>
          <w:lang w:val="es-ES"/>
        </w:rPr>
        <w:br/>
        <w:t>b) Las herencias, legados, donaciones y contribuciones que reciban; y,</w:t>
      </w:r>
      <w:r>
        <w:rPr>
          <w:rFonts w:eastAsia="Times New Roman"/>
          <w:lang w:val="es-ES"/>
        </w:rPr>
        <w:br/>
      </w:r>
      <w:r>
        <w:rPr>
          <w:rFonts w:eastAsia="Times New Roman"/>
          <w:lang w:val="es-ES"/>
        </w:rPr>
        <w:br/>
        <w:t>c) Los bienes y valores que adquieran a cualquier título.</w:t>
      </w:r>
    </w:p>
    <w:p w:rsidR="00000000" w:rsidRDefault="00206E81">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t>I</w:t>
      </w:r>
      <w:r>
        <w:rPr>
          <w:rFonts w:eastAsia="Times New Roman"/>
          <w:b/>
          <w:bCs/>
          <w:sz w:val="36"/>
          <w:szCs w:val="36"/>
          <w:lang w:val="es-ES"/>
        </w:rPr>
        <w:br/>
        <w:t>DEL EJERCICIO DE LA PROFESIÓN</w:t>
      </w:r>
    </w:p>
    <w:p w:rsidR="00000000" w:rsidRDefault="00206E81">
      <w:pPr>
        <w:rPr>
          <w:rFonts w:eastAsia="Times New Roman"/>
          <w:lang w:val="es-ES"/>
        </w:rPr>
      </w:pPr>
      <w:r>
        <w:rPr>
          <w:rFonts w:eastAsia="Times New Roman"/>
          <w:b/>
          <w:bCs/>
          <w:lang w:val="es-ES"/>
        </w:rPr>
        <w:t>Art. 15.-</w:t>
      </w:r>
      <w:r>
        <w:rPr>
          <w:rFonts w:eastAsia="Times New Roman"/>
          <w:lang w:val="es-ES"/>
        </w:rPr>
        <w:t xml:space="preserve"> Para los fines de esta Ley se consideran cargos de desempeño exclusivo de los periodistas profesionales, los siguientes: jefes, subjefes, secretarios de redacción o de información, reporteros o cronistas, titulador</w:t>
      </w:r>
      <w:r>
        <w:rPr>
          <w:rFonts w:eastAsia="Times New Roman"/>
          <w:lang w:val="es-ES"/>
        </w:rPr>
        <w:t>es o correctores de estilo, reporteros gráficos, corresponsales, diagramadores e informadores; y, directores, jefes y reporteros de los programas de información radial, televisada y cinematográfica.</w:t>
      </w:r>
      <w:r>
        <w:rPr>
          <w:rFonts w:eastAsia="Times New Roman"/>
          <w:lang w:val="es-ES"/>
        </w:rPr>
        <w:br/>
      </w:r>
      <w:r>
        <w:rPr>
          <w:rFonts w:eastAsia="Times New Roman"/>
          <w:lang w:val="es-ES"/>
        </w:rPr>
        <w:br/>
        <w:t>Se entiende por reportero gráfico al periodista profesio</w:t>
      </w:r>
      <w:r>
        <w:rPr>
          <w:rFonts w:eastAsia="Times New Roman"/>
          <w:lang w:val="es-ES"/>
        </w:rPr>
        <w:t>nal que ilustra las crónicas o reportajes con fotografías o dibujos de su propiedad</w:t>
      </w:r>
    </w:p>
    <w:p w:rsidR="00000000" w:rsidRDefault="00206E81">
      <w:pPr>
        <w:rPr>
          <w:rFonts w:eastAsia="Times New Roman"/>
          <w:lang w:val="es-ES"/>
        </w:rPr>
      </w:pPr>
      <w:r>
        <w:rPr>
          <w:rFonts w:eastAsia="Times New Roman"/>
          <w:b/>
          <w:bCs/>
          <w:lang w:val="es-ES"/>
        </w:rPr>
        <w:t>Art. 16.-</w:t>
      </w:r>
      <w:r>
        <w:rPr>
          <w:rFonts w:eastAsia="Times New Roman"/>
          <w:lang w:val="es-ES"/>
        </w:rPr>
        <w:t xml:space="preserve"> </w:t>
      </w:r>
      <w:r>
        <w:rPr>
          <w:rFonts w:eastAsia="Times New Roman"/>
          <w:lang w:val="es-ES"/>
        </w:rPr>
        <w:t xml:space="preserve">Los cargos de editor, director, editorialista, comentarista o redactor que representa la opinión del medio de comunicación colectiva, o el de redactor o columnista de secciones especializadas de ciencias, artes, letras, religión, técnica y, en general, de </w:t>
      </w:r>
      <w:r>
        <w:rPr>
          <w:rFonts w:eastAsia="Times New Roman"/>
          <w:lang w:val="es-ES"/>
        </w:rPr>
        <w:t>aquellas que representen la opinión del autor, no son de desempeño exclusivo de periodistas profesionales.</w:t>
      </w:r>
    </w:p>
    <w:p w:rsidR="00000000" w:rsidRDefault="00206E81">
      <w:pPr>
        <w:rPr>
          <w:rFonts w:eastAsia="Times New Roman"/>
          <w:lang w:val="es-ES"/>
        </w:rPr>
      </w:pPr>
      <w:r>
        <w:rPr>
          <w:rFonts w:eastAsia="Times New Roman"/>
          <w:b/>
          <w:bCs/>
          <w:lang w:val="es-ES"/>
        </w:rPr>
        <w:t>Art. 17.-</w:t>
      </w:r>
      <w:r>
        <w:rPr>
          <w:rFonts w:eastAsia="Times New Roman"/>
          <w:lang w:val="es-ES"/>
        </w:rPr>
        <w:t xml:space="preserve"> Los propietarios, directores, subdirectores, gerentes y subgerentes de los medios de comunicación colectiva, serán de nacionalidad ecuatori</w:t>
      </w:r>
      <w:r>
        <w:rPr>
          <w:rFonts w:eastAsia="Times New Roman"/>
          <w:lang w:val="es-ES"/>
        </w:rPr>
        <w:t>ana.</w:t>
      </w:r>
    </w:p>
    <w:p w:rsidR="00000000" w:rsidRDefault="00206E81">
      <w:pPr>
        <w:rPr>
          <w:rFonts w:eastAsia="Times New Roman"/>
          <w:lang w:val="es-ES"/>
        </w:rPr>
      </w:pPr>
      <w:r>
        <w:rPr>
          <w:rFonts w:eastAsia="Times New Roman"/>
          <w:b/>
          <w:bCs/>
          <w:lang w:val="es-ES"/>
        </w:rPr>
        <w:t>Art. 18.-</w:t>
      </w:r>
      <w:r>
        <w:rPr>
          <w:rFonts w:eastAsia="Times New Roman"/>
          <w:lang w:val="es-ES"/>
        </w:rPr>
        <w:t xml:space="preserve"> El empleador privado dedicado total o parcialmente a la actividad periodística por cualquier medio, o que dentro de sus actividades mantuviere secciones o departamentos de información periodística, deberá ocupar a periodistas profesionales p</w:t>
      </w:r>
      <w:r>
        <w:rPr>
          <w:rFonts w:eastAsia="Times New Roman"/>
          <w:lang w:val="es-ES"/>
        </w:rPr>
        <w:t>ara los cargos determinados en esta Ley como de desempeño exclusivo de tales periodistas.</w:t>
      </w:r>
    </w:p>
    <w:p w:rsidR="00000000" w:rsidRDefault="00206E81">
      <w:pPr>
        <w:rPr>
          <w:rFonts w:eastAsia="Times New Roman"/>
          <w:lang w:val="es-ES"/>
        </w:rPr>
      </w:pPr>
      <w:r>
        <w:rPr>
          <w:rFonts w:eastAsia="Times New Roman"/>
          <w:b/>
          <w:bCs/>
          <w:lang w:val="es-ES"/>
        </w:rPr>
        <w:t>Art. 19.-</w:t>
      </w:r>
      <w:r>
        <w:rPr>
          <w:rFonts w:eastAsia="Times New Roman"/>
          <w:lang w:val="es-ES"/>
        </w:rPr>
        <w:t xml:space="preserve"> Las remuneraciones de los periodistas a quienes se refiere los artículos anteriores, podrán estipularse libremente entre el empleador y el trabajador, pero </w:t>
      </w:r>
      <w:r>
        <w:rPr>
          <w:rFonts w:eastAsia="Times New Roman"/>
          <w:lang w:val="es-ES"/>
        </w:rPr>
        <w:t>en ningún caso serán inferiores a las que señalare el Ministerio de Trabajo y Bienestar Social.</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lang w:val="es-ES"/>
        </w:rPr>
        <w:br/>
        <w:t xml:space="preserve">- </w:t>
      </w:r>
      <w:r>
        <w:rPr>
          <w:rFonts w:eastAsia="Times New Roman"/>
          <w:i/>
          <w:iCs/>
          <w:lang w:val="es-ES"/>
        </w:rPr>
        <w:t>Según la actual estructura ministerial establecida en el Estatuto del Régimen Jurídico y Administrativo de la Función Ejecutiva, el Ministerio de Trab</w:t>
      </w:r>
      <w:r>
        <w:rPr>
          <w:rFonts w:eastAsia="Times New Roman"/>
          <w:i/>
          <w:iCs/>
          <w:lang w:val="es-ES"/>
        </w:rPr>
        <w:t>ajo y Empleo y el Ministerio de Bienestar Social, son dos ministerios independientes.</w:t>
      </w:r>
      <w:r>
        <w:rPr>
          <w:rFonts w:eastAsia="Times New Roman"/>
          <w:i/>
          <w:iCs/>
          <w:lang w:val="es-ES"/>
        </w:rPr>
        <w:br/>
        <w:t>- Mediante D.E. 10 (R.O. 10, 24-VIII-2009), se fusionó la Secretaría Nacional Técnica de Desarrollo de Recursos Humanos y Remuneraciones del Sector Público, SENRES, con e</w:t>
      </w:r>
      <w:r>
        <w:rPr>
          <w:rFonts w:eastAsia="Times New Roman"/>
          <w:i/>
          <w:iCs/>
          <w:lang w:val="es-ES"/>
        </w:rPr>
        <w:t>l Ministerio de Trabajo y Empleo, creándose el Ministerio de Relaciones Laborales, el cual contará con dos viceministerios técnicos que tendrán las competencias dispuestas por la LOSEP y el Código del Trabajo, respectivamente.</w:t>
      </w:r>
    </w:p>
    <w:p w:rsidR="00000000" w:rsidRDefault="00206E81">
      <w:pPr>
        <w:rPr>
          <w:rFonts w:eastAsia="Times New Roman"/>
          <w:lang w:val="es-ES"/>
        </w:rPr>
      </w:pPr>
      <w:r>
        <w:rPr>
          <w:rFonts w:eastAsia="Times New Roman"/>
          <w:b/>
          <w:bCs/>
          <w:lang w:val="es-ES"/>
        </w:rPr>
        <w:t>Art. 20.-</w:t>
      </w:r>
      <w:r>
        <w:rPr>
          <w:rFonts w:eastAsia="Times New Roman"/>
          <w:lang w:val="es-ES"/>
        </w:rPr>
        <w:t xml:space="preserve"> En las entidades pú</w:t>
      </w:r>
      <w:r>
        <w:rPr>
          <w:rFonts w:eastAsia="Times New Roman"/>
          <w:lang w:val="es-ES"/>
        </w:rPr>
        <w:t>blicas y en las privadas con finalidad social o pública, los cargos de relacionadores públicos serán desempeñados por periodistas profesionales o especialistas en la materia.</w:t>
      </w:r>
    </w:p>
    <w:p w:rsidR="00000000" w:rsidRDefault="00206E81">
      <w:pPr>
        <w:rPr>
          <w:rFonts w:eastAsia="Times New Roman"/>
          <w:lang w:val="es-ES"/>
        </w:rPr>
      </w:pPr>
      <w:r>
        <w:rPr>
          <w:rFonts w:eastAsia="Times New Roman"/>
          <w:b/>
          <w:bCs/>
          <w:lang w:val="es-ES"/>
        </w:rPr>
        <w:t>Art. 21.-</w:t>
      </w:r>
      <w:r>
        <w:rPr>
          <w:rFonts w:eastAsia="Times New Roman"/>
          <w:lang w:val="es-ES"/>
        </w:rPr>
        <w:t xml:space="preserve"> Las instituciones públicas, las privadas con finalidad social o pública</w:t>
      </w:r>
      <w:r>
        <w:rPr>
          <w:rFonts w:eastAsia="Times New Roman"/>
          <w:lang w:val="es-ES"/>
        </w:rPr>
        <w:t xml:space="preserve"> y los empleadores privados, no están obligados a designar periodistas profesionales para el desempeño de funciones exclusivas, si en el lugar del trabajo no hubieren tales periodistas.</w:t>
      </w:r>
    </w:p>
    <w:p w:rsidR="00000000" w:rsidRDefault="00206E81">
      <w:pPr>
        <w:rPr>
          <w:rFonts w:eastAsia="Times New Roman"/>
          <w:lang w:val="es-ES"/>
        </w:rPr>
      </w:pPr>
      <w:r>
        <w:rPr>
          <w:rFonts w:eastAsia="Times New Roman"/>
          <w:b/>
          <w:bCs/>
          <w:lang w:val="es-ES"/>
        </w:rPr>
        <w:t>Art. 22.-</w:t>
      </w:r>
      <w:r>
        <w:rPr>
          <w:rFonts w:eastAsia="Times New Roman"/>
          <w:lang w:val="es-ES"/>
        </w:rPr>
        <w:t xml:space="preserve"> Tampoco están obligados a contratar periodistas profesionale</w:t>
      </w:r>
      <w:r>
        <w:rPr>
          <w:rFonts w:eastAsia="Times New Roman"/>
          <w:lang w:val="es-ES"/>
        </w:rPr>
        <w:t>s, para el desempeño de funciones exclusivas, los empresarios o propietarios de medios de comunicación colectiva, que cumplan dos de los siguientes requisitos: tener un activo fijo neto inferior a un millón de sucres; o que el tiraje promedio de cada edici</w:t>
      </w:r>
      <w:r>
        <w:rPr>
          <w:rFonts w:eastAsia="Times New Roman"/>
          <w:lang w:val="es-ES"/>
        </w:rPr>
        <w:t>ón sea menor de dos mil ejemplares o tengan una potencia máxima instalada de 5 kilovatios o de 500 vatios, en el caso de las estaciones de radio y televisión, respectivamente; o contar con menos de 25 trabajadores en todas sus dependencias.</w:t>
      </w:r>
    </w:p>
    <w:p w:rsidR="00000000" w:rsidRDefault="00206E81">
      <w:pPr>
        <w:rPr>
          <w:rFonts w:eastAsia="Times New Roman"/>
          <w:lang w:val="es-ES"/>
        </w:rPr>
      </w:pPr>
      <w:r>
        <w:rPr>
          <w:rFonts w:eastAsia="Times New Roman"/>
          <w:b/>
          <w:bCs/>
          <w:lang w:val="es-ES"/>
        </w:rPr>
        <w:t>Art. 23.-</w:t>
      </w:r>
      <w:r>
        <w:rPr>
          <w:rFonts w:eastAsia="Times New Roman"/>
          <w:lang w:val="es-ES"/>
        </w:rPr>
        <w:t xml:space="preserve"> La Di</w:t>
      </w:r>
      <w:r>
        <w:rPr>
          <w:rFonts w:eastAsia="Times New Roman"/>
          <w:lang w:val="es-ES"/>
        </w:rPr>
        <w:t>rección Nacional de Personal no inscribirá nombramiento alguno para cargos determinados como exclusivos, que no hubiesen sido extendidos a favor de un periodista profesional.</w:t>
      </w:r>
    </w:p>
    <w:p w:rsidR="00000000" w:rsidRDefault="00206E81">
      <w:pPr>
        <w:rPr>
          <w:rFonts w:eastAsia="Times New Roman"/>
          <w:lang w:val="es-ES"/>
        </w:rPr>
      </w:pPr>
      <w:r>
        <w:rPr>
          <w:rFonts w:eastAsia="Times New Roman"/>
          <w:b/>
          <w:bCs/>
          <w:lang w:val="es-ES"/>
        </w:rPr>
        <w:t>Art. 24.-</w:t>
      </w:r>
      <w:r>
        <w:rPr>
          <w:rFonts w:eastAsia="Times New Roman"/>
          <w:lang w:val="es-ES"/>
        </w:rPr>
        <w:t xml:space="preserve"> </w:t>
      </w:r>
      <w:r>
        <w:rPr>
          <w:rFonts w:eastAsia="Times New Roman"/>
          <w:lang w:val="es-ES"/>
        </w:rPr>
        <w:t>El Inspector del Trabajo que, previa denuncia escrita, comprobare que un empleador privado ha dado trabajo del calificado como de desempeño exclusivo del periodista profesional a quien no lo es, sancionará al empleador con una multa de tres mil a cinco mil</w:t>
      </w:r>
      <w:r>
        <w:rPr>
          <w:rFonts w:eastAsia="Times New Roman"/>
          <w:lang w:val="es-ES"/>
        </w:rPr>
        <w:t xml:space="preserve"> sucres.</w:t>
      </w:r>
    </w:p>
    <w:p w:rsidR="00000000" w:rsidRDefault="00206E81">
      <w:pPr>
        <w:rPr>
          <w:rFonts w:eastAsia="Times New Roman"/>
          <w:lang w:val="es-ES"/>
        </w:rPr>
      </w:pPr>
      <w:r>
        <w:rPr>
          <w:rFonts w:eastAsia="Times New Roman"/>
          <w:b/>
          <w:bCs/>
          <w:lang w:val="es-ES"/>
        </w:rPr>
        <w:t>Art. 25.-</w:t>
      </w:r>
      <w:r>
        <w:rPr>
          <w:rFonts w:eastAsia="Times New Roman"/>
          <w:lang w:val="es-ES"/>
        </w:rPr>
        <w:t xml:space="preserve"> Prohíbese el ejercicio de la profesión de periodista o el desempeño de cargos por personas que no cumplan con las disposiciones de esta Ley.</w:t>
      </w:r>
    </w:p>
    <w:p w:rsidR="00000000" w:rsidRDefault="00206E81">
      <w:pPr>
        <w:rPr>
          <w:rFonts w:eastAsia="Times New Roman"/>
          <w:lang w:val="es-ES"/>
        </w:rPr>
      </w:pPr>
      <w:r>
        <w:rPr>
          <w:rFonts w:eastAsia="Times New Roman"/>
          <w:b/>
          <w:bCs/>
          <w:lang w:val="es-ES"/>
        </w:rPr>
        <w:t>Art. 26.-</w:t>
      </w:r>
      <w:r>
        <w:rPr>
          <w:rFonts w:eastAsia="Times New Roman"/>
          <w:lang w:val="es-ES"/>
        </w:rPr>
        <w:t xml:space="preserve"> Los periodistas profesionales que por cualquier motivo no estuvieren sujetos al régime</w:t>
      </w:r>
      <w:r>
        <w:rPr>
          <w:rFonts w:eastAsia="Times New Roman"/>
          <w:lang w:val="es-ES"/>
        </w:rPr>
        <w:t>n obligatorio de afiliación al Instituto Ecuatoriano de Seguridad Social, podrán afiliarse voluntariamente a éste, cumpliendo con las normas legales, estatutarias y reglamentarias pertinentes.</w:t>
      </w:r>
    </w:p>
    <w:p w:rsidR="00000000" w:rsidRDefault="00206E81">
      <w:pPr>
        <w:rPr>
          <w:rFonts w:eastAsia="Times New Roman"/>
          <w:lang w:val="es-ES"/>
        </w:rPr>
      </w:pPr>
      <w:r>
        <w:rPr>
          <w:rFonts w:eastAsia="Times New Roman"/>
          <w:b/>
          <w:bCs/>
          <w:lang w:val="es-ES"/>
        </w:rPr>
        <w:t>Art. 27.- Para que el periodista profesional pueda gozar de los</w:t>
      </w:r>
      <w:r>
        <w:rPr>
          <w:rFonts w:eastAsia="Times New Roman"/>
          <w:b/>
          <w:bCs/>
          <w:lang w:val="es-ES"/>
        </w:rPr>
        <w:t xml:space="preserve"> beneficios de esta Ley, debe hallarse afiliado a uno de los colegios provinciales.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lang w:val="es-ES"/>
        </w:rPr>
        <w:br/>
      </w:r>
      <w:r>
        <w:rPr>
          <w:rFonts w:eastAsia="Times New Roman"/>
          <w:i/>
          <w:iCs/>
          <w:lang w:val="es-ES"/>
        </w:rPr>
        <w:t>El texto resaltado en negritas ha sido declarado inconstitucional, en virtud del fondo, por la Res. 0038-2007-TC (R.O. 336-2S, 14-V-2008).</w:t>
      </w:r>
    </w:p>
    <w:p w:rsidR="00000000" w:rsidRDefault="00206E81">
      <w:pPr>
        <w:rPr>
          <w:rFonts w:eastAsia="Times New Roman"/>
          <w:lang w:val="es-ES"/>
        </w:rPr>
      </w:pPr>
      <w:r>
        <w:rPr>
          <w:rFonts w:eastAsia="Times New Roman"/>
          <w:b/>
          <w:bCs/>
          <w:lang w:val="es-ES"/>
        </w:rPr>
        <w:t>Art. 28.-</w:t>
      </w:r>
      <w:r>
        <w:rPr>
          <w:rFonts w:eastAsia="Times New Roman"/>
          <w:lang w:val="es-ES"/>
        </w:rPr>
        <w:t xml:space="preserve"> Las disposicione</w:t>
      </w:r>
      <w:r>
        <w:rPr>
          <w:rFonts w:eastAsia="Times New Roman"/>
          <w:lang w:val="es-ES"/>
        </w:rPr>
        <w:t>s de esta Ley no impiden a las personas naturales o jurídicas dedicadas a transmitir información impresa, oral o televisada, contratar los servicios de agencias noticiosas nacionales o internacionales.</w:t>
      </w:r>
    </w:p>
    <w:p w:rsidR="00000000" w:rsidRDefault="00206E81">
      <w:pPr>
        <w:rPr>
          <w:rFonts w:eastAsia="Times New Roman"/>
          <w:lang w:val="es-ES"/>
        </w:rPr>
      </w:pPr>
      <w:r>
        <w:rPr>
          <w:rFonts w:eastAsia="Times New Roman"/>
          <w:b/>
          <w:bCs/>
          <w:lang w:val="es-ES"/>
        </w:rPr>
        <w:t>Art. 29.-</w:t>
      </w:r>
      <w:r>
        <w:rPr>
          <w:rFonts w:eastAsia="Times New Roman"/>
          <w:lang w:val="es-ES"/>
        </w:rPr>
        <w:t xml:space="preserve"> No están sujetos a las obligaciones impuesta</w:t>
      </w:r>
      <w:r>
        <w:rPr>
          <w:rFonts w:eastAsia="Times New Roman"/>
          <w:lang w:val="es-ES"/>
        </w:rPr>
        <w:t>s por esta Ley las personas naturales o jurídicas dedicadas, por cualquier medio de comunicación colectiva, a la transmisión de información científica, técnica, política o religiosa, siempre que su actividad no tuviere fines de lucro.</w:t>
      </w:r>
    </w:p>
    <w:p w:rsidR="00000000" w:rsidRDefault="00206E81">
      <w:pPr>
        <w:rPr>
          <w:rFonts w:eastAsia="Times New Roman"/>
          <w:lang w:val="es-ES"/>
        </w:rPr>
      </w:pPr>
      <w:r>
        <w:rPr>
          <w:rFonts w:eastAsia="Times New Roman"/>
          <w:b/>
          <w:bCs/>
          <w:lang w:val="es-ES"/>
        </w:rPr>
        <w:t>Art. 30.-</w:t>
      </w:r>
      <w:r>
        <w:rPr>
          <w:rFonts w:eastAsia="Times New Roman"/>
          <w:lang w:val="es-ES"/>
        </w:rPr>
        <w:t xml:space="preserve"> Los periodi</w:t>
      </w:r>
      <w:r>
        <w:rPr>
          <w:rFonts w:eastAsia="Times New Roman"/>
          <w:lang w:val="es-ES"/>
        </w:rPr>
        <w:t>stas profesionales, en cuanto a sus producciones intelectuales, estarán sujetos a la Ley de Derechos de Autor y demás disposiciones legales pertinentes.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de Derechos de Autor fue derogada por la Ley de Propiedad Intelectual (R.O. 320, 19-V-98)</w:t>
      </w:r>
      <w:r>
        <w:rPr>
          <w:rFonts w:eastAsia="Times New Roman"/>
          <w:i/>
          <w:iCs/>
          <w:lang w:val="es-ES"/>
        </w:rPr>
        <w:t>.</w:t>
      </w:r>
    </w:p>
    <w:p w:rsidR="00000000" w:rsidRDefault="00206E81">
      <w:pPr>
        <w:rPr>
          <w:rFonts w:eastAsia="Times New Roman"/>
          <w:lang w:val="es-ES"/>
        </w:rPr>
      </w:pPr>
      <w:r>
        <w:rPr>
          <w:rFonts w:eastAsia="Times New Roman"/>
          <w:b/>
          <w:bCs/>
          <w:lang w:val="es-ES"/>
        </w:rPr>
        <w:t>Art. 31.</w:t>
      </w:r>
      <w:r>
        <w:rPr>
          <w:rFonts w:eastAsia="Times New Roman"/>
          <w:lang w:val="es-ES"/>
        </w:rPr>
        <w:t xml:space="preserve"> Los periodistas extranjeros que ingresaren al país para cumplir funciones profesionales temporales, deberán registrarse en la Secretaría Nacional de Información Pública, y no podrán dedicarse a tareas distintas de aquellas que comprendiere su mi</w:t>
      </w:r>
      <w:r>
        <w:rPr>
          <w:rFonts w:eastAsia="Times New Roman"/>
          <w:lang w:val="es-ES"/>
        </w:rPr>
        <w:t>sión específica. Estarán exentos del requisito de registro los periodistas extranjeros que acompañaren a delegaciones oficiales de Estados amigos, mientras dure el cumplimiento de las misiones.</w:t>
      </w:r>
      <w:r>
        <w:rPr>
          <w:rFonts w:eastAsia="Times New Roman"/>
          <w:lang w:val="es-ES"/>
        </w:rPr>
        <w:br/>
      </w:r>
      <w:r>
        <w:rPr>
          <w:rFonts w:eastAsia="Times New Roman"/>
          <w:lang w:val="es-ES"/>
        </w:rPr>
        <w:br/>
        <w:t>Las autoridades de migración que tengan conocimiento del ingr</w:t>
      </w:r>
      <w:r>
        <w:rPr>
          <w:rFonts w:eastAsia="Times New Roman"/>
          <w:lang w:val="es-ES"/>
        </w:rPr>
        <w:t>eso al país de los extranjeros a los que se refiere el inciso anterior, comunicarán inmediatamente a la Secretaría Nacional de Información Pública, la que determinará el plazo para el cumplimiento de su cometido.</w:t>
      </w:r>
    </w:p>
    <w:p w:rsidR="00000000" w:rsidRDefault="00206E81">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DISPOSICIONES GENERALES</w:t>
      </w:r>
    </w:p>
    <w:p w:rsidR="00000000" w:rsidRDefault="00206E81">
      <w:pPr>
        <w:rPr>
          <w:rFonts w:eastAsia="Times New Roman"/>
          <w:lang w:val="es-ES"/>
        </w:rPr>
      </w:pPr>
      <w:r>
        <w:rPr>
          <w:rFonts w:eastAsia="Times New Roman"/>
          <w:b/>
          <w:bCs/>
          <w:lang w:val="es-ES"/>
        </w:rPr>
        <w:t>Art. 3</w:t>
      </w:r>
      <w:r>
        <w:rPr>
          <w:rFonts w:eastAsia="Times New Roman"/>
          <w:b/>
          <w:bCs/>
          <w:lang w:val="es-ES"/>
        </w:rPr>
        <w:t>2.-</w:t>
      </w:r>
      <w:r>
        <w:rPr>
          <w:rFonts w:eastAsia="Times New Roman"/>
          <w:lang w:val="es-ES"/>
        </w:rPr>
        <w:t xml:space="preserve"> Las personas naturales o jurídicas, que contrataren con el autor o con quien hubiere adquirido sus derechos, podrán difundir las producciones motivo del contrato ya sea para la imprenta, la radio, la televisión o cualquier otro medio lícito de comunica</w:t>
      </w:r>
      <w:r>
        <w:rPr>
          <w:rFonts w:eastAsia="Times New Roman"/>
          <w:lang w:val="es-ES"/>
        </w:rPr>
        <w:t>ción colectiva, siempre que no hayan sido ordenadas por otras personas mediante el pago de remuneraciones o como el resultado de relaciones laborales.</w:t>
      </w:r>
    </w:p>
    <w:p w:rsidR="00000000" w:rsidRDefault="00206E81">
      <w:pPr>
        <w:rPr>
          <w:rFonts w:eastAsia="Times New Roman"/>
          <w:lang w:val="es-ES"/>
        </w:rPr>
      </w:pPr>
      <w:r>
        <w:rPr>
          <w:rFonts w:eastAsia="Times New Roman"/>
          <w:b/>
          <w:bCs/>
          <w:lang w:val="es-ES"/>
        </w:rPr>
        <w:t>Art. 33.-</w:t>
      </w:r>
      <w:r>
        <w:rPr>
          <w:rFonts w:eastAsia="Times New Roman"/>
          <w:lang w:val="es-ES"/>
        </w:rPr>
        <w:t xml:space="preserve"> Las personas naturales o jurídicas dedicadas a cualesquiera de las formas de periodismo, y que </w:t>
      </w:r>
      <w:r>
        <w:rPr>
          <w:rFonts w:eastAsia="Times New Roman"/>
          <w:lang w:val="es-ES"/>
        </w:rPr>
        <w:t>por esta Ley se encontraren obligadas a contratar los servicios de periodistas profesionales, deberán aceptar en sus empresas para los fines de práctica a cursantes o egresados de las escuelas de Ciencias de la Información de las universidades o de otros p</w:t>
      </w:r>
      <w:r>
        <w:rPr>
          <w:rFonts w:eastAsia="Times New Roman"/>
          <w:lang w:val="es-ES"/>
        </w:rPr>
        <w:t>lanteles de educación superior, por el lapso mínimo de un año, de acuerdo al reglamento.</w:t>
      </w:r>
    </w:p>
    <w:p w:rsidR="00000000" w:rsidRDefault="00206E81">
      <w:pPr>
        <w:rPr>
          <w:rFonts w:eastAsia="Times New Roman"/>
          <w:lang w:val="es-ES"/>
        </w:rPr>
      </w:pPr>
      <w:r>
        <w:rPr>
          <w:rFonts w:eastAsia="Times New Roman"/>
          <w:b/>
          <w:bCs/>
          <w:lang w:val="es-ES"/>
        </w:rPr>
        <w:t>Art. 34.-</w:t>
      </w:r>
      <w:r>
        <w:rPr>
          <w:rFonts w:eastAsia="Times New Roman"/>
          <w:lang w:val="es-ES"/>
        </w:rPr>
        <w:t xml:space="preserve"> Salvo los casos expresamente determinados en la Ley y en el Código Penal, ningún periodista profesional será obligado a revelar la fuente de información.</w:t>
      </w:r>
      <w:r>
        <w:rPr>
          <w:rFonts w:eastAsia="Times New Roman"/>
          <w:lang w:val="es-ES"/>
        </w:rPr>
        <w:br/>
      </w:r>
      <w:r>
        <w:rPr>
          <w:rFonts w:eastAsia="Times New Roman"/>
          <w:lang w:val="es-ES"/>
        </w:rPr>
        <w:br/>
        <w:t>Es</w:t>
      </w:r>
      <w:r>
        <w:rPr>
          <w:rFonts w:eastAsia="Times New Roman"/>
          <w:lang w:val="es-ES"/>
        </w:rPr>
        <w:t>ta garantía ampara también a las personas comprendidas en el Art. 16 de esta Ley.</w:t>
      </w:r>
    </w:p>
    <w:p w:rsidR="00000000" w:rsidRDefault="00206E81">
      <w:pPr>
        <w:rPr>
          <w:rFonts w:eastAsia="Times New Roman"/>
          <w:lang w:val="es-ES"/>
        </w:rPr>
      </w:pPr>
      <w:r>
        <w:rPr>
          <w:rFonts w:eastAsia="Times New Roman"/>
          <w:b/>
          <w:bCs/>
          <w:lang w:val="es-ES"/>
        </w:rPr>
        <w:t>Art. 35.-</w:t>
      </w:r>
      <w:r>
        <w:rPr>
          <w:rFonts w:eastAsia="Times New Roman"/>
          <w:lang w:val="es-ES"/>
        </w:rPr>
        <w:t xml:space="preserve"> Los periodistas profesionales que en el ejercicio de su profesión incurrieren en delitos contrarios a la seguridad del Estado, quedarán incursos en las disposicione</w:t>
      </w:r>
      <w:r>
        <w:rPr>
          <w:rFonts w:eastAsia="Times New Roman"/>
          <w:lang w:val="es-ES"/>
        </w:rPr>
        <w:t>s de la Ley de Seguridad Nacional, del Código Penal y demás leyes de la República y serán enjuiciados por las autoridades competentes.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de Seguridad Nacional fue derogada por la Disposición Final num. 1 de la Ley s/n (R.O. 35-S, 28-IX-2009).</w:t>
      </w:r>
    </w:p>
    <w:p w:rsidR="00000000" w:rsidRDefault="00206E81">
      <w:pPr>
        <w:rPr>
          <w:rFonts w:eastAsia="Times New Roman"/>
          <w:lang w:val="es-ES"/>
        </w:rPr>
      </w:pPr>
      <w:r>
        <w:rPr>
          <w:rFonts w:eastAsia="Times New Roman"/>
          <w:b/>
          <w:bCs/>
          <w:lang w:val="es-ES"/>
        </w:rPr>
        <w:t>A</w:t>
      </w:r>
      <w:r>
        <w:rPr>
          <w:rFonts w:eastAsia="Times New Roman"/>
          <w:b/>
          <w:bCs/>
          <w:lang w:val="es-ES"/>
        </w:rPr>
        <w:t>rt. 36.-</w:t>
      </w:r>
      <w:r>
        <w:rPr>
          <w:rFonts w:eastAsia="Times New Roman"/>
          <w:lang w:val="es-ES"/>
        </w:rPr>
        <w:t xml:space="preserve"> Ninguna entidad o corporación podrá usar los nombres de las entidades u organizaciones establecidas en esta Ley, sino con sujeción a sus disposiciones.</w:t>
      </w:r>
    </w:p>
    <w:p w:rsidR="00000000" w:rsidRDefault="00206E81">
      <w:pPr>
        <w:rPr>
          <w:rFonts w:eastAsia="Times New Roman"/>
          <w:lang w:val="es-ES"/>
        </w:rPr>
      </w:pPr>
      <w:r>
        <w:rPr>
          <w:rFonts w:eastAsia="Times New Roman"/>
          <w:b/>
          <w:bCs/>
          <w:lang w:val="es-ES"/>
        </w:rPr>
        <w:t>Art. 37.-</w:t>
      </w:r>
      <w:r>
        <w:rPr>
          <w:rFonts w:eastAsia="Times New Roman"/>
          <w:lang w:val="es-ES"/>
        </w:rPr>
        <w:t xml:space="preserve"> Los medios de comunicación colectiva y en general las entidades para las que, de acue</w:t>
      </w:r>
      <w:r>
        <w:rPr>
          <w:rFonts w:eastAsia="Times New Roman"/>
          <w:lang w:val="es-ES"/>
        </w:rPr>
        <w:t>rdo con esta Ley, laboren periodistas profesionales, otorgarán a éstos un carnet de identidad que será renovado anualmente.</w:t>
      </w:r>
      <w:r>
        <w:rPr>
          <w:rFonts w:eastAsia="Times New Roman"/>
          <w:lang w:val="es-ES"/>
        </w:rPr>
        <w:br/>
      </w:r>
      <w:r>
        <w:rPr>
          <w:rFonts w:eastAsia="Times New Roman"/>
          <w:lang w:val="es-ES"/>
        </w:rPr>
        <w:br/>
        <w:t>De la concesión del carnet, o de su retiro cuando terminaren sus relaciones laborales, se dará cuenta al Ministerio de Educación, a</w:t>
      </w:r>
      <w:r>
        <w:rPr>
          <w:rFonts w:eastAsia="Times New Roman"/>
          <w:lang w:val="es-ES"/>
        </w:rPr>
        <w:t xml:space="preserve"> la Secretaría Nacional de Información Pública y al respectivo colegio provincial.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contemplada en el Art. 16 del Estatuto del Régimen Jurídico y Administrativo de la Función Ejecutiva el Ministerio de Educación</w:t>
      </w:r>
      <w:r>
        <w:rPr>
          <w:rFonts w:eastAsia="Times New Roman"/>
          <w:i/>
          <w:iCs/>
          <w:lang w:val="es-ES"/>
        </w:rPr>
        <w:t xml:space="preserve"> y el Ministerio de Cultura son Secretarías de Estado independientes entre sí.</w:t>
      </w:r>
    </w:p>
    <w:p w:rsidR="00000000" w:rsidRDefault="00206E81">
      <w:pPr>
        <w:rPr>
          <w:rFonts w:eastAsia="Times New Roman"/>
          <w:lang w:val="es-ES"/>
        </w:rPr>
      </w:pPr>
      <w:r>
        <w:rPr>
          <w:rFonts w:eastAsia="Times New Roman"/>
          <w:b/>
          <w:bCs/>
          <w:lang w:val="es-ES"/>
        </w:rPr>
        <w:t>Art. 38.-</w:t>
      </w:r>
      <w:r>
        <w:rPr>
          <w:rFonts w:eastAsia="Times New Roman"/>
          <w:lang w:val="es-ES"/>
        </w:rPr>
        <w:t xml:space="preserve"> Las cuotas y otras contribuciones dispuestas en los estatutos o por resoluciones legalmente adoptadas por los colegios provinciales, serán descontadas, obligatoriament</w:t>
      </w:r>
      <w:r>
        <w:rPr>
          <w:rFonts w:eastAsia="Times New Roman"/>
          <w:lang w:val="es-ES"/>
        </w:rPr>
        <w:t>e, de las remuneraciones que percibieren los periodistas profesionales afiliados, en las entidades de derecho público o de derecho privado.</w:t>
      </w:r>
      <w:r>
        <w:rPr>
          <w:rFonts w:eastAsia="Times New Roman"/>
          <w:lang w:val="es-ES"/>
        </w:rPr>
        <w:br/>
      </w:r>
      <w:r>
        <w:rPr>
          <w:rFonts w:eastAsia="Times New Roman"/>
          <w:lang w:val="es-ES"/>
        </w:rPr>
        <w:br/>
        <w:t>Los Tesoreros, Colectores o Pagadores serán agentes de retención y enviarán los valores descontados a los respectiv</w:t>
      </w:r>
      <w:r>
        <w:rPr>
          <w:rFonts w:eastAsia="Times New Roman"/>
          <w:lang w:val="es-ES"/>
        </w:rPr>
        <w:t>os colegios provinciales.</w:t>
      </w:r>
    </w:p>
    <w:p w:rsidR="00000000" w:rsidRDefault="00206E81">
      <w:pPr>
        <w:rPr>
          <w:rFonts w:eastAsia="Times New Roman"/>
          <w:lang w:val="es-ES"/>
        </w:rPr>
      </w:pPr>
      <w:r>
        <w:rPr>
          <w:rFonts w:eastAsia="Times New Roman"/>
          <w:b/>
          <w:bCs/>
          <w:lang w:val="es-ES"/>
        </w:rPr>
        <w:t>Art. 39.-</w:t>
      </w:r>
      <w:r>
        <w:rPr>
          <w:rFonts w:eastAsia="Times New Roman"/>
          <w:lang w:val="es-ES"/>
        </w:rPr>
        <w:t xml:space="preserve"> Con las limitaciones establecidas en esta Ley, los periodistas profesionales tendrán libre acceso a las fuentes autorizadas de información, para lo cual todos los organismos del Estado, las entidades privadas con finalid</w:t>
      </w:r>
      <w:r>
        <w:rPr>
          <w:rFonts w:eastAsia="Times New Roman"/>
          <w:lang w:val="es-ES"/>
        </w:rPr>
        <w:t>ad social o pública y las personas privadas, les prestarán la ayuda legal que fuere necesaria.</w:t>
      </w:r>
    </w:p>
    <w:p w:rsidR="00000000" w:rsidRDefault="00206E81">
      <w:pPr>
        <w:jc w:val="center"/>
        <w:rPr>
          <w:rFonts w:eastAsia="Times New Roman"/>
          <w:sz w:val="36"/>
          <w:szCs w:val="36"/>
          <w:lang w:val="es-ES"/>
        </w:rPr>
      </w:pPr>
      <w:r>
        <w:rPr>
          <w:rFonts w:eastAsia="Times New Roman"/>
          <w:b/>
          <w:bCs/>
          <w:sz w:val="36"/>
          <w:szCs w:val="36"/>
          <w:lang w:val="es-ES"/>
        </w:rPr>
        <w:br/>
        <w:t>DISPOSICIONES TRANSITORIAS</w:t>
      </w:r>
    </w:p>
    <w:p w:rsidR="00000000" w:rsidRDefault="00206E81">
      <w:pPr>
        <w:rPr>
          <w:rFonts w:eastAsia="Times New Roman"/>
          <w:lang w:val="es-ES"/>
        </w:rPr>
      </w:pPr>
      <w:r>
        <w:rPr>
          <w:rFonts w:eastAsia="Times New Roman"/>
          <w:b/>
          <w:bCs/>
          <w:lang w:val="es-ES"/>
        </w:rPr>
        <w:t xml:space="preserve">PRIMERA.- </w:t>
      </w:r>
      <w:r>
        <w:rPr>
          <w:rFonts w:eastAsia="Times New Roman"/>
          <w:lang w:val="es-ES"/>
        </w:rPr>
        <w:t>El Ministerio de Educación Pública queda facultado para otorgar el correspondiente certificado de profesionalización de per</w:t>
      </w:r>
      <w:r>
        <w:rPr>
          <w:rFonts w:eastAsia="Times New Roman"/>
          <w:lang w:val="es-ES"/>
        </w:rPr>
        <w:t>iodista a quien justifique haber laborado en el periodismo, por lo menos cinco años ininterrumpidos anteriores a la vigencia de esta Ley, y cumpla con los requisitos determinados en el Reglamento, que para el efecto dictará el nombrado Ministerio. El Minis</w:t>
      </w:r>
      <w:r>
        <w:rPr>
          <w:rFonts w:eastAsia="Times New Roman"/>
          <w:lang w:val="es-ES"/>
        </w:rPr>
        <w:t>terio comunicará a la Federación Nacional de Periodistas la concesión del certificado y su fecha. En el Reglamento se determinarán los documentos justificativos que se deben presentar.</w:t>
      </w:r>
      <w:r>
        <w:rPr>
          <w:rFonts w:eastAsia="Times New Roman"/>
          <w:lang w:val="es-ES"/>
        </w:rPr>
        <w:br/>
      </w:r>
      <w:r>
        <w:rPr>
          <w:rFonts w:eastAsia="Times New Roman"/>
          <w:lang w:val="es-ES"/>
        </w:rPr>
        <w:br/>
        <w:t>Si tales documentos fueren extendidos por los empleadores para justifi</w:t>
      </w:r>
      <w:r>
        <w:rPr>
          <w:rFonts w:eastAsia="Times New Roman"/>
          <w:lang w:val="es-ES"/>
        </w:rPr>
        <w:t>car el tiempo de trabajo y la idoneidad profesional, tendrán el valor de una declaración juramentada y por consiguiente, estarán sujetos a las correspondientes disposiciones civiles y penales.</w:t>
      </w:r>
      <w:r>
        <w:rPr>
          <w:rFonts w:eastAsia="Times New Roman"/>
          <w:lang w:val="es-ES"/>
        </w:rPr>
        <w:br/>
      </w:r>
      <w:r>
        <w:rPr>
          <w:rFonts w:eastAsia="Times New Roman"/>
          <w:lang w:val="es-ES"/>
        </w:rPr>
        <w:br/>
        <w:t xml:space="preserve">El Ministerio de Educación Pública otorgará el certificado de </w:t>
      </w:r>
      <w:r>
        <w:rPr>
          <w:rFonts w:eastAsia="Times New Roman"/>
          <w:lang w:val="es-ES"/>
        </w:rPr>
        <w:t>profesionalización dentro de ciento ochenta días contados a partir de la fecha en la que el interesado presentare su solicitud.</w:t>
      </w:r>
      <w:r>
        <w:rPr>
          <w:rFonts w:eastAsia="Times New Roman"/>
          <w:lang w:val="es-ES"/>
        </w:rPr>
        <w:br/>
      </w:r>
      <w:r>
        <w:rPr>
          <w:rFonts w:eastAsia="Times New Roman"/>
          <w:lang w:val="es-ES"/>
        </w:rPr>
        <w:br/>
        <w:t>Para el otorgamiento del certificado al que se refieren los incisos anteriores, será indispensable el pronunciamiento favorable</w:t>
      </w:r>
      <w:r>
        <w:rPr>
          <w:rFonts w:eastAsia="Times New Roman"/>
          <w:lang w:val="es-ES"/>
        </w:rPr>
        <w:t xml:space="preserve"> de la Comisión Organizadora de la Federación Nacional de Periodistas del Ecuador la que tendrá, además de las funciones indicadas en esta Ley, la facultad de calificar a los periodistas que opten por el certificado de profesionalización.</w:t>
      </w:r>
      <w:r>
        <w:rPr>
          <w:rFonts w:eastAsia="Times New Roman"/>
          <w:lang w:val="es-ES"/>
        </w:rPr>
        <w:br/>
      </w:r>
      <w:r>
        <w:rPr>
          <w:rFonts w:eastAsia="Times New Roman"/>
          <w:lang w:val="es-ES"/>
        </w:rPr>
        <w:br/>
        <w:t xml:space="preserve">Del dictamen de </w:t>
      </w:r>
      <w:r>
        <w:rPr>
          <w:rFonts w:eastAsia="Times New Roman"/>
          <w:lang w:val="es-ES"/>
        </w:rPr>
        <w:t>la Comisión Organizadora podrá apelarse para ante el Ministro de Educación Pública, quien de creerlo conveniente, dispondrá que informe la Federación Nacional de Periodistas. La resolución que dicte el Ministro, causará ejecutoria.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w:t>
      </w:r>
      <w:r>
        <w:rPr>
          <w:rFonts w:eastAsia="Times New Roman"/>
          <w:i/>
          <w:iCs/>
          <w:lang w:val="es-ES"/>
        </w:rPr>
        <w:t>structura ministerial contemplada en el Art. 16 del Estatuto del Régimen Jurídico y Administrativo de la Función Ejecutiva el Ministerio de Educación y el Ministerio de Cultura son Secretarías de Estado independientes entre sí.</w:t>
      </w:r>
    </w:p>
    <w:p w:rsidR="00000000" w:rsidRDefault="00206E81">
      <w:pPr>
        <w:rPr>
          <w:rFonts w:eastAsia="Times New Roman"/>
          <w:lang w:val="es-ES"/>
        </w:rPr>
      </w:pPr>
      <w:r>
        <w:rPr>
          <w:rFonts w:eastAsia="Times New Roman"/>
          <w:b/>
          <w:bCs/>
          <w:lang w:val="es-ES"/>
        </w:rPr>
        <w:t>SEGUNDA.-</w:t>
      </w:r>
      <w:r>
        <w:rPr>
          <w:rFonts w:eastAsia="Times New Roman"/>
          <w:lang w:val="es-ES"/>
        </w:rPr>
        <w:t xml:space="preserve"> </w:t>
      </w:r>
      <w:r>
        <w:rPr>
          <w:rFonts w:eastAsia="Times New Roman"/>
          <w:lang w:val="es-ES"/>
        </w:rPr>
        <w:t>Mientras se halle en trámite la obtención del certificado de profesionalización, por parte de un periodista, éste no podrá ser separado del cargo que se halle desempeñando.</w:t>
      </w:r>
    </w:p>
    <w:p w:rsidR="00000000" w:rsidRDefault="00206E81">
      <w:pPr>
        <w:rPr>
          <w:rFonts w:eastAsia="Times New Roman"/>
          <w:lang w:val="es-ES"/>
        </w:rPr>
      </w:pPr>
      <w:r>
        <w:rPr>
          <w:rFonts w:eastAsia="Times New Roman"/>
          <w:b/>
          <w:bCs/>
          <w:lang w:val="es-ES"/>
        </w:rPr>
        <w:t xml:space="preserve">TERCERA.- </w:t>
      </w:r>
      <w:r>
        <w:rPr>
          <w:rFonts w:eastAsia="Times New Roman"/>
          <w:lang w:val="es-ES"/>
        </w:rPr>
        <w:t>La Federación Nacional de Periodistas, una vez constituida, dentro de tre</w:t>
      </w:r>
      <w:r>
        <w:rPr>
          <w:rFonts w:eastAsia="Times New Roman"/>
          <w:lang w:val="es-ES"/>
        </w:rPr>
        <w:t>inta días contados desde la fecha en que fue comunicada por el Ministerio de Educación Pública sobre la concesión del certificado de profesionalización, podrá impugnarlo ante el Ministro de Educación, siguiendo el procedimiento establecido para el juicio v</w:t>
      </w:r>
      <w:r>
        <w:rPr>
          <w:rFonts w:eastAsia="Times New Roman"/>
          <w:lang w:val="es-ES"/>
        </w:rPr>
        <w:t>erbal sumario. La resolución del Ministro causará ejecutoria.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contemplada en el Art. 16 del Estatuto del Régimen Jurídico y Administrativo de la Función Ejecutiva el Ministerio de Educación y el Ministerio de C</w:t>
      </w:r>
      <w:r>
        <w:rPr>
          <w:rFonts w:eastAsia="Times New Roman"/>
          <w:i/>
          <w:iCs/>
          <w:lang w:val="es-ES"/>
        </w:rPr>
        <w:t>ultura son Secretarías de Estado independientes entre sí.</w:t>
      </w:r>
    </w:p>
    <w:p w:rsidR="00000000" w:rsidRDefault="00206E81">
      <w:pPr>
        <w:rPr>
          <w:rFonts w:eastAsia="Times New Roman"/>
          <w:lang w:val="es-ES"/>
        </w:rPr>
      </w:pPr>
      <w:r>
        <w:rPr>
          <w:rFonts w:eastAsia="Times New Roman"/>
          <w:b/>
          <w:bCs/>
          <w:lang w:val="es-ES"/>
        </w:rPr>
        <w:t>CUARTA.-</w:t>
      </w:r>
      <w:r>
        <w:rPr>
          <w:rFonts w:eastAsia="Times New Roman"/>
          <w:lang w:val="es-ES"/>
        </w:rPr>
        <w:t xml:space="preserve"> Quien a la fecha de entrar en vigencia esta Ley, estuviere ocupando cargo de desempeño exclusivo de un periodista profesional y hubiere laborado más de dos años y menos de cinco años, podrá</w:t>
      </w:r>
      <w:r>
        <w:rPr>
          <w:rFonts w:eastAsia="Times New Roman"/>
          <w:lang w:val="es-ES"/>
        </w:rPr>
        <w:t xml:space="preserve"> continuar en él a condición de obtener su título de acuerdo con esta Ley, dentro de cinco años contados desde la fecha de su vigencia.</w:t>
      </w:r>
    </w:p>
    <w:p w:rsidR="00000000" w:rsidRDefault="00206E81">
      <w:pPr>
        <w:rPr>
          <w:rFonts w:eastAsia="Times New Roman"/>
          <w:lang w:val="es-ES"/>
        </w:rPr>
      </w:pPr>
      <w:r>
        <w:rPr>
          <w:rFonts w:eastAsia="Times New Roman"/>
          <w:b/>
          <w:bCs/>
          <w:lang w:val="es-ES"/>
        </w:rPr>
        <w:t>QUINTA.-</w:t>
      </w:r>
      <w:r>
        <w:rPr>
          <w:rFonts w:eastAsia="Times New Roman"/>
          <w:lang w:val="es-ES"/>
        </w:rPr>
        <w:t xml:space="preserve"> El que a la fecha de vigencia de esta Ley, estuviere prestando servicios en cargos de desempeño exclusivo de pe</w:t>
      </w:r>
      <w:r>
        <w:rPr>
          <w:rFonts w:eastAsia="Times New Roman"/>
          <w:lang w:val="es-ES"/>
        </w:rPr>
        <w:t>riodistas profesionales sin haber completado aún dos años de trabajo, para poder continuar en tales cargos, deberá cursar estudios en las escuelas de Ciencias de la Información de las Universidades.</w:t>
      </w:r>
      <w:r>
        <w:rPr>
          <w:rFonts w:eastAsia="Times New Roman"/>
          <w:lang w:val="es-ES"/>
        </w:rPr>
        <w:br/>
      </w:r>
      <w:r>
        <w:rPr>
          <w:rFonts w:eastAsia="Times New Roman"/>
          <w:lang w:val="es-ES"/>
        </w:rPr>
        <w:br/>
        <w:t>Los empleadores están obligados a conceder a los estudia</w:t>
      </w:r>
      <w:r>
        <w:rPr>
          <w:rFonts w:eastAsia="Times New Roman"/>
          <w:lang w:val="es-ES"/>
        </w:rPr>
        <w:t>ntes los permisos necesarios para la asistencia a clases, previa presentación de matrícula y horario, correspondientes.</w:t>
      </w:r>
      <w:r>
        <w:rPr>
          <w:rFonts w:eastAsia="Times New Roman"/>
          <w:lang w:val="es-ES"/>
        </w:rPr>
        <w:br/>
      </w:r>
      <w:r>
        <w:rPr>
          <w:rFonts w:eastAsia="Times New Roman"/>
          <w:lang w:val="es-ES"/>
        </w:rPr>
        <w:br/>
        <w:t>La falta de ingreso a los estudios o su interrupción injustificada, constituirá causal para que el empleador pueda dar por terminado el</w:t>
      </w:r>
      <w:r>
        <w:rPr>
          <w:rFonts w:eastAsia="Times New Roman"/>
          <w:lang w:val="es-ES"/>
        </w:rPr>
        <w:t xml:space="preserve"> contrato de trabajo, previo el trámite del respectivo visto bueno señalado en el Código del Trabajo.</w:t>
      </w:r>
    </w:p>
    <w:p w:rsidR="00000000" w:rsidRDefault="00206E81">
      <w:pPr>
        <w:rPr>
          <w:rFonts w:eastAsia="Times New Roman"/>
          <w:lang w:val="es-ES"/>
        </w:rPr>
      </w:pPr>
      <w:r>
        <w:rPr>
          <w:rFonts w:eastAsia="Times New Roman"/>
          <w:b/>
          <w:bCs/>
          <w:lang w:val="es-ES"/>
        </w:rPr>
        <w:t>SEXTA.-</w:t>
      </w:r>
      <w:r>
        <w:rPr>
          <w:rFonts w:eastAsia="Times New Roman"/>
          <w:lang w:val="es-ES"/>
        </w:rPr>
        <w:t xml:space="preserve"> Los periodistas que a la fecha de vigencia de esta Ley, se hallaren desempeñando las funciones enumeradas en el Art. 16, podrán obtener el certifi</w:t>
      </w:r>
      <w:r>
        <w:rPr>
          <w:rFonts w:eastAsia="Times New Roman"/>
          <w:lang w:val="es-ES"/>
        </w:rPr>
        <w:t>cado de profesionalización, sin más requisito que la justificación del ejercicio de tales funciones.</w:t>
      </w:r>
    </w:p>
    <w:p w:rsidR="00000000" w:rsidRDefault="00206E81">
      <w:pPr>
        <w:rPr>
          <w:rFonts w:eastAsia="Times New Roman"/>
          <w:lang w:val="es-ES"/>
        </w:rPr>
      </w:pPr>
      <w:r>
        <w:rPr>
          <w:rFonts w:eastAsia="Times New Roman"/>
          <w:b/>
          <w:bCs/>
          <w:lang w:val="es-ES"/>
        </w:rPr>
        <w:t>SÉPTIMA.-</w:t>
      </w:r>
      <w:r>
        <w:rPr>
          <w:rFonts w:eastAsia="Times New Roman"/>
          <w:lang w:val="es-ES"/>
        </w:rPr>
        <w:t xml:space="preserve"> Constitúyese la Comisión Organizadora de la Federación Nacional de Periodistas del Ecuador, que se integrará de la siguiente manera:</w:t>
      </w:r>
      <w:r>
        <w:rPr>
          <w:rFonts w:eastAsia="Times New Roman"/>
          <w:lang w:val="es-ES"/>
        </w:rPr>
        <w:br/>
      </w:r>
      <w:r>
        <w:rPr>
          <w:rFonts w:eastAsia="Times New Roman"/>
          <w:lang w:val="es-ES"/>
        </w:rPr>
        <w:br/>
        <w:t>El Subsecre</w:t>
      </w:r>
      <w:r>
        <w:rPr>
          <w:rFonts w:eastAsia="Times New Roman"/>
          <w:lang w:val="es-ES"/>
        </w:rPr>
        <w:t>tario de Educación Pública o su delegado, quien la presidirá;</w:t>
      </w:r>
      <w:r>
        <w:rPr>
          <w:rFonts w:eastAsia="Times New Roman"/>
          <w:lang w:val="es-ES"/>
        </w:rPr>
        <w:br/>
      </w:r>
      <w:r>
        <w:rPr>
          <w:rFonts w:eastAsia="Times New Roman"/>
          <w:lang w:val="es-ES"/>
        </w:rPr>
        <w:br/>
        <w:t>El Presidente de la Unión Nacional de Periodistas o quien hiciere sus veces;</w:t>
      </w:r>
      <w:r>
        <w:rPr>
          <w:rFonts w:eastAsia="Times New Roman"/>
          <w:lang w:val="es-ES"/>
        </w:rPr>
        <w:br/>
      </w:r>
      <w:r>
        <w:rPr>
          <w:rFonts w:eastAsia="Times New Roman"/>
          <w:lang w:val="es-ES"/>
        </w:rPr>
        <w:br/>
        <w:t>El Presidente de la Confederación Nacional de Periodistas o quien hiciere sus veces; y,</w:t>
      </w:r>
      <w:r>
        <w:rPr>
          <w:rFonts w:eastAsia="Times New Roman"/>
          <w:lang w:val="es-ES"/>
        </w:rPr>
        <w:br/>
      </w:r>
      <w:r>
        <w:rPr>
          <w:rFonts w:eastAsia="Times New Roman"/>
          <w:lang w:val="es-ES"/>
        </w:rPr>
        <w:br/>
        <w:t>Los directores de las escu</w:t>
      </w:r>
      <w:r>
        <w:rPr>
          <w:rFonts w:eastAsia="Times New Roman"/>
          <w:lang w:val="es-ES"/>
        </w:rPr>
        <w:t>elas de Ciencias de la Información de las Universidades Central del Ecuador y Estatal de Guayaquil.</w:t>
      </w:r>
      <w:r>
        <w:rPr>
          <w:rFonts w:eastAsia="Times New Roman"/>
          <w:lang w:val="es-ES"/>
        </w:rPr>
        <w:br/>
      </w:r>
      <w:r>
        <w:rPr>
          <w:rFonts w:eastAsia="Times New Roman"/>
          <w:lang w:val="es-ES"/>
        </w:rPr>
        <w:br/>
        <w:t>Dentro del plazo de quince días contados a partir de la fecha de vigencia de esta Ley, el Ministerio de Educación Pública, convocará a la Comisión Organiza</w:t>
      </w:r>
      <w:r>
        <w:rPr>
          <w:rFonts w:eastAsia="Times New Roman"/>
          <w:lang w:val="es-ES"/>
        </w:rPr>
        <w:t>dora.</w:t>
      </w:r>
      <w:r>
        <w:rPr>
          <w:rFonts w:eastAsia="Times New Roman"/>
          <w:lang w:val="es-ES"/>
        </w:rPr>
        <w:br/>
      </w:r>
      <w:r>
        <w:rPr>
          <w:rFonts w:eastAsia="Times New Roman"/>
          <w:lang w:val="es-ES"/>
        </w:rPr>
        <w:br/>
        <w:t>La Comisión procederá a organizar en el Ministerio de Educación Pública el registro de quienes tuvieren derecho a adquirir la calidad de periodistas profesionales conforme a lo dispuesto en los literales primero y segundo del Art. 1o. y a promover l</w:t>
      </w:r>
      <w:r>
        <w:rPr>
          <w:rFonts w:eastAsia="Times New Roman"/>
          <w:lang w:val="es-ES"/>
        </w:rPr>
        <w:t>a profesionalización de quienes tuvieren derecho a ella conforme a lo ordenado en el literal tercero del mismo artículo. Dentro de ciento ochenta días contados desde la fecha de iniciación de labores de la Comisión, deberán registrarse todos los periodista</w:t>
      </w:r>
      <w:r>
        <w:rPr>
          <w:rFonts w:eastAsia="Times New Roman"/>
          <w:lang w:val="es-ES"/>
        </w:rPr>
        <w:t>s profesionales que desearen hacerlo.</w:t>
      </w:r>
      <w:r>
        <w:rPr>
          <w:rFonts w:eastAsia="Times New Roman"/>
          <w:lang w:val="es-ES"/>
        </w:rPr>
        <w:br/>
      </w:r>
      <w:r>
        <w:rPr>
          <w:rFonts w:eastAsia="Times New Roman"/>
          <w:lang w:val="es-ES"/>
        </w:rPr>
        <w:br/>
        <w:t xml:space="preserve">Vencido el plazo indicado, la Comisión procederá a organizar los colegios provinciales. Dentro de noventa días de iniciada su organización, todos los colegios se encontrarán funcionando y nombrarán a sus delegados de </w:t>
      </w:r>
      <w:r>
        <w:rPr>
          <w:rFonts w:eastAsia="Times New Roman"/>
          <w:lang w:val="es-ES"/>
        </w:rPr>
        <w:t>conformidad con lo dispuesto en el Art. 4o., para integrar la Asamblea Nacional, cuya inauguración deberá realizarse dentro del plazo de treinta días contados desde la fecha de organización del último colegio.</w:t>
      </w:r>
      <w:r>
        <w:rPr>
          <w:rFonts w:eastAsia="Times New Roman"/>
          <w:lang w:val="es-ES"/>
        </w:rPr>
        <w:br/>
      </w:r>
      <w:r>
        <w:rPr>
          <w:rFonts w:eastAsia="Times New Roman"/>
          <w:lang w:val="es-ES"/>
        </w:rPr>
        <w:br/>
        <w:t>La Asamblea Nacional designará al Comité Ejec</w:t>
      </w:r>
      <w:r>
        <w:rPr>
          <w:rFonts w:eastAsia="Times New Roman"/>
          <w:lang w:val="es-ES"/>
        </w:rPr>
        <w:t>utivo Nacional Provisional que será el encargado de elaborar los Proyectos de Estatutos y de Reglamento para someterlos a la aprobación del Ministerio de Educación Pública.</w:t>
      </w:r>
      <w:r>
        <w:rPr>
          <w:rFonts w:eastAsia="Times New Roman"/>
          <w:lang w:val="es-ES"/>
        </w:rPr>
        <w:br/>
      </w:r>
      <w:r>
        <w:rPr>
          <w:rFonts w:eastAsia="Times New Roman"/>
          <w:lang w:val="es-ES"/>
        </w:rPr>
        <w:br/>
        <w:t>Una vez que la Federación hubiere obtenido personería jurídica, el Comité Ejecutiv</w:t>
      </w:r>
      <w:r>
        <w:rPr>
          <w:rFonts w:eastAsia="Times New Roman"/>
          <w:lang w:val="es-ES"/>
        </w:rPr>
        <w:t>o Nacional Provisional, conforme lo acordare y con sujeción a los Estatutos, convocará a Asamblea Nacional Extraordinaria, la cual procederá a designar al Comité Ejecutivo Nacional definitivo y a iniciar la vida normal de la institución matriz de los perio</w:t>
      </w:r>
      <w:r>
        <w:rPr>
          <w:rFonts w:eastAsia="Times New Roman"/>
          <w:lang w:val="es-ES"/>
        </w:rPr>
        <w:t>distas profesionales.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Según la actual estructura ministerial contemplada en el Art. 16 del Estatuto del Régimen Jurídico y Administrativo de la Función Ejecutiva el Ministerio de Educación y el Ministerio de Cultura son Secretarías de Estado indepen</w:t>
      </w:r>
      <w:r>
        <w:rPr>
          <w:rFonts w:eastAsia="Times New Roman"/>
          <w:i/>
          <w:iCs/>
          <w:lang w:val="es-ES"/>
        </w:rPr>
        <w:t>dientes entre sí.</w:t>
      </w:r>
    </w:p>
    <w:p w:rsidR="00000000" w:rsidRDefault="00206E81">
      <w:pPr>
        <w:rPr>
          <w:rFonts w:eastAsia="Times New Roman"/>
          <w:lang w:val="es-ES"/>
        </w:rPr>
      </w:pPr>
      <w:r>
        <w:rPr>
          <w:rFonts w:eastAsia="Times New Roman"/>
          <w:b/>
          <w:bCs/>
          <w:lang w:val="es-ES"/>
        </w:rPr>
        <w:t xml:space="preserve">OCTAVA.- </w:t>
      </w:r>
      <w:r>
        <w:rPr>
          <w:rFonts w:eastAsia="Times New Roman"/>
          <w:lang w:val="es-ES"/>
        </w:rPr>
        <w:t>La Unión Nacional de Periodistas y la Confederación Nacional de Periodistas del Ecuador, en la forma y cuantía que acordaren, sufragarán los gastos de la Comisión Organizadora, hasta la celebración de la Asamblea Nacional.</w:t>
      </w:r>
    </w:p>
    <w:p w:rsidR="00000000" w:rsidRDefault="00206E81">
      <w:pPr>
        <w:rPr>
          <w:rFonts w:eastAsia="Times New Roman"/>
          <w:lang w:val="es-ES"/>
        </w:rPr>
      </w:pPr>
      <w:r>
        <w:rPr>
          <w:rFonts w:eastAsia="Times New Roman"/>
          <w:b/>
          <w:bCs/>
          <w:lang w:val="es-ES"/>
        </w:rPr>
        <w:t>NOVENA</w:t>
      </w:r>
      <w:r>
        <w:rPr>
          <w:rFonts w:eastAsia="Times New Roman"/>
          <w:b/>
          <w:bCs/>
          <w:lang w:val="es-ES"/>
        </w:rPr>
        <w:t xml:space="preserve">.- </w:t>
      </w:r>
      <w:r>
        <w:rPr>
          <w:rFonts w:eastAsia="Times New Roman"/>
          <w:lang w:val="es-ES"/>
        </w:rPr>
        <w:t>Las estaciones de radiodifusión y televisión cumplirán con las obligaciones establecidas en el Art. 15 de esta Ley, en el plazo de cinco años, contados a partir de su vigencia y en la siguiente proporción:</w:t>
      </w:r>
      <w:r>
        <w:rPr>
          <w:rFonts w:eastAsia="Times New Roman"/>
          <w:lang w:val="es-ES"/>
        </w:rPr>
        <w:br/>
      </w:r>
      <w:r>
        <w:rPr>
          <w:rFonts w:eastAsia="Times New Roman"/>
          <w:lang w:val="es-ES"/>
        </w:rPr>
        <w:br/>
        <w:t>Segundo año el 25%;</w:t>
      </w:r>
      <w:r>
        <w:rPr>
          <w:rFonts w:eastAsia="Times New Roman"/>
          <w:lang w:val="es-ES"/>
        </w:rPr>
        <w:br/>
        <w:t>Tercer año el 50%;</w:t>
      </w:r>
      <w:r>
        <w:rPr>
          <w:rFonts w:eastAsia="Times New Roman"/>
          <w:lang w:val="es-ES"/>
        </w:rPr>
        <w:br/>
        <w:t xml:space="preserve">Cuarto </w:t>
      </w:r>
      <w:r>
        <w:rPr>
          <w:rFonts w:eastAsia="Times New Roman"/>
          <w:lang w:val="es-ES"/>
        </w:rPr>
        <w:t>año el 75%; y,</w:t>
      </w:r>
      <w:r>
        <w:rPr>
          <w:rFonts w:eastAsia="Times New Roman"/>
          <w:lang w:val="es-ES"/>
        </w:rPr>
        <w:br/>
        <w:t>Quinto año el 100%.</w:t>
      </w:r>
    </w:p>
    <w:p w:rsidR="00000000" w:rsidRDefault="00206E81">
      <w:pPr>
        <w:rPr>
          <w:rFonts w:eastAsia="Times New Roman"/>
          <w:lang w:val="es-ES"/>
        </w:rPr>
      </w:pPr>
      <w:r>
        <w:rPr>
          <w:rFonts w:eastAsia="Times New Roman"/>
          <w:b/>
          <w:bCs/>
          <w:lang w:val="es-ES"/>
        </w:rPr>
        <w:t xml:space="preserve">DÉCIMA.- </w:t>
      </w:r>
      <w:r>
        <w:rPr>
          <w:rFonts w:eastAsia="Times New Roman"/>
          <w:lang w:val="es-ES"/>
        </w:rPr>
        <w:t>Los fondos, bienes y pertenencias de las organizaciones de periodistas que dejaren de existir por efectos de esta Ley, pasarán a ser de propiedad de la Federación Nacional de Periodistas del Ecuador, previa la en</w:t>
      </w:r>
      <w:r>
        <w:rPr>
          <w:rFonts w:eastAsia="Times New Roman"/>
          <w:lang w:val="es-ES"/>
        </w:rPr>
        <w:t>trega y recepción correspondiente.</w:t>
      </w:r>
    </w:p>
    <w:p w:rsidR="00000000" w:rsidRDefault="00206E81">
      <w:pPr>
        <w:rPr>
          <w:rFonts w:eastAsia="Times New Roman"/>
          <w:lang w:val="es-ES"/>
        </w:rPr>
      </w:pPr>
      <w:r>
        <w:rPr>
          <w:rFonts w:eastAsia="Times New Roman"/>
          <w:b/>
          <w:bCs/>
          <w:lang w:val="es-ES"/>
        </w:rPr>
        <w:t xml:space="preserve">ART. FINAL.- </w:t>
      </w:r>
      <w:r>
        <w:rPr>
          <w:rFonts w:eastAsia="Times New Roman"/>
          <w:lang w:val="es-ES"/>
        </w:rPr>
        <w:t xml:space="preserve">Derógase la Ley No. 1495 de 7 de Noviembre de 1966, publicada en el Registro Oficial No. 159, de 14 de los mismos mes y año, así como cualesquiera otras leyes generales y especiales que se opusieren a la presente, la misma que entrará en vigencia desde su </w:t>
      </w:r>
      <w:r>
        <w:rPr>
          <w:rFonts w:eastAsia="Times New Roman"/>
          <w:lang w:val="es-ES"/>
        </w:rPr>
        <w:t>publicación en el Registro Oficial y de su ejecución se encarga a todos los señores Ministros Secretarios de Estado.</w:t>
      </w:r>
      <w:r>
        <w:rPr>
          <w:rFonts w:eastAsia="Times New Roman"/>
          <w:lang w:val="es-ES"/>
        </w:rPr>
        <w:br/>
      </w:r>
      <w:r>
        <w:rPr>
          <w:rFonts w:eastAsia="Times New Roman"/>
          <w:lang w:val="es-ES"/>
        </w:rPr>
        <w:br/>
        <w:t>Dado en el Palacio Nacional, en Quito, a 18 de Septiembre de 1975.</w:t>
      </w:r>
    </w:p>
    <w:p w:rsidR="00000000" w:rsidRDefault="00206E81">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EJERCICIO PROFESIONAL DEL</w:t>
      </w:r>
      <w:r>
        <w:rPr>
          <w:rFonts w:eastAsia="Times New Roman"/>
          <w:b/>
          <w:bCs/>
          <w:sz w:val="36"/>
          <w:szCs w:val="36"/>
          <w:lang w:val="es-ES"/>
        </w:rPr>
        <w:t xml:space="preserve"> PERIODISTA</w:t>
      </w:r>
    </w:p>
    <w:p w:rsidR="00206E81" w:rsidRDefault="00206E81">
      <w:pPr>
        <w:rPr>
          <w:rFonts w:eastAsia="Times New Roman"/>
          <w:sz w:val="20"/>
          <w:szCs w:val="20"/>
          <w:lang w:val="es-ES"/>
        </w:rPr>
      </w:pPr>
      <w:r>
        <w:rPr>
          <w:rFonts w:eastAsia="Times New Roman"/>
          <w:sz w:val="20"/>
          <w:szCs w:val="20"/>
          <w:lang w:val="es-ES"/>
        </w:rPr>
        <w:br/>
      </w:r>
      <w:r>
        <w:rPr>
          <w:rFonts w:eastAsia="Times New Roman"/>
          <w:sz w:val="20"/>
          <w:szCs w:val="20"/>
          <w:lang w:val="es-ES"/>
        </w:rPr>
        <w:br/>
        <w:t>1.- Decreto Supremo 799-B (Registro Oficial 900, 30-IX-1975)</w:t>
      </w:r>
      <w:r>
        <w:rPr>
          <w:rFonts w:eastAsia="Times New Roman"/>
          <w:sz w:val="20"/>
          <w:szCs w:val="20"/>
          <w:lang w:val="es-ES"/>
        </w:rPr>
        <w:br/>
      </w:r>
      <w:r>
        <w:rPr>
          <w:rFonts w:eastAsia="Times New Roman"/>
          <w:sz w:val="20"/>
          <w:szCs w:val="20"/>
          <w:lang w:val="es-ES"/>
        </w:rPr>
        <w:br/>
        <w:t>2.- Resolución 0038-2007-TC (Segundo Suplemento del Registro Oficial 336, 14-V-2008).</w:t>
      </w:r>
    </w:p>
    <w:sectPr w:rsidR="00206E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EC7CAC"/>
    <w:rsid w:val="00206E81"/>
    <w:rsid w:val="00EC7CA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3695</Words>
  <Characters>20323</Characters>
  <Application>Microsoft Office Word</Application>
  <DocSecurity>0</DocSecurity>
  <Lines>169</Lines>
  <Paragraphs>47</Paragraphs>
  <ScaleCrop>false</ScaleCrop>
  <Company/>
  <LinksUpToDate>false</LinksUpToDate>
  <CharactersWithSpaces>23971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2012-12-22T22:04:00Z</dcterms:created>
  <dcterms:modified xsi:type="dcterms:W3CDTF">2012-12-22T22:04:00Z</dcterms:modified>
</cp:coreProperties>
</file>