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5411">
      <w:pPr>
        <w:pStyle w:val="NormalWeb"/>
        <w:rPr>
          <w:lang w:val="es-ES"/>
        </w:rPr>
      </w:pPr>
      <w:bookmarkStart w:id="0" w:name="_GoBack"/>
      <w:bookmarkEnd w:id="0"/>
      <w:r>
        <w:rPr>
          <w:b/>
          <w:bCs/>
          <w:lang w:val="es-ES"/>
        </w:rPr>
        <w:t>Suplemento del Registro Oficial No. 351 , 29 de Diciembre 2010</w:t>
      </w:r>
    </w:p>
    <w:p w:rsidR="00000000" w:rsidRDefault="00335411">
      <w:pPr>
        <w:pStyle w:val="NormalWeb"/>
        <w:rPr>
          <w:lang w:val="es-ES"/>
        </w:rPr>
      </w:pPr>
      <w:r>
        <w:rPr>
          <w:b/>
          <w:bCs/>
          <w:lang w:val="es-ES"/>
        </w:rPr>
        <w:t>Normativa:</w:t>
      </w:r>
      <w:r>
        <w:rPr>
          <w:lang w:val="es-ES"/>
        </w:rPr>
        <w:t xml:space="preserve"> Vigente</w:t>
      </w:r>
    </w:p>
    <w:p w:rsidR="00000000" w:rsidRDefault="00335411">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ORGÁNICO DE LA PRODUCCIÓN, COMERCIO E INVERSIONES</w:t>
      </w:r>
    </w:p>
    <w:p w:rsidR="00000000" w:rsidRDefault="00335411">
      <w:pPr>
        <w:jc w:val="center"/>
        <w:rPr>
          <w:rFonts w:eastAsia="Times New Roman"/>
          <w:sz w:val="30"/>
          <w:szCs w:val="30"/>
          <w:lang w:val="es-ES"/>
        </w:rPr>
      </w:pPr>
      <w:r>
        <w:rPr>
          <w:rFonts w:eastAsia="Times New Roman"/>
          <w:sz w:val="30"/>
          <w:szCs w:val="30"/>
          <w:lang w:val="es-ES"/>
        </w:rPr>
        <w:t>(Ley s/n)</w:t>
      </w:r>
    </w:p>
    <w:p w:rsidR="00000000" w:rsidRDefault="00335411">
      <w:pPr>
        <w:jc w:val="center"/>
        <w:divId w:val="111215414"/>
        <w:rPr>
          <w:rFonts w:eastAsia="Times New Roman"/>
          <w:sz w:val="30"/>
          <w:szCs w:val="30"/>
          <w:lang w:val="es-ES"/>
        </w:rPr>
      </w:pP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De conformida con la Disposición Reformatoria Tercera del Código Orgánico de las Entidades de Seguridad Ciudadana y Orden Público, publicado en el Suplemento del Registro Oficial 19, del 21 de junio de 2017, donde diga "Unidad de Vigilancia Aduanera" o s</w:t>
      </w:r>
      <w:r>
        <w:rPr>
          <w:rFonts w:eastAsia="Times New Roman"/>
          <w:i/>
          <w:iCs/>
          <w:sz w:val="30"/>
          <w:szCs w:val="30"/>
          <w:lang w:val="es-ES"/>
        </w:rPr>
        <w:t>us siglas "UVA", deberá decir "Cuerpo de Vigilancia Aduanera" o sus siglas "CVA", según el caso.</w:t>
      </w:r>
      <w:r>
        <w:rPr>
          <w:rFonts w:eastAsia="Times New Roman"/>
          <w:sz w:val="30"/>
          <w:szCs w:val="30"/>
          <w:lang w:val="es-ES"/>
        </w:rPr>
        <w:br/>
        <w:t xml:space="preserve">- </w:t>
      </w:r>
      <w:r>
        <w:rPr>
          <w:rFonts w:eastAsia="Times New Roman"/>
          <w:i/>
          <w:iCs/>
          <w:sz w:val="30"/>
          <w:szCs w:val="30"/>
          <w:lang w:val="es-ES"/>
        </w:rPr>
        <w:t>En aplicación a la reforma establecida en la Disposición Reformatoria Primera del Código Orgánico Integral Penal (R.O. 180-S, 10-II-2014), la denominación de</w:t>
      </w:r>
      <w:r>
        <w:rPr>
          <w:rFonts w:eastAsia="Times New Roman"/>
          <w:i/>
          <w:iCs/>
          <w:sz w:val="30"/>
          <w:szCs w:val="30"/>
          <w:lang w:val="es-ES"/>
        </w:rPr>
        <w:t>l "Código Penal" y del "Código de Procedimiento Penal" fue sustituida por "Código Orgánico Integral Penal".</w:t>
      </w:r>
      <w:r>
        <w:rPr>
          <w:rFonts w:eastAsia="Times New Roman"/>
          <w:i/>
          <w:iCs/>
          <w:sz w:val="30"/>
          <w:szCs w:val="30"/>
          <w:lang w:val="es-ES"/>
        </w:rPr>
        <w:br/>
        <w:t>- En aplicación a la reforma establecida en la Disposición General Décima Novena de la LEY DE MERCADO DE VALORES (R.O. 215-S, 22-II-2006) y la Dispo</w:t>
      </w:r>
      <w:r>
        <w:rPr>
          <w:rFonts w:eastAsia="Times New Roman"/>
          <w:i/>
          <w:iCs/>
          <w:sz w:val="30"/>
          <w:szCs w:val="30"/>
          <w:lang w:val="es-ES"/>
        </w:rPr>
        <w:t>sición General Décima Segunda de la LEY DE COMPAÑÍAS (R.O. 312, 5-XI-1999), la denominación "Superintendencia de Compañías" fue sustituida por "Superintendencia de Compañías y Valores".</w:t>
      </w:r>
      <w:r>
        <w:rPr>
          <w:rFonts w:eastAsia="Times New Roman"/>
          <w:i/>
          <w:iCs/>
          <w:sz w:val="30"/>
          <w:szCs w:val="30"/>
          <w:lang w:val="es-ES"/>
        </w:rPr>
        <w:br/>
        <w:t>- En aplicación a la reforma establecida en la Disposición General del</w:t>
      </w:r>
      <w:r>
        <w:rPr>
          <w:rFonts w:eastAsia="Times New Roman"/>
          <w:i/>
          <w:iCs/>
          <w:sz w:val="30"/>
          <w:szCs w:val="30"/>
          <w:lang w:val="es-ES"/>
        </w:rPr>
        <w:t xml:space="preserve"> Decreto Ejecutivo 338, publicado en el Suplemento del Registro Oficial 263 de 9 de junio de 2014, se dispone que cuando una norma se refiera al Instituto Ecuatoriano de Normalización y al Organismo de Acreditación Ecuatoriana, se entenderá que se refiere </w:t>
      </w:r>
      <w:r>
        <w:rPr>
          <w:rFonts w:eastAsia="Times New Roman"/>
          <w:i/>
          <w:iCs/>
          <w:sz w:val="30"/>
          <w:szCs w:val="30"/>
          <w:lang w:val="es-ES"/>
        </w:rPr>
        <w:t>al Servicio Ecuatoriano de Normalización y al Servicio de Acreditación Ecuatoriana.</w:t>
      </w:r>
      <w:r>
        <w:rPr>
          <w:rFonts w:eastAsia="Times New Roman"/>
          <w:sz w:val="30"/>
          <w:szCs w:val="30"/>
          <w:lang w:val="es-ES"/>
        </w:rPr>
        <w:br/>
        <w:t>-</w:t>
      </w:r>
      <w:r>
        <w:rPr>
          <w:rFonts w:eastAsia="Times New Roman"/>
          <w:i/>
          <w:iCs/>
          <w:sz w:val="30"/>
          <w:szCs w:val="30"/>
          <w:lang w:val="es-ES"/>
        </w:rPr>
        <w:t xml:space="preserve"> Conforme al Art. 1 del Acuerdo MDT-2017-0192 (R.O. 154-S, 05-I-2018), se fija a partir del 1 de enero del 2018, el salario básico unificado para el trabajador en general,</w:t>
      </w:r>
      <w:r>
        <w:rPr>
          <w:rFonts w:eastAsia="Times New Roman"/>
          <w:i/>
          <w:iCs/>
          <w:sz w:val="30"/>
          <w:szCs w:val="30"/>
          <w:lang w:val="es-ES"/>
        </w:rPr>
        <w:t xml:space="preserve"> incluidos los trabajadores de </w:t>
      </w:r>
      <w:r>
        <w:rPr>
          <w:rFonts w:eastAsia="Times New Roman"/>
          <w:i/>
          <w:iCs/>
          <w:sz w:val="30"/>
          <w:szCs w:val="30"/>
          <w:lang w:val="es-ES"/>
        </w:rPr>
        <w:lastRenderedPageBreak/>
        <w:t>la pequeña industria, trabajadores agrícola y trabajadores de maquila; trabajador o trabajadora remunerada del hogar; operarios de artesanía y colaboradores de la microempresa, en 386,00/100 dólares de los Estados Unidos de N</w:t>
      </w:r>
      <w:r>
        <w:rPr>
          <w:rFonts w:eastAsia="Times New Roman"/>
          <w:i/>
          <w:iCs/>
          <w:sz w:val="30"/>
          <w:szCs w:val="30"/>
          <w:lang w:val="es-ES"/>
        </w:rPr>
        <w:t>orteamérica mensuales.</w:t>
      </w: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t>EL PLENO</w:t>
      </w:r>
      <w:r>
        <w:rPr>
          <w:rFonts w:eastAsia="Times New Roman"/>
          <w:sz w:val="30"/>
          <w:szCs w:val="30"/>
          <w:lang w:val="es-ES"/>
        </w:rPr>
        <w:br/>
      </w:r>
      <w:r>
        <w:rPr>
          <w:rFonts w:eastAsia="Times New Roman"/>
          <w:b/>
          <w:bCs/>
          <w:sz w:val="30"/>
          <w:szCs w:val="30"/>
          <w:lang w:val="es-ES"/>
        </w:rPr>
        <w:br/>
        <w:t>Considerando:</w:t>
      </w:r>
      <w:r>
        <w:rPr>
          <w:rFonts w:eastAsia="Times New Roman"/>
          <w:sz w:val="30"/>
          <w:szCs w:val="30"/>
          <w:lang w:val="es-ES"/>
        </w:rPr>
        <w:br/>
      </w:r>
      <w:r>
        <w:rPr>
          <w:rFonts w:eastAsia="Times New Roman"/>
          <w:sz w:val="30"/>
          <w:szCs w:val="30"/>
          <w:lang w:val="es-ES"/>
        </w:rPr>
        <w:br/>
        <w:t>Que, los numerales 2, 15, 16, 17, 26 y 27 del artículo 66 de la Constitución de la República, establecen garantías constituciones de las personas, las cuales requieren de una normativa que</w:t>
      </w:r>
      <w:r>
        <w:rPr>
          <w:rFonts w:eastAsia="Times New Roman"/>
          <w:sz w:val="30"/>
          <w:szCs w:val="30"/>
          <w:lang w:val="es-ES"/>
        </w:rPr>
        <w:t xml:space="preserve"> regule su ejercicio;</w:t>
      </w:r>
      <w:r>
        <w:rPr>
          <w:rFonts w:eastAsia="Times New Roman"/>
          <w:sz w:val="30"/>
          <w:szCs w:val="30"/>
          <w:lang w:val="es-ES"/>
        </w:rPr>
        <w:br/>
      </w:r>
      <w:r>
        <w:rPr>
          <w:rFonts w:eastAsia="Times New Roman"/>
          <w:sz w:val="30"/>
          <w:szCs w:val="30"/>
          <w:lang w:val="es-ES"/>
        </w:rPr>
        <w:br/>
        <w:t>Que, conforme al numeral 2 del Artículo 133 de la Constitución de la República, las leyes orgánicas deben regular el ejercicio de los derechos y garantías constitucionales, como los señalados en el considerando anterior;</w:t>
      </w:r>
      <w:r>
        <w:rPr>
          <w:rFonts w:eastAsia="Times New Roman"/>
          <w:sz w:val="30"/>
          <w:szCs w:val="30"/>
          <w:lang w:val="es-ES"/>
        </w:rPr>
        <w:br/>
      </w:r>
      <w:r>
        <w:rPr>
          <w:rFonts w:eastAsia="Times New Roman"/>
          <w:sz w:val="30"/>
          <w:szCs w:val="30"/>
          <w:lang w:val="es-ES"/>
        </w:rPr>
        <w:br/>
        <w:t>Que, el Art</w:t>
      </w:r>
      <w:r>
        <w:rPr>
          <w:rFonts w:eastAsia="Times New Roman"/>
          <w:sz w:val="30"/>
          <w:szCs w:val="30"/>
          <w:lang w:val="es-ES"/>
        </w:rPr>
        <w:t>ículo 275 de la Constitución de la República establece que todos los sistemas que conforman el régimen de desarrollo (económicos, políticos, socio-culturales y ambientales) garantizan el desarrollo del buen vivir, y que toda organización del Estado y la ac</w:t>
      </w:r>
      <w:r>
        <w:rPr>
          <w:rFonts w:eastAsia="Times New Roman"/>
          <w:sz w:val="30"/>
          <w:szCs w:val="30"/>
          <w:lang w:val="es-ES"/>
        </w:rPr>
        <w:t>tuación de los poderes públicos están al servicio de los ciudadanos y ciudadanas que habitan el Ecuador;</w:t>
      </w:r>
      <w:r>
        <w:rPr>
          <w:rFonts w:eastAsia="Times New Roman"/>
          <w:sz w:val="30"/>
          <w:szCs w:val="30"/>
          <w:lang w:val="es-ES"/>
        </w:rPr>
        <w:br/>
      </w:r>
      <w:r>
        <w:rPr>
          <w:rFonts w:eastAsia="Times New Roman"/>
          <w:sz w:val="30"/>
          <w:szCs w:val="30"/>
          <w:lang w:val="es-ES"/>
        </w:rPr>
        <w:br/>
        <w:t>Que, el numeral 2 del Artículo 276 de la Constitución de la República establece que el régimen de desarrollo, tiene entre sus objetivos el de construi</w:t>
      </w:r>
      <w:r>
        <w:rPr>
          <w:rFonts w:eastAsia="Times New Roman"/>
          <w:sz w:val="30"/>
          <w:szCs w:val="30"/>
          <w:lang w:val="es-ES"/>
        </w:rPr>
        <w:t>r un sistema económico justo, democrático, productivo, solidario y sostenible, basado en la distribución equitativa de los beneficios del desarrollo, de los medios de producción y en la generación de trabajo digno y estable;</w:t>
      </w:r>
      <w:r>
        <w:rPr>
          <w:rFonts w:eastAsia="Times New Roman"/>
          <w:sz w:val="30"/>
          <w:szCs w:val="30"/>
          <w:lang w:val="es-ES"/>
        </w:rPr>
        <w:br/>
      </w:r>
      <w:r>
        <w:rPr>
          <w:rFonts w:eastAsia="Times New Roman"/>
          <w:sz w:val="30"/>
          <w:szCs w:val="30"/>
          <w:lang w:val="es-ES"/>
        </w:rPr>
        <w:br/>
        <w:t>Que, el numeral 5 del artículo</w:t>
      </w:r>
      <w:r>
        <w:rPr>
          <w:rFonts w:eastAsia="Times New Roman"/>
          <w:sz w:val="30"/>
          <w:szCs w:val="30"/>
          <w:lang w:val="es-ES"/>
        </w:rPr>
        <w:t xml:space="preserve"> 281 de la Constitución de la República establece las responsabilidades del Estado para alcanzar la soberanía alimentaria, entre las que se incluye el establecer mecanismos preferenciales de financiamiento para los pequeños y medianos productores y product</w:t>
      </w:r>
      <w:r>
        <w:rPr>
          <w:rFonts w:eastAsia="Times New Roman"/>
          <w:sz w:val="30"/>
          <w:szCs w:val="30"/>
          <w:lang w:val="es-ES"/>
        </w:rPr>
        <w:t xml:space="preserve">oras, facilitándoles la adquisición de medios de </w:t>
      </w:r>
      <w:r>
        <w:rPr>
          <w:rFonts w:eastAsia="Times New Roman"/>
          <w:sz w:val="30"/>
          <w:szCs w:val="30"/>
          <w:lang w:val="es-ES"/>
        </w:rPr>
        <w:lastRenderedPageBreak/>
        <w:t>producción;</w:t>
      </w:r>
      <w:r>
        <w:rPr>
          <w:rFonts w:eastAsia="Times New Roman"/>
          <w:sz w:val="30"/>
          <w:szCs w:val="30"/>
          <w:lang w:val="es-ES"/>
        </w:rPr>
        <w:br/>
      </w:r>
      <w:r>
        <w:rPr>
          <w:rFonts w:eastAsia="Times New Roman"/>
          <w:sz w:val="30"/>
          <w:szCs w:val="30"/>
          <w:lang w:val="es-ES"/>
        </w:rPr>
        <w:br/>
        <w:t>Que, el Artículo 283 de la Constitución de la República establece que el sistema económico es social y solidario; reconoce al ser humano como sujeto y fin; propende a una relación dinámica y equ</w:t>
      </w:r>
      <w:r>
        <w:rPr>
          <w:rFonts w:eastAsia="Times New Roman"/>
          <w:sz w:val="30"/>
          <w:szCs w:val="30"/>
          <w:lang w:val="es-ES"/>
        </w:rPr>
        <w:t>ilibrada entre sociedad, Estado y mercado, en armonía con la naturaleza; y, tiene por objetivo garantizar la producción y reproducción de las condiciones materiales e inmateriales que posibiliten el buen vivir;</w:t>
      </w:r>
      <w:r>
        <w:rPr>
          <w:rFonts w:eastAsia="Times New Roman"/>
          <w:sz w:val="30"/>
          <w:szCs w:val="30"/>
          <w:lang w:val="es-ES"/>
        </w:rPr>
        <w:br/>
      </w:r>
      <w:r>
        <w:rPr>
          <w:rFonts w:eastAsia="Times New Roman"/>
          <w:sz w:val="30"/>
          <w:szCs w:val="30"/>
          <w:lang w:val="es-ES"/>
        </w:rPr>
        <w:br/>
        <w:t>Que, el Artículo 284 de la Constitución de l</w:t>
      </w:r>
      <w:r>
        <w:rPr>
          <w:rFonts w:eastAsia="Times New Roman"/>
          <w:sz w:val="30"/>
          <w:szCs w:val="30"/>
          <w:lang w:val="es-ES"/>
        </w:rPr>
        <w:t>a República establece los objetivos de la política económica, entre los que se incluye incentivar la producción nacional, la productividad y competitividad sistémicas, la acumulación del conocimiento científico y tecnológico, la inserción estratégica en la</w:t>
      </w:r>
      <w:r>
        <w:rPr>
          <w:rFonts w:eastAsia="Times New Roman"/>
          <w:sz w:val="30"/>
          <w:szCs w:val="30"/>
          <w:lang w:val="es-ES"/>
        </w:rPr>
        <w:t xml:space="preserve"> economía mundial y las actividades productivas complementarias en la integración regional;</w:t>
      </w:r>
      <w:r>
        <w:rPr>
          <w:rFonts w:eastAsia="Times New Roman"/>
          <w:sz w:val="30"/>
          <w:szCs w:val="30"/>
          <w:lang w:val="es-ES"/>
        </w:rPr>
        <w:br/>
      </w:r>
      <w:r>
        <w:rPr>
          <w:rFonts w:eastAsia="Times New Roman"/>
          <w:sz w:val="30"/>
          <w:szCs w:val="30"/>
          <w:lang w:val="es-ES"/>
        </w:rPr>
        <w:br/>
        <w:t>Que, los numerales 1, 2 y 3 del Artículo 285 de la Constitución de la República prescriben como objetivos de la política fiscal: 1) El financiamiento de servicios,</w:t>
      </w:r>
      <w:r>
        <w:rPr>
          <w:rFonts w:eastAsia="Times New Roman"/>
          <w:sz w:val="30"/>
          <w:szCs w:val="30"/>
          <w:lang w:val="es-ES"/>
        </w:rPr>
        <w:t xml:space="preserve"> inversión y bienes públicos; 2) la redistribución del ingreso por medio de transferencias, tributos y subsidios adecuados, 3) la generación de incentivos para la inversión en los diferentes sectores de la economía y para la producción de bienes y servicio</w:t>
      </w:r>
      <w:r>
        <w:rPr>
          <w:rFonts w:eastAsia="Times New Roman"/>
          <w:sz w:val="30"/>
          <w:szCs w:val="30"/>
          <w:lang w:val="es-ES"/>
        </w:rPr>
        <w:t>s socialmente deseables y ambientalmente responsables;</w:t>
      </w:r>
      <w:r>
        <w:rPr>
          <w:rFonts w:eastAsia="Times New Roman"/>
          <w:sz w:val="30"/>
          <w:szCs w:val="30"/>
          <w:lang w:val="es-ES"/>
        </w:rPr>
        <w:br/>
      </w:r>
      <w:r>
        <w:rPr>
          <w:rFonts w:eastAsia="Times New Roman"/>
          <w:sz w:val="30"/>
          <w:szCs w:val="30"/>
          <w:lang w:val="es-ES"/>
        </w:rPr>
        <w:br/>
        <w:t>Que, el Artículo 304 de la Constitución de la República establece los objetivos de la política comercial, entre los que se incluye desarrollar, fortalecer y dinamizar los mercados internos a partir de</w:t>
      </w:r>
      <w:r>
        <w:rPr>
          <w:rFonts w:eastAsia="Times New Roman"/>
          <w:sz w:val="30"/>
          <w:szCs w:val="30"/>
          <w:lang w:val="es-ES"/>
        </w:rPr>
        <w:t>l objetivo estratégico establecido en el Plan Nacional de Desarrollo;</w:t>
      </w:r>
      <w:r>
        <w:rPr>
          <w:rFonts w:eastAsia="Times New Roman"/>
          <w:sz w:val="30"/>
          <w:szCs w:val="30"/>
          <w:lang w:val="es-ES"/>
        </w:rPr>
        <w:br/>
      </w:r>
      <w:r>
        <w:rPr>
          <w:rFonts w:eastAsia="Times New Roman"/>
          <w:sz w:val="30"/>
          <w:szCs w:val="30"/>
          <w:lang w:val="es-ES"/>
        </w:rPr>
        <w:br/>
        <w:t xml:space="preserve">Que, el Artículo 306 de la Constitución de la República dispone la obligación estatal de promover las exportaciones ambientalmente responsables, con preferencia de aquellas que generen </w:t>
      </w:r>
      <w:r>
        <w:rPr>
          <w:rFonts w:eastAsia="Times New Roman"/>
          <w:sz w:val="30"/>
          <w:szCs w:val="30"/>
          <w:lang w:val="es-ES"/>
        </w:rPr>
        <w:t>mayor empleo y valor agregado, y en particular las exportaciones de los pequeños y medianos productores y del sector artesanal;</w:t>
      </w:r>
      <w:r>
        <w:rPr>
          <w:rFonts w:eastAsia="Times New Roman"/>
          <w:sz w:val="30"/>
          <w:szCs w:val="30"/>
          <w:lang w:val="es-ES"/>
        </w:rPr>
        <w:br/>
      </w:r>
      <w:r>
        <w:rPr>
          <w:rFonts w:eastAsia="Times New Roman"/>
          <w:sz w:val="30"/>
          <w:szCs w:val="30"/>
          <w:lang w:val="es-ES"/>
        </w:rPr>
        <w:br/>
        <w:t>Que, el Artículo 319 de la Carta Magna reconoce diversas formas de organización de la producción en la economía, entre otras la</w:t>
      </w:r>
      <w:r>
        <w:rPr>
          <w:rFonts w:eastAsia="Times New Roman"/>
          <w:sz w:val="30"/>
          <w:szCs w:val="30"/>
          <w:lang w:val="es-ES"/>
        </w:rPr>
        <w:t xml:space="preserve">s comunitarias, cooperativas, empresariales públicas o privadas, asociativas, familiares, domésticas, autónomas y mixtas, en tal virtud </w:t>
      </w:r>
      <w:r>
        <w:rPr>
          <w:rFonts w:eastAsia="Times New Roman"/>
          <w:sz w:val="30"/>
          <w:szCs w:val="30"/>
          <w:lang w:val="es-ES"/>
        </w:rPr>
        <w:lastRenderedPageBreak/>
        <w:t xml:space="preserve">alentará la producción que satisfaga la demanda interna y garantice una activa participación del Ecuador en el contexto </w:t>
      </w:r>
      <w:r>
        <w:rPr>
          <w:rFonts w:eastAsia="Times New Roman"/>
          <w:sz w:val="30"/>
          <w:szCs w:val="30"/>
          <w:lang w:val="es-ES"/>
        </w:rPr>
        <w:t>internacional;</w:t>
      </w:r>
      <w:r>
        <w:rPr>
          <w:rFonts w:eastAsia="Times New Roman"/>
          <w:sz w:val="30"/>
          <w:szCs w:val="30"/>
          <w:lang w:val="es-ES"/>
        </w:rPr>
        <w:br/>
      </w:r>
      <w:r>
        <w:rPr>
          <w:rFonts w:eastAsia="Times New Roman"/>
          <w:sz w:val="30"/>
          <w:szCs w:val="30"/>
          <w:lang w:val="es-ES"/>
        </w:rPr>
        <w:br/>
        <w:t>Que, el Artículo 320 de nuestra Constitución establece que la producción, en cualquiera de sus formas, se sujetará a principios y normas de calidad; sostenibilidad; productividad sistémica; valoración del trabajo; y eficiencia económica y s</w:t>
      </w:r>
      <w:r>
        <w:rPr>
          <w:rFonts w:eastAsia="Times New Roman"/>
          <w:sz w:val="30"/>
          <w:szCs w:val="30"/>
          <w:lang w:val="es-ES"/>
        </w:rPr>
        <w:t>ocial;</w:t>
      </w:r>
      <w:r>
        <w:rPr>
          <w:rFonts w:eastAsia="Times New Roman"/>
          <w:sz w:val="30"/>
          <w:szCs w:val="30"/>
          <w:lang w:val="es-ES"/>
        </w:rPr>
        <w:br/>
      </w:r>
      <w:r>
        <w:rPr>
          <w:rFonts w:eastAsia="Times New Roman"/>
          <w:sz w:val="30"/>
          <w:szCs w:val="30"/>
          <w:lang w:val="es-ES"/>
        </w:rPr>
        <w:br/>
        <w:t>Que, en su Artículo 334 numeral uno, la Norma Constitucional dictamina que al Estado le corresponde promover el acceso equitativo a los factores de producción, evitando la concentración o acaparamiento de factores y recursos productivos, la redistr</w:t>
      </w:r>
      <w:r>
        <w:rPr>
          <w:rFonts w:eastAsia="Times New Roman"/>
          <w:sz w:val="30"/>
          <w:szCs w:val="30"/>
          <w:lang w:val="es-ES"/>
        </w:rPr>
        <w:t>ibución y supresión de privilegios o desigualdades en el acceso a ellos;</w:t>
      </w:r>
      <w:r>
        <w:rPr>
          <w:rFonts w:eastAsia="Times New Roman"/>
          <w:sz w:val="30"/>
          <w:szCs w:val="30"/>
          <w:lang w:val="es-ES"/>
        </w:rPr>
        <w:br/>
      </w:r>
      <w:r>
        <w:rPr>
          <w:rFonts w:eastAsia="Times New Roman"/>
          <w:sz w:val="30"/>
          <w:szCs w:val="30"/>
          <w:lang w:val="es-ES"/>
        </w:rPr>
        <w:br/>
        <w:t>Que, el Artículo 335 de la Constitución de la República determina que el Estado regulará, controlará e intervendrá, cuando sea necesario, en los intercambios y transacciones económic</w:t>
      </w:r>
      <w:r>
        <w:rPr>
          <w:rFonts w:eastAsia="Times New Roman"/>
          <w:sz w:val="30"/>
          <w:szCs w:val="30"/>
          <w:lang w:val="es-ES"/>
        </w:rPr>
        <w:t>as; y sancionará la explotación, usura, acaparamiento, simulación, intermediación especulativa de los bienes y servicios, así como toda forma de perjuicio a los derechos económicos y a los bienes públicos y colectivos. Determina igualmente que el Estado de</w:t>
      </w:r>
      <w:r>
        <w:rPr>
          <w:rFonts w:eastAsia="Times New Roman"/>
          <w:sz w:val="30"/>
          <w:szCs w:val="30"/>
          <w:lang w:val="es-ES"/>
        </w:rPr>
        <w:t>finirá una política de precios orientada a proteger la producción nacional, establecerá los mecanismos de sanción para evitar cualquier práctica de monopolio y oligopolio privados, o de abuso de posición de dominio en el mercado y otras prácticas de compet</w:t>
      </w:r>
      <w:r>
        <w:rPr>
          <w:rFonts w:eastAsia="Times New Roman"/>
          <w:sz w:val="30"/>
          <w:szCs w:val="30"/>
          <w:lang w:val="es-ES"/>
        </w:rPr>
        <w:t>encia desleal;</w:t>
      </w:r>
      <w:r>
        <w:rPr>
          <w:rFonts w:eastAsia="Times New Roman"/>
          <w:sz w:val="30"/>
          <w:szCs w:val="30"/>
          <w:lang w:val="es-ES"/>
        </w:rPr>
        <w:br/>
      </w:r>
      <w:r>
        <w:rPr>
          <w:rFonts w:eastAsia="Times New Roman"/>
          <w:sz w:val="30"/>
          <w:szCs w:val="30"/>
          <w:lang w:val="es-ES"/>
        </w:rPr>
        <w:br/>
        <w:t>Que, el artículo 336 de la Carta Fundamental, impone al Estado el deber de impulsar y velar por un comercio justo como medio de acceso a bienes y servicios de calidad, promoviendo la reducción de las distorsiones de la intermediación y prom</w:t>
      </w:r>
      <w:r>
        <w:rPr>
          <w:rFonts w:eastAsia="Times New Roman"/>
          <w:sz w:val="30"/>
          <w:szCs w:val="30"/>
          <w:lang w:val="es-ES"/>
        </w:rPr>
        <w:t>oción de su sustentabilidad, asegurando de esta manera la transparencia y eficiencia en los mercados, mediante el fomento de la competencia en igualdad de condiciones y oportunidades,</w:t>
      </w:r>
      <w:r>
        <w:rPr>
          <w:rFonts w:eastAsia="Times New Roman"/>
          <w:sz w:val="30"/>
          <w:szCs w:val="30"/>
          <w:lang w:val="es-ES"/>
        </w:rPr>
        <w:br/>
      </w:r>
      <w:r>
        <w:rPr>
          <w:rFonts w:eastAsia="Times New Roman"/>
          <w:sz w:val="30"/>
          <w:szCs w:val="30"/>
          <w:lang w:val="es-ES"/>
        </w:rPr>
        <w:br/>
        <w:t>Que, el Artículo 304 numeral 6, de la Carta Fundamental establece que l</w:t>
      </w:r>
      <w:r>
        <w:rPr>
          <w:rFonts w:eastAsia="Times New Roman"/>
          <w:sz w:val="30"/>
          <w:szCs w:val="30"/>
          <w:lang w:val="es-ES"/>
        </w:rPr>
        <w:t>a política comercial tendrá como objetivo evitar las prácticas monopólicas y oligopólicas, particularmente en el sector privado, y otras que afecten el funcionamiento de los mercados;</w:t>
      </w:r>
      <w:r>
        <w:rPr>
          <w:rFonts w:eastAsia="Times New Roman"/>
          <w:sz w:val="30"/>
          <w:szCs w:val="30"/>
          <w:lang w:val="es-ES"/>
        </w:rPr>
        <w:br/>
      </w:r>
      <w:r>
        <w:rPr>
          <w:rFonts w:eastAsia="Times New Roman"/>
          <w:sz w:val="30"/>
          <w:szCs w:val="30"/>
          <w:lang w:val="es-ES"/>
        </w:rPr>
        <w:br/>
        <w:t>Que, en virtud de las atribuciones conferidas bajo el Decreto Ejecutivo</w:t>
      </w:r>
      <w:r>
        <w:rPr>
          <w:rFonts w:eastAsia="Times New Roman"/>
          <w:sz w:val="30"/>
          <w:szCs w:val="30"/>
          <w:lang w:val="es-ES"/>
        </w:rPr>
        <w:t xml:space="preserve"> </w:t>
      </w:r>
      <w:r>
        <w:rPr>
          <w:rFonts w:eastAsia="Times New Roman"/>
          <w:sz w:val="30"/>
          <w:szCs w:val="30"/>
          <w:lang w:val="es-ES"/>
        </w:rPr>
        <w:lastRenderedPageBreak/>
        <w:t>103, publicado en el Registro Oficial Suplemento No. 26, de 22 de febrero de 2007, la Secretaría Nacional de Planificación ha elaborado y puesto en marcha el Plan Nacional para el Buen Vivir, que considera que frente a los indicadores de migración, desemp</w:t>
      </w:r>
      <w:r>
        <w:rPr>
          <w:rFonts w:eastAsia="Times New Roman"/>
          <w:sz w:val="30"/>
          <w:szCs w:val="30"/>
          <w:lang w:val="es-ES"/>
        </w:rPr>
        <w:t>leo y pobreza es necesaria una revolución económica que conduzca a una reactivación de la producción, generación de empleo, convirtiéndonos en una sociedad de propietarios y productores que supere el sistema actual de exclusión social; frente a ello se pla</w:t>
      </w:r>
      <w:r>
        <w:rPr>
          <w:rFonts w:eastAsia="Times New Roman"/>
          <w:sz w:val="30"/>
          <w:szCs w:val="30"/>
          <w:lang w:val="es-ES"/>
        </w:rPr>
        <w:t>ntea la democratización de los medios de producción, como una "condición necesaria para auspiciar la igualdad y la cohesión desde la perspectiva de desarrollo territorial integral que fomente un sistema económico social y solidario";</w:t>
      </w:r>
      <w:r>
        <w:rPr>
          <w:rFonts w:eastAsia="Times New Roman"/>
          <w:sz w:val="30"/>
          <w:szCs w:val="30"/>
          <w:lang w:val="es-ES"/>
        </w:rPr>
        <w:br/>
      </w:r>
      <w:r>
        <w:rPr>
          <w:rFonts w:eastAsia="Times New Roman"/>
          <w:sz w:val="30"/>
          <w:szCs w:val="30"/>
          <w:lang w:val="es-ES"/>
        </w:rPr>
        <w:br/>
        <w:t>Que, el Objetivo núme</w:t>
      </w:r>
      <w:r>
        <w:rPr>
          <w:rFonts w:eastAsia="Times New Roman"/>
          <w:sz w:val="30"/>
          <w:szCs w:val="30"/>
          <w:lang w:val="es-ES"/>
        </w:rPr>
        <w:t>ro 11 del Plan Nacional para el Buen Vivir, publicado en el Suplemento del Registro Oficial No. 144 de 5 de marzo de 2010 es, "Establecer un sistema económico social, solidario y sostenible"; y,</w:t>
      </w:r>
      <w:r>
        <w:rPr>
          <w:rFonts w:eastAsia="Times New Roman"/>
          <w:sz w:val="30"/>
          <w:szCs w:val="30"/>
          <w:lang w:val="es-ES"/>
        </w:rPr>
        <w:br/>
      </w:r>
      <w:r>
        <w:rPr>
          <w:rFonts w:eastAsia="Times New Roman"/>
          <w:sz w:val="30"/>
          <w:szCs w:val="30"/>
          <w:lang w:val="es-ES"/>
        </w:rPr>
        <w:br/>
        <w:t>De conformidad a las atribuciones y competencias de la Asamb</w:t>
      </w:r>
      <w:r>
        <w:rPr>
          <w:rFonts w:eastAsia="Times New Roman"/>
          <w:sz w:val="30"/>
          <w:szCs w:val="30"/>
          <w:lang w:val="es-ES"/>
        </w:rPr>
        <w:t>lea Nacional, y en ejercicio de sus facultades constitucionales expide el siguiente:</w:t>
      </w:r>
      <w:r>
        <w:rPr>
          <w:rFonts w:eastAsia="Times New Roman"/>
          <w:sz w:val="30"/>
          <w:szCs w:val="30"/>
          <w:lang w:val="es-ES"/>
        </w:rPr>
        <w:br/>
      </w:r>
      <w:r>
        <w:rPr>
          <w:rFonts w:eastAsia="Times New Roman"/>
          <w:sz w:val="30"/>
          <w:szCs w:val="30"/>
          <w:lang w:val="es-ES"/>
        </w:rPr>
        <w:br/>
        <w:t>CÓDIGO ORGÁNICO DE LA PRODUCCIÓN, COMERCIO E INVERSIONES</w:t>
      </w:r>
    </w:p>
    <w:p w:rsidR="00000000" w:rsidRDefault="00335411">
      <w:pPr>
        <w:jc w:val="center"/>
        <w:rPr>
          <w:rFonts w:eastAsia="Times New Roman"/>
          <w:sz w:val="48"/>
          <w:szCs w:val="48"/>
          <w:lang w:val="es-ES"/>
        </w:rPr>
      </w:pPr>
      <w:r>
        <w:rPr>
          <w:rFonts w:eastAsia="Times New Roman"/>
          <w:b/>
          <w:bCs/>
          <w:sz w:val="48"/>
          <w:szCs w:val="48"/>
          <w:lang w:val="es-ES"/>
        </w:rPr>
        <w:br/>
        <w:t>Título Preliminar</w:t>
      </w:r>
      <w:r>
        <w:rPr>
          <w:rFonts w:eastAsia="Times New Roman"/>
          <w:b/>
          <w:bCs/>
          <w:sz w:val="48"/>
          <w:szCs w:val="48"/>
          <w:lang w:val="es-ES"/>
        </w:rPr>
        <w:br/>
        <w:t>DEL OBJETIVO Y ÁMBITO DE APLICACIÓN</w:t>
      </w:r>
    </w:p>
    <w:p w:rsidR="00000000" w:rsidRDefault="00335411">
      <w:pPr>
        <w:jc w:val="center"/>
        <w:divId w:val="1223709528"/>
        <w:rPr>
          <w:rFonts w:eastAsia="Times New Roman"/>
          <w:sz w:val="30"/>
          <w:szCs w:val="30"/>
          <w:lang w:val="es-ES"/>
        </w:rPr>
      </w:pPr>
      <w:r>
        <w:rPr>
          <w:rFonts w:eastAsia="Times New Roman"/>
          <w:b/>
          <w:bCs/>
          <w:sz w:val="30"/>
          <w:szCs w:val="30"/>
          <w:lang w:val="es-ES"/>
        </w:rPr>
        <w:t xml:space="preserve">Art. 1.- Ámbito.- </w:t>
      </w:r>
      <w:r>
        <w:rPr>
          <w:rFonts w:eastAsia="Times New Roman"/>
          <w:sz w:val="30"/>
          <w:szCs w:val="30"/>
          <w:lang w:val="es-ES"/>
        </w:rPr>
        <w:t>Se rigen por la presente normativa todas</w:t>
      </w:r>
      <w:r>
        <w:rPr>
          <w:rFonts w:eastAsia="Times New Roman"/>
          <w:sz w:val="30"/>
          <w:szCs w:val="30"/>
          <w:lang w:val="es-ES"/>
        </w:rPr>
        <w:t xml:space="preserve"> las personas naturales y jurídicas y demás formas asociativas que desarrollen una actividad productiva, en cualquier parte del territorio nacional.</w:t>
      </w:r>
      <w:r>
        <w:rPr>
          <w:rFonts w:eastAsia="Times New Roman"/>
          <w:sz w:val="30"/>
          <w:szCs w:val="30"/>
          <w:lang w:val="es-ES"/>
        </w:rPr>
        <w:br/>
      </w:r>
      <w:r>
        <w:rPr>
          <w:rFonts w:eastAsia="Times New Roman"/>
          <w:sz w:val="30"/>
          <w:szCs w:val="30"/>
          <w:lang w:val="es-ES"/>
        </w:rPr>
        <w:br/>
        <w:t>El ámbito de esta normativa abarcará en su aplicación el proceso productivo en su conjunto, desde el aprov</w:t>
      </w:r>
      <w:r>
        <w:rPr>
          <w:rFonts w:eastAsia="Times New Roman"/>
          <w:sz w:val="30"/>
          <w:szCs w:val="30"/>
          <w:lang w:val="es-ES"/>
        </w:rPr>
        <w:t>echamiento de los factores de producción, la transformación productiva, la distribución y el intercambio comercial, el consumo, el aprovechamiento de las externalidades positivas y políticas que desincentiven las externalidades negativas. Así también impul</w:t>
      </w:r>
      <w:r>
        <w:rPr>
          <w:rFonts w:eastAsia="Times New Roman"/>
          <w:sz w:val="30"/>
          <w:szCs w:val="30"/>
          <w:lang w:val="es-ES"/>
        </w:rPr>
        <w:t xml:space="preserve">sará toda la actividad </w:t>
      </w:r>
      <w:r>
        <w:rPr>
          <w:rFonts w:eastAsia="Times New Roman"/>
          <w:sz w:val="30"/>
          <w:szCs w:val="30"/>
          <w:lang w:val="es-ES"/>
        </w:rPr>
        <w:lastRenderedPageBreak/>
        <w:t>productiva a nivel nacional, en todos sus niveles de desarrollo y a los actores de la economía popular y solidaria; así como la producción de bienes y servicios realizada por las diversas formas de organización de la producción en la</w:t>
      </w:r>
      <w:r>
        <w:rPr>
          <w:rFonts w:eastAsia="Times New Roman"/>
          <w:sz w:val="30"/>
          <w:szCs w:val="30"/>
          <w:lang w:val="es-ES"/>
        </w:rPr>
        <w:t xml:space="preserve"> economía, reconocidas en la Constitución de la República. De igual manera, se regirá por los principios que permitan una articulación internacional estratégica, a través de la política comercial, incluyendo sus instrumentos de aplicación y aquellos que fa</w:t>
      </w:r>
      <w:r>
        <w:rPr>
          <w:rFonts w:eastAsia="Times New Roman"/>
          <w:sz w:val="30"/>
          <w:szCs w:val="30"/>
          <w:lang w:val="es-ES"/>
        </w:rPr>
        <w:t>cilitan el comercio exterior, a través de un régimen aduanero moderno transparente y eficiente.</w:t>
      </w:r>
    </w:p>
    <w:p w:rsidR="00000000" w:rsidRDefault="00335411">
      <w:pPr>
        <w:jc w:val="center"/>
        <w:divId w:val="1989746976"/>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Actividad Productiva.- </w:t>
      </w:r>
      <w:r>
        <w:rPr>
          <w:rFonts w:eastAsia="Times New Roman"/>
          <w:sz w:val="30"/>
          <w:szCs w:val="30"/>
          <w:lang w:val="es-ES"/>
        </w:rPr>
        <w:t>Se considerará actividad productiva al proceso mediante el cual la actividad humana transforma insumos en bienes y servicios líc</w:t>
      </w:r>
      <w:r>
        <w:rPr>
          <w:rFonts w:eastAsia="Times New Roman"/>
          <w:sz w:val="30"/>
          <w:szCs w:val="30"/>
          <w:lang w:val="es-ES"/>
        </w:rPr>
        <w:t>itos, socialmente necesarios y ambientalmente sustentables, incluyendo actividades comerciales y otras que generen valor agregado.</w:t>
      </w:r>
    </w:p>
    <w:p w:rsidR="00000000" w:rsidRDefault="00335411">
      <w:pPr>
        <w:jc w:val="center"/>
        <w:divId w:val="1263420695"/>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Objeto.- </w:t>
      </w:r>
      <w:r>
        <w:rPr>
          <w:rFonts w:eastAsia="Times New Roman"/>
          <w:sz w:val="30"/>
          <w:szCs w:val="30"/>
          <w:lang w:val="es-ES"/>
        </w:rPr>
        <w:t>El presente Código tiene por objeto regular el proceso productivo en las etapas de producción, distribución</w:t>
      </w:r>
      <w:r>
        <w:rPr>
          <w:rFonts w:eastAsia="Times New Roman"/>
          <w:sz w:val="30"/>
          <w:szCs w:val="30"/>
          <w:lang w:val="es-ES"/>
        </w:rPr>
        <w:t xml:space="preserve">, intercambio, comercio, consumo, manejo de externalidades e inversiones productivas orientadas a la realización del Buen Vivir. Esta normativa busca también generar y consolidar las regulaciones que potencien, impulsen e incentiven la producción de mayor </w:t>
      </w:r>
      <w:r>
        <w:rPr>
          <w:rFonts w:eastAsia="Times New Roman"/>
          <w:sz w:val="30"/>
          <w:szCs w:val="30"/>
          <w:lang w:val="es-ES"/>
        </w:rPr>
        <w:t>valor agregado, que establezcan las condiciones para incrementar productividad y promuevan la transformación de la matriz productiva, facilitando la aplicación de instrumentos de desarrollo productivo, que permitan generar empleo de calidad y un desarrollo</w:t>
      </w:r>
      <w:r>
        <w:rPr>
          <w:rFonts w:eastAsia="Times New Roman"/>
          <w:sz w:val="30"/>
          <w:szCs w:val="30"/>
          <w:lang w:val="es-ES"/>
        </w:rPr>
        <w:t xml:space="preserve"> equilibrado, equitativo, eco-eficiente y sostenible con el cuidado de la naturaleza.</w:t>
      </w:r>
    </w:p>
    <w:p w:rsidR="00000000" w:rsidRDefault="00335411">
      <w:pPr>
        <w:jc w:val="center"/>
        <w:divId w:val="803892429"/>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Fines.- </w:t>
      </w:r>
      <w:r>
        <w:rPr>
          <w:rFonts w:eastAsia="Times New Roman"/>
          <w:sz w:val="30"/>
          <w:szCs w:val="30"/>
          <w:lang w:val="es-ES"/>
        </w:rPr>
        <w:t>La presente legislación tiene, como principales, los siguientes fines: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Transformar la Matriz Productiva, para que esta sea de mayor valor agregado, p</w:t>
      </w:r>
      <w:r>
        <w:rPr>
          <w:rFonts w:eastAsia="Times New Roman"/>
          <w:sz w:val="30"/>
          <w:szCs w:val="30"/>
          <w:lang w:val="es-ES"/>
        </w:rPr>
        <w:t>otenciadora de servicios, basada en el conocimiento y la innovación; así como ambientalmente sostenible y ecoeficiente;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Democratizar el acceso a los factores de producción, con especial énfasis en las micro, pequeñas y medianas empresas, así como de lo</w:t>
      </w:r>
      <w:r>
        <w:rPr>
          <w:rFonts w:eastAsia="Times New Roman"/>
          <w:sz w:val="30"/>
          <w:szCs w:val="30"/>
          <w:lang w:val="es-ES"/>
        </w:rPr>
        <w:t>s actores de la economía popular y solidaria;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Fomentar la producción nacional, comercio y consumo sustentable de bienes y servicios, con responsabilidad social y ambiental, así como su comercialización y uso de tecnologías ambientalmente limpias y de e</w:t>
      </w:r>
      <w:r>
        <w:rPr>
          <w:rFonts w:eastAsia="Times New Roman"/>
          <w:sz w:val="30"/>
          <w:szCs w:val="30"/>
          <w:lang w:val="es-ES"/>
        </w:rPr>
        <w:t>nergías alternativas;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d. </w:t>
      </w:r>
      <w:r>
        <w:rPr>
          <w:rFonts w:eastAsia="Times New Roman"/>
          <w:sz w:val="30"/>
          <w:szCs w:val="30"/>
          <w:lang w:val="es-ES"/>
        </w:rPr>
        <w:t>Generar trabajo y empleo de calidad y dignos, que contribuyan a valorar todas las formas de trabajo y cumplan con los derechos laborales;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 xml:space="preserve">Generar un sistema integral para la innovación y el emprendimiento, para que la ciencia </w:t>
      </w:r>
      <w:r>
        <w:rPr>
          <w:rFonts w:eastAsia="Times New Roman"/>
          <w:sz w:val="30"/>
          <w:szCs w:val="30"/>
          <w:lang w:val="es-ES"/>
        </w:rPr>
        <w:t>y tecnología potencien el cambio de la matriz productiva; y para contribuir a la construcción de una sociedad de propietarios, productores y emprendedores;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 xml:space="preserve">Garantizar el ejercicio de los derechos de la población a acceder, usar y disfrutar de bienes y </w:t>
      </w:r>
      <w:r>
        <w:rPr>
          <w:rFonts w:eastAsia="Times New Roman"/>
          <w:sz w:val="30"/>
          <w:szCs w:val="30"/>
          <w:lang w:val="es-ES"/>
        </w:rPr>
        <w:t>servicios en condiciones de equidad, óptima calidad y en armonía con la naturaleza;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Incentivar y regular todas las formas de inversión privada en actividades productivas y de servicios, socialmente deseables y ambientalmente aceptables;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 xml:space="preserve">Regular la </w:t>
      </w:r>
      <w:r>
        <w:rPr>
          <w:rFonts w:eastAsia="Times New Roman"/>
          <w:sz w:val="30"/>
          <w:szCs w:val="30"/>
          <w:lang w:val="es-ES"/>
        </w:rPr>
        <w:t>inversión productiva en sectores estratégicos de la economía, de acuerdo al Plan Nacional de Desarrollo;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Promocionar la capacitación técnica y profesional basada en competencias laborales y ciudadanas, que permita que los resultados de la transformació</w:t>
      </w:r>
      <w:r>
        <w:rPr>
          <w:rFonts w:eastAsia="Times New Roman"/>
          <w:sz w:val="30"/>
          <w:szCs w:val="30"/>
          <w:lang w:val="es-ES"/>
        </w:rPr>
        <w:t>n sean apropiados por todos;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Fortalecer el control estatal para asegurar que las actividades productivas no sean afectadas por prácticas de abuso del poder del mercado, como prácticas monopólicas, oligopólicas y en general, las que afecten el funcionam</w:t>
      </w:r>
      <w:r>
        <w:rPr>
          <w:rFonts w:eastAsia="Times New Roman"/>
          <w:sz w:val="30"/>
          <w:szCs w:val="30"/>
          <w:lang w:val="es-ES"/>
        </w:rPr>
        <w:t>iento de los mercados;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Promover el desarrollo productivo del país mediante un enfoque de competitividad sistémica, con una visión integral que incluya el desarrollo territorial y que articule en forma coordinada los objetivos de carácter macroeconómico</w:t>
      </w:r>
      <w:r>
        <w:rPr>
          <w:rFonts w:eastAsia="Times New Roman"/>
          <w:sz w:val="30"/>
          <w:szCs w:val="30"/>
          <w:lang w:val="es-ES"/>
        </w:rPr>
        <w:t>, los principios y patrones básicos del desarrollo de la sociedad; las acciones de los productores y empresas; y el entorno jurídico - institucional;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Impulsar el desarrollo productivo en zonas de menor desarrollo económico;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m.</w:t>
      </w:r>
      <w:r>
        <w:rPr>
          <w:rFonts w:eastAsia="Times New Roman"/>
          <w:sz w:val="30"/>
          <w:szCs w:val="30"/>
          <w:lang w:val="es-ES"/>
        </w:rPr>
        <w:t xml:space="preserve"> Establecer los principio</w:t>
      </w:r>
      <w:r>
        <w:rPr>
          <w:rFonts w:eastAsia="Times New Roman"/>
          <w:sz w:val="30"/>
          <w:szCs w:val="30"/>
          <w:lang w:val="es-ES"/>
        </w:rPr>
        <w:t>s e instrumentos fundamentales de la articulación internacional de la política comercial de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sz w:val="30"/>
          <w:szCs w:val="30"/>
          <w:lang w:val="es-ES"/>
        </w:rPr>
        <w:t xml:space="preserve"> Potenciar la sustitución estratégica de importaciones;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 </w:t>
      </w:r>
      <w:r>
        <w:rPr>
          <w:rFonts w:eastAsia="Times New Roman"/>
          <w:sz w:val="30"/>
          <w:szCs w:val="30"/>
          <w:lang w:val="es-ES"/>
        </w:rPr>
        <w:t>Fomentar y diversificar las exportaciones;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 </w:t>
      </w:r>
      <w:r>
        <w:rPr>
          <w:rFonts w:eastAsia="Times New Roman"/>
          <w:sz w:val="30"/>
          <w:szCs w:val="30"/>
          <w:lang w:val="es-ES"/>
        </w:rPr>
        <w:t>Facilitar las operaciones de comercio exterio</w:t>
      </w:r>
      <w:r>
        <w:rPr>
          <w:rFonts w:eastAsia="Times New Roman"/>
          <w:sz w:val="30"/>
          <w:szCs w:val="30"/>
          <w:lang w:val="es-ES"/>
        </w:rPr>
        <w:t>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w:t>
      </w:r>
      <w:r>
        <w:rPr>
          <w:rFonts w:eastAsia="Times New Roman"/>
          <w:sz w:val="30"/>
          <w:szCs w:val="30"/>
          <w:lang w:val="es-ES"/>
        </w:rPr>
        <w:t xml:space="preserve"> Promover las actividades de la economía popular, solidaria y comunitaria, así como la inserción y promoción de su oferta productiva estratégicamente en el mundo, de conformidad con la Constitución y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w:t>
      </w:r>
      <w:r>
        <w:rPr>
          <w:rFonts w:eastAsia="Times New Roman"/>
          <w:sz w:val="30"/>
          <w:szCs w:val="30"/>
          <w:lang w:val="es-ES"/>
        </w:rPr>
        <w:t xml:space="preserve"> </w:t>
      </w:r>
      <w:r>
        <w:rPr>
          <w:rFonts w:eastAsia="Times New Roman"/>
          <w:sz w:val="30"/>
          <w:szCs w:val="30"/>
          <w:lang w:val="es-ES"/>
        </w:rPr>
        <w:t>Incorporar como un elemento transversal en todas las políticas productivas, el enfoque de género y de inclusión económica de las actividades productivas de pueblos y nacionalidades;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w:t>
      </w:r>
      <w:r>
        <w:rPr>
          <w:rFonts w:eastAsia="Times New Roman"/>
          <w:sz w:val="30"/>
          <w:szCs w:val="30"/>
          <w:lang w:val="es-ES"/>
        </w:rPr>
        <w:t xml:space="preserve"> Impulsar los mecanismos que posibiliten un comercio justo y un mercado</w:t>
      </w:r>
      <w:r>
        <w:rPr>
          <w:rFonts w:eastAsia="Times New Roman"/>
          <w:sz w:val="30"/>
          <w:szCs w:val="30"/>
          <w:lang w:val="es-ES"/>
        </w:rPr>
        <w:t xml:space="preserve"> transparente;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w:t>
      </w:r>
      <w:r>
        <w:rPr>
          <w:rFonts w:eastAsia="Times New Roman"/>
          <w:sz w:val="30"/>
          <w:szCs w:val="30"/>
          <w:lang w:val="es-ES"/>
        </w:rPr>
        <w:t xml:space="preserve"> Fomentar y apoyar la investigación industrial y científica, así como la innovación y transferencia tecnológica.</w:t>
      </w:r>
    </w:p>
    <w:p w:rsidR="00000000" w:rsidRDefault="00335411">
      <w:pPr>
        <w:jc w:val="center"/>
        <w:rPr>
          <w:rFonts w:eastAsia="Times New Roman"/>
          <w:sz w:val="48"/>
          <w:szCs w:val="48"/>
          <w:lang w:val="es-ES"/>
        </w:rPr>
      </w:pPr>
      <w:r>
        <w:rPr>
          <w:rFonts w:eastAsia="Times New Roman"/>
          <w:b/>
          <w:bCs/>
          <w:sz w:val="48"/>
          <w:szCs w:val="48"/>
          <w:lang w:val="es-ES"/>
        </w:rPr>
        <w:br/>
        <w:t>Libro I</w:t>
      </w:r>
      <w:r>
        <w:rPr>
          <w:rFonts w:eastAsia="Times New Roman"/>
          <w:b/>
          <w:bCs/>
          <w:sz w:val="48"/>
          <w:szCs w:val="48"/>
          <w:lang w:val="es-ES"/>
        </w:rPr>
        <w:br/>
        <w:t>DEL DESARROLLO PRODUCTIVO, MECANISMOS Y ÓRGANOS DE COMPETENCIA</w:t>
      </w:r>
    </w:p>
    <w:p w:rsidR="00000000" w:rsidRDefault="00335411">
      <w:pPr>
        <w:jc w:val="center"/>
        <w:rPr>
          <w:rFonts w:eastAsia="Times New Roman"/>
          <w:sz w:val="48"/>
          <w:szCs w:val="48"/>
          <w:lang w:val="es-ES"/>
        </w:rPr>
      </w:pPr>
      <w:r>
        <w:rPr>
          <w:rFonts w:eastAsia="Times New Roman"/>
          <w:b/>
          <w:bCs/>
          <w:sz w:val="48"/>
          <w:szCs w:val="48"/>
          <w:lang w:val="es-ES"/>
        </w:rPr>
        <w:br/>
        <w:t>Título I</w:t>
      </w:r>
      <w:r>
        <w:rPr>
          <w:rFonts w:eastAsia="Times New Roman"/>
          <w:b/>
          <w:bCs/>
          <w:sz w:val="48"/>
          <w:szCs w:val="48"/>
          <w:lang w:val="es-ES"/>
        </w:rPr>
        <w:br/>
        <w:t>DEL DESARROLLO PRODUCTIVO Y SU INSTITUCI</w:t>
      </w:r>
      <w:r>
        <w:rPr>
          <w:rFonts w:eastAsia="Times New Roman"/>
          <w:b/>
          <w:bCs/>
          <w:sz w:val="48"/>
          <w:szCs w:val="48"/>
          <w:lang w:val="es-ES"/>
        </w:rPr>
        <w:t>ONALIDAD</w:t>
      </w:r>
    </w:p>
    <w:p w:rsidR="00000000" w:rsidRDefault="0033541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r>
      <w:r>
        <w:rPr>
          <w:rFonts w:eastAsia="Times New Roman"/>
          <w:b/>
          <w:bCs/>
          <w:sz w:val="36"/>
          <w:szCs w:val="36"/>
          <w:lang w:val="es-ES"/>
        </w:rPr>
        <w:lastRenderedPageBreak/>
        <w:t>DEL ROL DEL ESTADO EN EL DESARROLLO PRODUCTIVO</w:t>
      </w:r>
    </w:p>
    <w:p w:rsidR="00000000" w:rsidRDefault="00335411">
      <w:pPr>
        <w:jc w:val="center"/>
        <w:divId w:val="513885230"/>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Rol del Estado.- </w:t>
      </w:r>
      <w:r>
        <w:rPr>
          <w:rFonts w:eastAsia="Times New Roman"/>
          <w:sz w:val="30"/>
          <w:szCs w:val="30"/>
          <w:lang w:val="es-ES"/>
        </w:rPr>
        <w:t xml:space="preserve">El Estado fomentará el desarrollo productivo y la transformación de la matriz productiva, mediante la determinación de políticas y la definición e implementación </w:t>
      </w:r>
      <w:r>
        <w:rPr>
          <w:rFonts w:eastAsia="Times New Roman"/>
          <w:sz w:val="30"/>
          <w:szCs w:val="30"/>
          <w:lang w:val="es-ES"/>
        </w:rPr>
        <w:t>de instrumentos e incentivos, que permitan dejar atrás el patrón de especialización dependiente de productos primarios de bajo valor agregado.</w:t>
      </w:r>
      <w:r>
        <w:rPr>
          <w:rFonts w:eastAsia="Times New Roman"/>
          <w:sz w:val="30"/>
          <w:szCs w:val="30"/>
          <w:lang w:val="es-ES"/>
        </w:rPr>
        <w:br/>
      </w:r>
      <w:r>
        <w:rPr>
          <w:rFonts w:eastAsia="Times New Roman"/>
          <w:sz w:val="30"/>
          <w:szCs w:val="30"/>
          <w:lang w:val="es-ES"/>
        </w:rPr>
        <w:br/>
        <w:t>Para la transformación de la matriz productiva, el Estado incentivará la inversión productiva, a través del fome</w:t>
      </w:r>
      <w:r>
        <w:rPr>
          <w:rFonts w:eastAsia="Times New Roman"/>
          <w:sz w:val="30"/>
          <w:szCs w:val="30"/>
          <w:lang w:val="es-ES"/>
        </w:rPr>
        <w:t>nto 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La competitividad sistémica de la economía a través de la provisión de bienes públicos como la educación, salud, infraestructura y asegurando la provisión de los servicios básicos necesarios, para potenciar las vocaciones productivas de los ter</w:t>
      </w:r>
      <w:r>
        <w:rPr>
          <w:rFonts w:eastAsia="Times New Roman"/>
          <w:sz w:val="30"/>
          <w:szCs w:val="30"/>
          <w:lang w:val="es-ES"/>
        </w:rPr>
        <w:t>ritorios y el talento humano de las ecuatorianas y ecuatorianos. El Estado establecerá como objetivo nacional el alcance de una productividad adecuada de todos los actores de la economía, empresas, emprendimientos y gestores de la economía popular y solida</w:t>
      </w:r>
      <w:r>
        <w:rPr>
          <w:rFonts w:eastAsia="Times New Roman"/>
          <w:sz w:val="30"/>
          <w:szCs w:val="30"/>
          <w:lang w:val="es-ES"/>
        </w:rPr>
        <w:t>ria, mediante el fortalecimiento de la institucionalidad y la eficiencia en el otorgamiento de servicios de las diferentes instituciones que tengan relación con la producción;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El establecimiento y aplicación de un marco regulatorio que garantice que ni</w:t>
      </w:r>
      <w:r>
        <w:rPr>
          <w:rFonts w:eastAsia="Times New Roman"/>
          <w:sz w:val="30"/>
          <w:szCs w:val="30"/>
          <w:lang w:val="es-ES"/>
        </w:rPr>
        <w:t>ngún actor económico pueda abusar de su poder de mercado, lo que se establecerá en la ley sobre esta materia;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El desarrollo productivo de sectores con fuertes externalidades positivas a fin de incrementar el nivel general de productividad y las compete</w:t>
      </w:r>
      <w:r>
        <w:rPr>
          <w:rFonts w:eastAsia="Times New Roman"/>
          <w:sz w:val="30"/>
          <w:szCs w:val="30"/>
          <w:lang w:val="es-ES"/>
        </w:rPr>
        <w:t>ncias para la innovación de toda la economía, a través del fortalecimiento de la institucionalidad que establece este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La generación de un ecosistema de innovación, emprendimiento y asociatividad mediante la articulación y coordinación de las in</w:t>
      </w:r>
      <w:r>
        <w:rPr>
          <w:rFonts w:eastAsia="Times New Roman"/>
          <w:sz w:val="30"/>
          <w:szCs w:val="30"/>
          <w:lang w:val="es-ES"/>
        </w:rPr>
        <w:t xml:space="preserve">iciativas públicas, privadas y populares y solidarias de innovación y transferencia tecnológica productivas, y la vinculación de investigación a la actividad productiva. Así también fortalecerá los institutos públicos de investigación y la inversión en el </w:t>
      </w:r>
      <w:r>
        <w:rPr>
          <w:rFonts w:eastAsia="Times New Roman"/>
          <w:sz w:val="30"/>
          <w:szCs w:val="30"/>
          <w:lang w:val="es-ES"/>
        </w:rPr>
        <w:t xml:space="preserve">mejoramiento del talento humano, a través de programas de becas y financiamiento </w:t>
      </w:r>
      <w:r>
        <w:rPr>
          <w:rFonts w:eastAsia="Times New Roman"/>
          <w:sz w:val="30"/>
          <w:szCs w:val="30"/>
          <w:lang w:val="es-ES"/>
        </w:rPr>
        <w:lastRenderedPageBreak/>
        <w:t>de estudios de tercer y cuarto nivel;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La implementación de una política comercial al servicio del desarrollo de todos los actores productivos del país, en particular, de l</w:t>
      </w:r>
      <w:r>
        <w:rPr>
          <w:rFonts w:eastAsia="Times New Roman"/>
          <w:sz w:val="30"/>
          <w:szCs w:val="30"/>
          <w:lang w:val="es-ES"/>
        </w:rPr>
        <w:t>os actores de la economía popular y solidaria y de la micro, pequeñas y medianas empresas, y para garantizar la soberanía alimentaria y energética, las economías de escala y el comercio justo, así como su inserción estratégica en el mundo;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La profundiz</w:t>
      </w:r>
      <w:r>
        <w:rPr>
          <w:rFonts w:eastAsia="Times New Roman"/>
          <w:sz w:val="30"/>
          <w:szCs w:val="30"/>
          <w:lang w:val="es-ES"/>
        </w:rPr>
        <w:t>ación del acceso al financiamiento de todos los actores productivos, a través de adecuados incentivos y regulación al sistema financiero privado, público y popular y solidario, así como del impulso y desarrollo de la banca pública destinada al servicio del</w:t>
      </w:r>
      <w:r>
        <w:rPr>
          <w:rFonts w:eastAsia="Times New Roman"/>
          <w:sz w:val="30"/>
          <w:szCs w:val="30"/>
          <w:lang w:val="es-ES"/>
        </w:rPr>
        <w:t xml:space="preserve"> desarrollo productivo del país;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La mejora de la productividad de los actores de la economía popular y solidaria y de las micro, pequeñas y medianas empresas, para participar en el mercado interno, y, eventualmente, alcanzar economías de escala y nivel</w:t>
      </w:r>
      <w:r>
        <w:rPr>
          <w:rFonts w:eastAsia="Times New Roman"/>
          <w:sz w:val="30"/>
          <w:szCs w:val="30"/>
          <w:lang w:val="es-ES"/>
        </w:rPr>
        <w:t>es de calidad de producción que le permitan internacionalizar su oferta productiva;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Un desarrollo logístico y de infraestructura que potencie la transformación productiva, para lo que el Estado generará las condiciones para promover la eficiencia del t</w:t>
      </w:r>
      <w:r>
        <w:rPr>
          <w:rFonts w:eastAsia="Times New Roman"/>
          <w:sz w:val="30"/>
          <w:szCs w:val="30"/>
          <w:lang w:val="es-ES"/>
        </w:rPr>
        <w:t>ransporte marítimo, aéreo y terrestre, bajo un enfoque integral y una operación de carácter multimodal;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La producción sostenible a través de la implementación de tecnologías y prácticas de producción limpia;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La territorialización de las política</w:t>
      </w:r>
      <w:r>
        <w:rPr>
          <w:rFonts w:eastAsia="Times New Roman"/>
          <w:sz w:val="30"/>
          <w:szCs w:val="30"/>
          <w:lang w:val="es-ES"/>
        </w:rPr>
        <w:t>s públicas productivas, de manera que se vayan eliminando los desequilibrios territoriales en el proceso de desarrollo.</w:t>
      </w:r>
    </w:p>
    <w:p w:rsidR="00000000" w:rsidRDefault="0033541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INSTITUCIONALIDAD DEL DESARROLLO PRODUCTIVO</w:t>
      </w:r>
    </w:p>
    <w:p w:rsidR="00000000" w:rsidRDefault="00335411">
      <w:pPr>
        <w:jc w:val="center"/>
        <w:divId w:val="952520536"/>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Del Consejo Sectorial.- </w:t>
      </w:r>
      <w:r>
        <w:rPr>
          <w:rFonts w:eastAsia="Times New Roman"/>
          <w:sz w:val="30"/>
          <w:szCs w:val="30"/>
          <w:lang w:val="es-ES"/>
        </w:rPr>
        <w:t>Corresponde a la Función Ejecutiva la de</w:t>
      </w:r>
      <w:r>
        <w:rPr>
          <w:rFonts w:eastAsia="Times New Roman"/>
          <w:sz w:val="30"/>
          <w:szCs w:val="30"/>
          <w:lang w:val="es-ES"/>
        </w:rPr>
        <w:t xml:space="preserve">finición de las políticas de desarrollo productivo y el fomento de </w:t>
      </w:r>
      <w:r>
        <w:rPr>
          <w:rFonts w:eastAsia="Times New Roman"/>
          <w:sz w:val="30"/>
          <w:szCs w:val="30"/>
          <w:lang w:val="es-ES"/>
        </w:rPr>
        <w:lastRenderedPageBreak/>
        <w:t>las inversiones a través del Consejo Sectorial de la Producción, que se conformará y funcionará según lo establecido en el Reglamento a este Código, enmarcando sus directrices dentro del Si</w:t>
      </w:r>
      <w:r>
        <w:rPr>
          <w:rFonts w:eastAsia="Times New Roman"/>
          <w:sz w:val="30"/>
          <w:szCs w:val="30"/>
          <w:lang w:val="es-ES"/>
        </w:rPr>
        <w:t>stema Nacional de Planificación.</w:t>
      </w:r>
      <w:r>
        <w:rPr>
          <w:rFonts w:eastAsia="Times New Roman"/>
          <w:sz w:val="30"/>
          <w:szCs w:val="30"/>
          <w:lang w:val="es-ES"/>
        </w:rPr>
        <w:br/>
      </w:r>
      <w:r>
        <w:rPr>
          <w:rFonts w:eastAsia="Times New Roman"/>
          <w:sz w:val="30"/>
          <w:szCs w:val="30"/>
          <w:lang w:val="es-ES"/>
        </w:rPr>
        <w:br/>
        <w:t>Este organismo contará con una Secretaría Técnica a cargo del Ministerio que presida el Consejo Sectorial de la producción y cuyas atribuciones serán las que se establezcan en el presente Código y en el reglamento. Esta Se</w:t>
      </w:r>
      <w:r>
        <w:rPr>
          <w:rFonts w:eastAsia="Times New Roman"/>
          <w:sz w:val="30"/>
          <w:szCs w:val="30"/>
          <w:lang w:val="es-ES"/>
        </w:rPr>
        <w:t>cretaría contará con las áreas técnicas necesarias para diseñar políticas públicas y programas de política de fomento productivo e inversiones, entre otros vinculados con el sector productivo.</w:t>
      </w:r>
    </w:p>
    <w:p w:rsidR="00000000" w:rsidRDefault="00335411">
      <w:pPr>
        <w:jc w:val="center"/>
        <w:divId w:val="359283661"/>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Participación Intersectorial.- </w:t>
      </w:r>
      <w:r>
        <w:rPr>
          <w:rFonts w:eastAsia="Times New Roman"/>
          <w:sz w:val="30"/>
          <w:szCs w:val="30"/>
          <w:lang w:val="es-ES"/>
        </w:rPr>
        <w:t>(Agregado por el num. 1</w:t>
      </w:r>
      <w:r>
        <w:rPr>
          <w:rFonts w:eastAsia="Times New Roman"/>
          <w:sz w:val="30"/>
          <w:szCs w:val="30"/>
          <w:lang w:val="es-ES"/>
        </w:rPr>
        <w:t>0. de la Disposición Reformatoria Primera de la Ley s/n, R.O. 652-S, 18-XII-2015).-</w:t>
      </w:r>
      <w:r>
        <w:rPr>
          <w:rFonts w:eastAsia="Times New Roman"/>
          <w:b/>
          <w:bCs/>
          <w:sz w:val="30"/>
          <w:szCs w:val="30"/>
          <w:lang w:val="es-ES"/>
        </w:rPr>
        <w:t xml:space="preserve"> </w:t>
      </w:r>
      <w:r>
        <w:rPr>
          <w:rFonts w:eastAsia="Times New Roman"/>
          <w:sz w:val="30"/>
          <w:szCs w:val="30"/>
          <w:lang w:val="es-ES"/>
        </w:rPr>
        <w:t>La participación intersectorial en el desarrollo de estas políticas, se garantiza a través del Consejo Consultivo de Desarrollo Productivo y Comercio Exterior; órgano de es</w:t>
      </w:r>
      <w:r>
        <w:rPr>
          <w:rFonts w:eastAsia="Times New Roman"/>
          <w:sz w:val="30"/>
          <w:szCs w:val="30"/>
          <w:lang w:val="es-ES"/>
        </w:rPr>
        <w:t>tricto carácter consultivo y obligatoria convocatoria institucional por parte de quien preside el consejo sectorial de la producción, en la forma que determine el reglamento.</w:t>
      </w:r>
      <w:r>
        <w:rPr>
          <w:rFonts w:eastAsia="Times New Roman"/>
          <w:sz w:val="30"/>
          <w:szCs w:val="30"/>
          <w:lang w:val="es-ES"/>
        </w:rPr>
        <w:br/>
      </w:r>
      <w:r>
        <w:rPr>
          <w:rFonts w:eastAsia="Times New Roman"/>
          <w:sz w:val="30"/>
          <w:szCs w:val="30"/>
          <w:lang w:val="es-ES"/>
        </w:rPr>
        <w:br/>
        <w:t>Este Consejo Consultivo estará conformado entre otros, por representantes del se</w:t>
      </w:r>
      <w:r>
        <w:rPr>
          <w:rFonts w:eastAsia="Times New Roman"/>
          <w:sz w:val="30"/>
          <w:szCs w:val="30"/>
          <w:lang w:val="es-ES"/>
        </w:rPr>
        <w:t>ctor productivo privado, mixto, popular y solidario, trabajadores y gobiernos autónomos descentralizados. El Consejo Consultivo tendrá una representación amplia y plural que refleje los distintos sectores, territorios y tamaños de producción. El Consejo Co</w:t>
      </w:r>
      <w:r>
        <w:rPr>
          <w:rFonts w:eastAsia="Times New Roman"/>
          <w:sz w:val="30"/>
          <w:szCs w:val="30"/>
          <w:lang w:val="es-ES"/>
        </w:rPr>
        <w:t>nsultivo no contará con recursos públicos para su funcionamiento, pero la Secretaría Técnica del Consejo Sectorial de la Producción brindará apoyo logístico a su operación y para la participación de sus integrantes.</w:t>
      </w:r>
      <w:r>
        <w:rPr>
          <w:rFonts w:eastAsia="Times New Roman"/>
          <w:sz w:val="30"/>
          <w:szCs w:val="30"/>
          <w:lang w:val="es-ES"/>
        </w:rPr>
        <w:br/>
      </w:r>
      <w:r>
        <w:rPr>
          <w:rFonts w:eastAsia="Times New Roman"/>
          <w:sz w:val="30"/>
          <w:szCs w:val="30"/>
          <w:lang w:val="es-ES"/>
        </w:rPr>
        <w:br/>
        <w:t xml:space="preserve">El Consejo Consultivo podrá proponer o </w:t>
      </w:r>
      <w:r>
        <w:rPr>
          <w:rFonts w:eastAsia="Times New Roman"/>
          <w:sz w:val="30"/>
          <w:szCs w:val="30"/>
          <w:lang w:val="es-ES"/>
        </w:rPr>
        <w:t>sugerir lineamientos técnicos para la elaboración de políticas a ser adoptadas por las entidades responsables de las políticas de desarrollo productivo, inversiones, asociaciones público privadas y comercio exterior. La integración y el funcionamiento de e</w:t>
      </w:r>
      <w:r>
        <w:rPr>
          <w:rFonts w:eastAsia="Times New Roman"/>
          <w:sz w:val="30"/>
          <w:szCs w:val="30"/>
          <w:lang w:val="es-ES"/>
        </w:rPr>
        <w:t>ste Consejo Consultivo se normará en el reglamento a este Código, el cual considerará la creación de Subconsejos en los ámbitos antes señalados, en los que participarán los actores involucrados; en lo no previsto en dicho Reglamento, mediante resolución de</w:t>
      </w:r>
      <w:r>
        <w:rPr>
          <w:rFonts w:eastAsia="Times New Roman"/>
          <w:sz w:val="30"/>
          <w:szCs w:val="30"/>
          <w:lang w:val="es-ES"/>
        </w:rPr>
        <w:t>l Consejo Sectorial de la Producción.</w:t>
      </w:r>
    </w:p>
    <w:p w:rsidR="00000000" w:rsidRDefault="00335411">
      <w:pPr>
        <w:jc w:val="center"/>
        <w:rPr>
          <w:rFonts w:eastAsia="Times New Roman"/>
          <w:sz w:val="48"/>
          <w:szCs w:val="48"/>
          <w:lang w:val="es-ES"/>
        </w:rPr>
      </w:pPr>
      <w:r>
        <w:rPr>
          <w:rFonts w:eastAsia="Times New Roman"/>
          <w:b/>
          <w:bCs/>
          <w:sz w:val="48"/>
          <w:szCs w:val="48"/>
          <w:lang w:val="es-ES"/>
        </w:rPr>
        <w:lastRenderedPageBreak/>
        <w:br/>
        <w:t>Título II</w:t>
      </w:r>
      <w:r>
        <w:rPr>
          <w:rFonts w:eastAsia="Times New Roman"/>
          <w:b/>
          <w:bCs/>
          <w:sz w:val="48"/>
          <w:szCs w:val="48"/>
          <w:lang w:val="es-ES"/>
        </w:rPr>
        <w:br/>
        <w:t>DE LA PROMOCIÓN DEL TRABAJO PRODUCTIVO DIGNO</w:t>
      </w:r>
    </w:p>
    <w:p w:rsidR="00000000" w:rsidRDefault="00335411">
      <w:pPr>
        <w:jc w:val="center"/>
        <w:divId w:val="914167090"/>
        <w:rPr>
          <w:rFonts w:eastAsia="Times New Roman"/>
          <w:sz w:val="30"/>
          <w:szCs w:val="30"/>
          <w:lang w:val="es-ES"/>
        </w:rPr>
      </w:pPr>
      <w:r>
        <w:rPr>
          <w:rFonts w:eastAsia="Times New Roman"/>
          <w:b/>
          <w:bCs/>
          <w:sz w:val="30"/>
          <w:szCs w:val="30"/>
          <w:lang w:val="es-ES"/>
        </w:rPr>
        <w:t xml:space="preserve">Art. 8.- Salario Digno.- </w:t>
      </w:r>
      <w:r>
        <w:rPr>
          <w:rFonts w:eastAsia="Times New Roman"/>
          <w:sz w:val="30"/>
          <w:szCs w:val="30"/>
          <w:lang w:val="es-ES"/>
        </w:rPr>
        <w:t>El salario digno mensual es el que cubra al menos las necesidades básicas de la persona trabajadora así como las de su familia, y corresp</w:t>
      </w:r>
      <w:r>
        <w:rPr>
          <w:rFonts w:eastAsia="Times New Roman"/>
          <w:sz w:val="30"/>
          <w:szCs w:val="30"/>
          <w:lang w:val="es-ES"/>
        </w:rPr>
        <w:t>onde al costo de la canasta básica familiar dividido para el número de perceptores del hogar. El costo de la canasta básica familiar y el número de perceptores del hogar serán determinados por el organismo rector de las estadísticas y censos nacionales ofi</w:t>
      </w:r>
      <w:r>
        <w:rPr>
          <w:rFonts w:eastAsia="Times New Roman"/>
          <w:sz w:val="30"/>
          <w:szCs w:val="30"/>
          <w:lang w:val="es-ES"/>
        </w:rPr>
        <w:t>ciales del país, de manera anual, lo cual servirá de base para la determinación del salario digno establecido por el Ministerio de Relaciones laborales.</w:t>
      </w:r>
    </w:p>
    <w:p w:rsidR="00000000" w:rsidRDefault="00335411">
      <w:pPr>
        <w:jc w:val="center"/>
        <w:divId w:val="1013145721"/>
        <w:rPr>
          <w:rFonts w:eastAsia="Times New Roman"/>
          <w:sz w:val="30"/>
          <w:szCs w:val="30"/>
          <w:lang w:val="es-ES"/>
        </w:rPr>
      </w:pPr>
      <w:r>
        <w:rPr>
          <w:rFonts w:eastAsia="Times New Roman"/>
          <w:b/>
          <w:bCs/>
          <w:sz w:val="30"/>
          <w:szCs w:val="30"/>
          <w:lang w:val="es-ES"/>
        </w:rPr>
        <w:t xml:space="preserve">Art. 9.- Componentes del Salario Digno.- </w:t>
      </w:r>
      <w:r>
        <w:rPr>
          <w:rFonts w:eastAsia="Times New Roman"/>
          <w:sz w:val="30"/>
          <w:szCs w:val="30"/>
          <w:lang w:val="es-ES"/>
        </w:rPr>
        <w:t xml:space="preserve">Única y exclusivamente para fines de cálculo, para determinar </w:t>
      </w:r>
      <w:r>
        <w:rPr>
          <w:rFonts w:eastAsia="Times New Roman"/>
          <w:sz w:val="30"/>
          <w:szCs w:val="30"/>
          <w:lang w:val="es-ES"/>
        </w:rPr>
        <w:t>si un trabajador recibe el salario digno mensual, se sumarán los siguientes componentes: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El sueldo o salario mensual;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La decimotercera remuneración dividida para doce, cuyo período de cálculo y pago estará acorde a lo establecido en el Art. 111 del</w:t>
      </w:r>
      <w:r>
        <w:rPr>
          <w:rFonts w:eastAsia="Times New Roman"/>
          <w:sz w:val="30"/>
          <w:szCs w:val="30"/>
          <w:lang w:val="es-ES"/>
        </w:rPr>
        <w:t xml:space="preserve"> Código del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La decimocuarta remuneración dividida para doce, cuyo período de cálculo y pago estará acorde a lo señalado en el Art. 113 del Código del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Las comisiones variables que pague el empleador a los trabajadores que obedezcan</w:t>
      </w:r>
      <w:r>
        <w:rPr>
          <w:rFonts w:eastAsia="Times New Roman"/>
          <w:sz w:val="30"/>
          <w:szCs w:val="30"/>
          <w:lang w:val="es-ES"/>
        </w:rPr>
        <w:t xml:space="preserve"> a prácticas mercantiles legítimas y usuales;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El monto de la Participación del trabajador en utilidades de la empresa de conformidad con la Ley, divididas para doce;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Los beneficios adicionales percibidos en dinero por el trabajador por contratos co</w:t>
      </w:r>
      <w:r>
        <w:rPr>
          <w:rFonts w:eastAsia="Times New Roman"/>
          <w:sz w:val="30"/>
          <w:szCs w:val="30"/>
          <w:lang w:val="es-ES"/>
        </w:rPr>
        <w:t>lectivos, que no constituyan obligaciones legales, y las contribuciones voluntarias periódicas hechas en dinero por el empleador a sus trabajadores;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g.</w:t>
      </w:r>
      <w:r>
        <w:rPr>
          <w:rFonts w:eastAsia="Times New Roman"/>
          <w:sz w:val="30"/>
          <w:szCs w:val="30"/>
          <w:lang w:val="es-ES"/>
        </w:rPr>
        <w:t xml:space="preserve"> Los fondos de reserva;</w:t>
      </w:r>
      <w:r>
        <w:rPr>
          <w:rFonts w:eastAsia="Times New Roman"/>
          <w:sz w:val="30"/>
          <w:szCs w:val="30"/>
          <w:lang w:val="es-ES"/>
        </w:rPr>
        <w:br/>
      </w:r>
      <w:r>
        <w:rPr>
          <w:rFonts w:eastAsia="Times New Roman"/>
          <w:sz w:val="30"/>
          <w:szCs w:val="30"/>
          <w:lang w:val="es-ES"/>
        </w:rPr>
        <w:br/>
        <w:t>En caso de que el trabajador haya laborado por un período menor a un año, el</w:t>
      </w:r>
      <w:r>
        <w:rPr>
          <w:rFonts w:eastAsia="Times New Roman"/>
          <w:sz w:val="30"/>
          <w:szCs w:val="30"/>
          <w:lang w:val="es-ES"/>
        </w:rPr>
        <w:t xml:space="preserve"> cálculo será proporcional al tiempo de trabajo.</w:t>
      </w:r>
      <w:r>
        <w:rPr>
          <w:rFonts w:eastAsia="Times New Roman"/>
          <w:sz w:val="30"/>
          <w:szCs w:val="30"/>
          <w:lang w:val="es-ES"/>
        </w:rPr>
        <w:br/>
      </w:r>
      <w:r>
        <w:rPr>
          <w:rFonts w:eastAsia="Times New Roman"/>
          <w:sz w:val="30"/>
          <w:szCs w:val="30"/>
          <w:lang w:val="es-ES"/>
        </w:rPr>
        <w:br/>
        <w:t>La fórmula de cálculo aquí descrita, en ningún caso significa el pago mensualizado de la decimotercera, decimocuarta remuneración y de la participación del trabajador en las utilidades de conformidad con la</w:t>
      </w:r>
      <w:r>
        <w:rPr>
          <w:rFonts w:eastAsia="Times New Roman"/>
          <w:sz w:val="30"/>
          <w:szCs w:val="30"/>
          <w:lang w:val="es-ES"/>
        </w:rPr>
        <w:t xml:space="preserve"> Ley, cuyos montos seguirán percibiendo de modo íntegro los trabajadores y en las fechas previstas por la Ley.</w:t>
      </w:r>
    </w:p>
    <w:p w:rsidR="00000000" w:rsidRDefault="00335411">
      <w:pPr>
        <w:jc w:val="center"/>
        <w:divId w:val="640614705"/>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 xml:space="preserve">Compensación económica para el Salario Digno.- </w:t>
      </w:r>
      <w:r>
        <w:rPr>
          <w:rFonts w:eastAsia="Times New Roman"/>
          <w:sz w:val="30"/>
          <w:szCs w:val="30"/>
          <w:lang w:val="es-ES"/>
        </w:rPr>
        <w:t>A partir del ejercicio fiscal 2011, los empleadores señalados en el inciso siguiente, qu</w:t>
      </w:r>
      <w:r>
        <w:rPr>
          <w:rFonts w:eastAsia="Times New Roman"/>
          <w:sz w:val="30"/>
          <w:szCs w:val="30"/>
          <w:lang w:val="es-ES"/>
        </w:rPr>
        <w:t>e no hubieren pagado a todos sus trabajadores un monto igual o superior al salario digno mensual, deberán calcular una compensación económica obligatoria adicional que será pagada como aporte para alcanzar el Salario Digno, únicamente a favor de aquellos t</w:t>
      </w:r>
      <w:r>
        <w:rPr>
          <w:rFonts w:eastAsia="Times New Roman"/>
          <w:sz w:val="30"/>
          <w:szCs w:val="30"/>
          <w:lang w:val="es-ES"/>
        </w:rPr>
        <w:t>rabajadores que durante el año hubieran percibido un salario inferior al señalado en el artículo nueve.</w:t>
      </w:r>
      <w:r>
        <w:rPr>
          <w:rFonts w:eastAsia="Times New Roman"/>
          <w:sz w:val="30"/>
          <w:szCs w:val="30"/>
          <w:lang w:val="es-ES"/>
        </w:rPr>
        <w:br/>
      </w:r>
      <w:r>
        <w:rPr>
          <w:rFonts w:eastAsia="Times New Roman"/>
          <w:sz w:val="30"/>
          <w:szCs w:val="30"/>
          <w:lang w:val="es-ES"/>
        </w:rPr>
        <w:br/>
        <w:t>La Compensación económica señalada en el inciso anterior, será obligatoria para aquellos empleadores que:</w:t>
      </w:r>
      <w:r>
        <w:rPr>
          <w:rFonts w:eastAsia="Times New Roman"/>
          <w:sz w:val="30"/>
          <w:szCs w:val="30"/>
          <w:lang w:val="es-ES"/>
        </w:rPr>
        <w:br/>
      </w:r>
      <w:r>
        <w:rPr>
          <w:rFonts w:eastAsia="Times New Roman"/>
          <w:sz w:val="30"/>
          <w:szCs w:val="30"/>
          <w:lang w:val="es-ES"/>
        </w:rPr>
        <w:br/>
        <w:t>a. Sean Sociedades o Personas Naturales obli</w:t>
      </w:r>
      <w:r>
        <w:rPr>
          <w:rFonts w:eastAsia="Times New Roman"/>
          <w:sz w:val="30"/>
          <w:szCs w:val="30"/>
          <w:lang w:val="es-ES"/>
        </w:rPr>
        <w:t>gadas a llevar contabilidad;</w:t>
      </w:r>
      <w:r>
        <w:rPr>
          <w:rFonts w:eastAsia="Times New Roman"/>
          <w:sz w:val="30"/>
          <w:szCs w:val="30"/>
          <w:lang w:val="es-ES"/>
        </w:rPr>
        <w:br/>
      </w:r>
      <w:r>
        <w:rPr>
          <w:rFonts w:eastAsia="Times New Roman"/>
          <w:sz w:val="30"/>
          <w:szCs w:val="30"/>
          <w:lang w:val="es-ES"/>
        </w:rPr>
        <w:br/>
        <w:t>b. Al final del período fiscal tuvieren utilidades del ejercicio; y,</w:t>
      </w:r>
      <w:r>
        <w:rPr>
          <w:rFonts w:eastAsia="Times New Roman"/>
          <w:sz w:val="30"/>
          <w:szCs w:val="30"/>
          <w:lang w:val="es-ES"/>
        </w:rPr>
        <w:br/>
      </w:r>
      <w:r>
        <w:rPr>
          <w:rFonts w:eastAsia="Times New Roman"/>
          <w:sz w:val="30"/>
          <w:szCs w:val="30"/>
          <w:lang w:val="es-ES"/>
        </w:rPr>
        <w:br/>
        <w:t>c. En el ejercicio fiscal, hayan pagado un anticipo al impuesto a la Renta inferior a la utilidad.</w:t>
      </w:r>
      <w:r>
        <w:rPr>
          <w:rFonts w:eastAsia="Times New Roman"/>
          <w:sz w:val="30"/>
          <w:szCs w:val="30"/>
          <w:lang w:val="es-ES"/>
        </w:rPr>
        <w:br/>
      </w:r>
      <w:r>
        <w:rPr>
          <w:rFonts w:eastAsia="Times New Roman"/>
          <w:sz w:val="30"/>
          <w:szCs w:val="30"/>
          <w:lang w:val="es-ES"/>
        </w:rPr>
        <w:br/>
        <w:t>La Compensación Económica se liquidará hasta el 31 de di</w:t>
      </w:r>
      <w:r>
        <w:rPr>
          <w:rFonts w:eastAsia="Times New Roman"/>
          <w:sz w:val="30"/>
          <w:szCs w:val="30"/>
          <w:lang w:val="es-ES"/>
        </w:rPr>
        <w:t>ciembre del ejercicio fiscal correspondiente y se podrá distribuir hasta el mes de marzo del año siguiente, por una vez al año, entre los trabajadores que no hubieran recibido el salario digno en el ejercicio fiscal anterior. Para el pago de la Compensació</w:t>
      </w:r>
      <w:r>
        <w:rPr>
          <w:rFonts w:eastAsia="Times New Roman"/>
          <w:sz w:val="30"/>
          <w:szCs w:val="30"/>
          <w:lang w:val="es-ES"/>
        </w:rPr>
        <w:t>n Económica, el empleador deberá destinar un porcentaje equivalente de hasta el 100% de las utilidades del ejercicio, de ser necesario.</w:t>
      </w:r>
      <w:r>
        <w:rPr>
          <w:rFonts w:eastAsia="Times New Roman"/>
          <w:sz w:val="30"/>
          <w:szCs w:val="30"/>
          <w:lang w:val="es-ES"/>
        </w:rPr>
        <w:br/>
      </w:r>
      <w:r>
        <w:rPr>
          <w:rFonts w:eastAsia="Times New Roman"/>
          <w:sz w:val="30"/>
          <w:szCs w:val="30"/>
          <w:lang w:val="es-ES"/>
        </w:rPr>
        <w:br/>
        <w:t>En caso de que el valor descrito en el inciso anterior no cubra la totalidad del salario digno de todos los trabajadore</w:t>
      </w:r>
      <w:r>
        <w:rPr>
          <w:rFonts w:eastAsia="Times New Roman"/>
          <w:sz w:val="30"/>
          <w:szCs w:val="30"/>
          <w:lang w:val="es-ES"/>
        </w:rPr>
        <w:t xml:space="preserve">s con derecho a la </w:t>
      </w:r>
      <w:r>
        <w:rPr>
          <w:rFonts w:eastAsia="Times New Roman"/>
          <w:sz w:val="30"/>
          <w:szCs w:val="30"/>
          <w:lang w:val="es-ES"/>
        </w:rPr>
        <w:lastRenderedPageBreak/>
        <w:t>Compensación Económica, esta se repartirá entre dichos trabajadores, de manera proporcional a la diferencia existente entre los componentes para el cálculo del salario digno y el salario digno señalado en el artículo 8 de este Código.</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sta Compensación económica es adicional, no será parte integrante de la remuneración y no constituye ingreso gravable para el régimen de seguro social, ni para el impuesto a la renta del trabajador, y será de carácter estrictamente temporal hasta alcanzar </w:t>
      </w:r>
      <w:r>
        <w:rPr>
          <w:rFonts w:eastAsia="Times New Roman"/>
          <w:sz w:val="30"/>
          <w:szCs w:val="30"/>
          <w:lang w:val="es-ES"/>
        </w:rPr>
        <w:t>el salario digno.</w:t>
      </w:r>
    </w:p>
    <w:p w:rsidR="00000000" w:rsidRDefault="00335411">
      <w:pPr>
        <w:jc w:val="center"/>
        <w:rPr>
          <w:rFonts w:eastAsia="Times New Roman"/>
          <w:sz w:val="48"/>
          <w:szCs w:val="48"/>
          <w:lang w:val="es-ES"/>
        </w:rPr>
      </w:pPr>
      <w:r>
        <w:rPr>
          <w:rFonts w:eastAsia="Times New Roman"/>
          <w:b/>
          <w:bCs/>
          <w:sz w:val="48"/>
          <w:szCs w:val="48"/>
          <w:lang w:val="es-ES"/>
        </w:rPr>
        <w:br/>
        <w:t>Título III</w:t>
      </w:r>
      <w:r>
        <w:rPr>
          <w:rFonts w:eastAsia="Times New Roman"/>
          <w:b/>
          <w:bCs/>
          <w:sz w:val="48"/>
          <w:szCs w:val="48"/>
          <w:lang w:val="es-ES"/>
        </w:rPr>
        <w:br/>
        <w:t>DE LA GENERACIÓN DE UN SISTEMA INTEGRAL DE INNOVACIÓN, CAPACITACIÓN TÉCNICA Y EMPRENDIMIENTO</w:t>
      </w:r>
    </w:p>
    <w:p w:rsidR="00000000" w:rsidRDefault="00335411">
      <w:pPr>
        <w:jc w:val="center"/>
        <w:divId w:val="880826686"/>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Sistema de Innovación, Capacitación y Emprendimiento.- </w:t>
      </w:r>
      <w:r>
        <w:rPr>
          <w:rFonts w:eastAsia="Times New Roman"/>
          <w:sz w:val="30"/>
          <w:szCs w:val="30"/>
          <w:lang w:val="es-ES"/>
        </w:rPr>
        <w:t xml:space="preserve">El Consejo Sectorial de la Producción, anualmente, diseñará un plan </w:t>
      </w:r>
      <w:r>
        <w:rPr>
          <w:rFonts w:eastAsia="Times New Roman"/>
          <w:sz w:val="30"/>
          <w:szCs w:val="30"/>
          <w:lang w:val="es-ES"/>
        </w:rPr>
        <w:t>de capacitación técnica, que servirá como insumo vinculante para la planificación y priorización del sistema de innovación, capacitación y emprendimiento, en función de la Agenda de Transformación Productiva y del Plan Nacional de Desarrollo.</w:t>
      </w:r>
      <w:r>
        <w:rPr>
          <w:rFonts w:eastAsia="Times New Roman"/>
          <w:sz w:val="30"/>
          <w:szCs w:val="30"/>
          <w:lang w:val="es-ES"/>
        </w:rPr>
        <w:br/>
      </w:r>
      <w:r>
        <w:rPr>
          <w:rFonts w:eastAsia="Times New Roman"/>
          <w:sz w:val="30"/>
          <w:szCs w:val="30"/>
          <w:lang w:val="es-ES"/>
        </w:rPr>
        <w:br/>
        <w:t>Este sistema</w:t>
      </w:r>
      <w:r>
        <w:rPr>
          <w:rFonts w:eastAsia="Times New Roman"/>
          <w:sz w:val="30"/>
          <w:szCs w:val="30"/>
          <w:lang w:val="es-ES"/>
        </w:rPr>
        <w:t xml:space="preserve"> articulará la labor de varias instituciones públicas y privadas en sus diferentes fases de desarrollo y sus diferentes instrumentos, en una sola ventanilla de atención virtual, desconcentrada y descentralizada para la difusión de: capacitación para la gen</w:t>
      </w:r>
      <w:r>
        <w:rPr>
          <w:rFonts w:eastAsia="Times New Roman"/>
          <w:sz w:val="30"/>
          <w:szCs w:val="30"/>
          <w:lang w:val="es-ES"/>
        </w:rPr>
        <w:t>eración de competencias emprendedoras, instrumentos de financiamiento, de capital de riesgo, banca de desarrollo orientada al financiamiento de emprendimientos, y fondo nacional de garantías; asistencia técnica y articulación con los gobiernos autónomos de</w:t>
      </w:r>
      <w:r>
        <w:rPr>
          <w:rFonts w:eastAsia="Times New Roman"/>
          <w:sz w:val="30"/>
          <w:szCs w:val="30"/>
          <w:lang w:val="es-ES"/>
        </w:rPr>
        <w:t>scentralizados, organizaciones sin fines de lucro, empresas, universidades, incubadoras, entre otros.</w:t>
      </w:r>
    </w:p>
    <w:p w:rsidR="00000000" w:rsidRDefault="00335411">
      <w:pPr>
        <w:jc w:val="center"/>
        <w:divId w:val="1266693178"/>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Capital de Riesgo.-</w:t>
      </w:r>
      <w:r>
        <w:rPr>
          <w:rFonts w:eastAsia="Times New Roman"/>
          <w:b/>
          <w:bCs/>
          <w:sz w:val="30"/>
          <w:szCs w:val="30"/>
          <w:lang w:val="es-ES"/>
        </w:rPr>
        <w:t xml:space="preserve"> </w:t>
      </w:r>
      <w:r>
        <w:rPr>
          <w:rFonts w:eastAsia="Times New Roman"/>
          <w:sz w:val="30"/>
          <w:szCs w:val="30"/>
          <w:lang w:val="es-ES"/>
        </w:rPr>
        <w:t xml:space="preserve">(Reformado por la Disposición Reformatoria Quinta, num. 1 del Código Orgánico Monetario y Financiero; R.O. 332-2S, 12-IX-2014).- El Estado constituirá fondos de capital de riesgo con el aporte de recursos públicos para financiar </w:t>
      </w:r>
      <w:r>
        <w:rPr>
          <w:rFonts w:eastAsia="Times New Roman"/>
          <w:sz w:val="30"/>
          <w:szCs w:val="30"/>
          <w:lang w:val="es-ES"/>
        </w:rPr>
        <w:lastRenderedPageBreak/>
        <w:t>las diferentes etapas del p</w:t>
      </w:r>
      <w:r>
        <w:rPr>
          <w:rFonts w:eastAsia="Times New Roman"/>
          <w:sz w:val="30"/>
          <w:szCs w:val="30"/>
          <w:lang w:val="es-ES"/>
        </w:rPr>
        <w:t>roceso de innovación, desde los ámbitos de la investigación y conocimiento, y productivo. Estos fondos podrán, a su vez, constituir fondos colectivos de inversión y fideicomisos que podrán invertir dentro y fuera del mercado de valores o aportar a fondos e</w:t>
      </w:r>
      <w:r>
        <w:rPr>
          <w:rFonts w:eastAsia="Times New Roman"/>
          <w:sz w:val="30"/>
          <w:szCs w:val="30"/>
          <w:lang w:val="es-ES"/>
        </w:rPr>
        <w:t>xistentes, de conformidad a lo establecido en la Ley de Mercado de Valores y a las regulaciones que dicte la Junta de Política y Regulación Monetaria y Financiera.</w:t>
      </w:r>
      <w:r>
        <w:rPr>
          <w:rFonts w:eastAsia="Times New Roman"/>
          <w:sz w:val="30"/>
          <w:szCs w:val="30"/>
          <w:lang w:val="es-ES"/>
        </w:rPr>
        <w:br/>
      </w:r>
      <w:r>
        <w:rPr>
          <w:rFonts w:eastAsia="Times New Roman"/>
          <w:sz w:val="30"/>
          <w:szCs w:val="30"/>
          <w:lang w:val="es-ES"/>
        </w:rPr>
        <w:br/>
        <w:t>Las inversiones y asignaciones de dichos fondos de capital de riesgo serán efectuadas en pr</w:t>
      </w:r>
      <w:r>
        <w:rPr>
          <w:rFonts w:eastAsia="Times New Roman"/>
          <w:sz w:val="30"/>
          <w:szCs w:val="30"/>
          <w:lang w:val="es-ES"/>
        </w:rPr>
        <w:t>oyectos de investigación, incubación y productivos específicos, preferentemente de carácter innovador, que deberán ser temporales y previamente pactadas.</w:t>
      </w:r>
      <w:r>
        <w:rPr>
          <w:rFonts w:eastAsia="Times New Roman"/>
          <w:sz w:val="30"/>
          <w:szCs w:val="30"/>
          <w:lang w:val="es-ES"/>
        </w:rPr>
        <w:br/>
      </w:r>
      <w:r>
        <w:rPr>
          <w:rFonts w:eastAsia="Times New Roman"/>
          <w:sz w:val="30"/>
          <w:szCs w:val="30"/>
          <w:lang w:val="es-ES"/>
        </w:rPr>
        <w:br/>
        <w:t>La asignación de recursos a través de los mecanismos previstos en este artículo y en el reglamento, r</w:t>
      </w:r>
      <w:r>
        <w:rPr>
          <w:rFonts w:eastAsia="Times New Roman"/>
          <w:sz w:val="30"/>
          <w:szCs w:val="30"/>
          <w:lang w:val="es-ES"/>
        </w:rPr>
        <w:t>equerirá de la emisión de un análisis de viabilidad del proyecto, realizado por personas naturales o jurídicas, especializadas.</w:t>
      </w:r>
      <w:r>
        <w:rPr>
          <w:rFonts w:eastAsia="Times New Roman"/>
          <w:sz w:val="30"/>
          <w:szCs w:val="30"/>
          <w:lang w:val="es-ES"/>
        </w:rPr>
        <w:br/>
      </w:r>
      <w:r>
        <w:rPr>
          <w:rFonts w:eastAsia="Times New Roman"/>
          <w:sz w:val="30"/>
          <w:szCs w:val="30"/>
          <w:lang w:val="es-ES"/>
        </w:rPr>
        <w:br/>
        <w:t>La entrega de recursos podrá realizarse de conformidad a lo establecido en el artículo 104 del Código Orgánico de Planificación</w:t>
      </w:r>
      <w:r>
        <w:rPr>
          <w:rFonts w:eastAsia="Times New Roman"/>
          <w:sz w:val="30"/>
          <w:szCs w:val="30"/>
          <w:lang w:val="es-ES"/>
        </w:rPr>
        <w:t xml:space="preserve"> y Finanzas Públicas. Las cuotas de los fondos colectivos podrán ser adquiridas tanto por el sector público como por el sector privado.</w:t>
      </w:r>
      <w:r>
        <w:rPr>
          <w:rFonts w:eastAsia="Times New Roman"/>
          <w:sz w:val="30"/>
          <w:szCs w:val="30"/>
          <w:lang w:val="es-ES"/>
        </w:rPr>
        <w:br/>
      </w:r>
      <w:r>
        <w:rPr>
          <w:rFonts w:eastAsia="Times New Roman"/>
          <w:sz w:val="30"/>
          <w:szCs w:val="30"/>
          <w:lang w:val="es-ES"/>
        </w:rPr>
        <w:br/>
        <w:t>El control de la gestión del fondo de capital de riesgo estará a cargo de los organismos de control del Estado, en el á</w:t>
      </w:r>
      <w:r>
        <w:rPr>
          <w:rFonts w:eastAsia="Times New Roman"/>
          <w:sz w:val="30"/>
          <w:szCs w:val="30"/>
          <w:lang w:val="es-ES"/>
        </w:rPr>
        <w:t>mbito de sus respectivas competencias, los que en sus acciones de supervisión y control deberán considerar la naturaleza del capital de riesgo.</w:t>
      </w:r>
      <w:r>
        <w:rPr>
          <w:rFonts w:eastAsia="Times New Roman"/>
          <w:sz w:val="30"/>
          <w:szCs w:val="30"/>
          <w:lang w:val="es-ES"/>
        </w:rPr>
        <w:br/>
      </w:r>
      <w:r>
        <w:rPr>
          <w:rFonts w:eastAsia="Times New Roman"/>
          <w:sz w:val="30"/>
          <w:szCs w:val="30"/>
          <w:lang w:val="es-ES"/>
        </w:rPr>
        <w:br/>
        <w:t>Mediante decreto ejecutivo se determinará la institucionalidad y mecanismos de operación necesarios para la ges</w:t>
      </w:r>
      <w:r>
        <w:rPr>
          <w:rFonts w:eastAsia="Times New Roman"/>
          <w:sz w:val="30"/>
          <w:szCs w:val="30"/>
          <w:lang w:val="es-ES"/>
        </w:rPr>
        <w:t>tión de los fondos de capital de riesgo.</w:t>
      </w:r>
    </w:p>
    <w:p w:rsidR="00000000" w:rsidRDefault="00335411">
      <w:pPr>
        <w:jc w:val="center"/>
        <w:rPr>
          <w:rFonts w:eastAsia="Times New Roman"/>
          <w:sz w:val="48"/>
          <w:szCs w:val="48"/>
          <w:lang w:val="es-ES"/>
        </w:rPr>
      </w:pPr>
      <w:r>
        <w:rPr>
          <w:rFonts w:eastAsia="Times New Roman"/>
          <w:b/>
          <w:bCs/>
          <w:sz w:val="48"/>
          <w:szCs w:val="48"/>
          <w:lang w:val="es-ES"/>
        </w:rPr>
        <w:br/>
        <w:t>Libro II</w:t>
      </w:r>
      <w:r>
        <w:rPr>
          <w:rFonts w:eastAsia="Times New Roman"/>
          <w:b/>
          <w:bCs/>
          <w:sz w:val="48"/>
          <w:szCs w:val="48"/>
          <w:lang w:val="es-ES"/>
        </w:rPr>
        <w:br/>
        <w:t>DEL DESARROLLO DE LA INVERSIÓN PRODUCTIVA Y DE SUS INSTRUMENTOS</w:t>
      </w:r>
    </w:p>
    <w:p w:rsidR="00000000" w:rsidRDefault="00335411">
      <w:pPr>
        <w:jc w:val="center"/>
        <w:rPr>
          <w:rFonts w:eastAsia="Times New Roman"/>
          <w:sz w:val="48"/>
          <w:szCs w:val="48"/>
          <w:lang w:val="es-ES"/>
        </w:rPr>
      </w:pPr>
      <w:r>
        <w:rPr>
          <w:rFonts w:eastAsia="Times New Roman"/>
          <w:b/>
          <w:bCs/>
          <w:sz w:val="48"/>
          <w:szCs w:val="48"/>
          <w:lang w:val="es-ES"/>
        </w:rPr>
        <w:lastRenderedPageBreak/>
        <w:br/>
        <w:t>Título I</w:t>
      </w:r>
      <w:r>
        <w:rPr>
          <w:rFonts w:eastAsia="Times New Roman"/>
          <w:b/>
          <w:bCs/>
          <w:sz w:val="48"/>
          <w:szCs w:val="48"/>
          <w:lang w:val="es-ES"/>
        </w:rPr>
        <w:br/>
        <w:t>DEL FOMENTO, PROMOCIÓN Y REGULACIÓN DE LAS INVERSIONES PRODUCTIVAS</w:t>
      </w:r>
    </w:p>
    <w:p w:rsidR="00000000" w:rsidRDefault="0033541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INVERSIONES PRODUCTIVAS</w:t>
      </w:r>
    </w:p>
    <w:p w:rsidR="00000000" w:rsidRDefault="00335411">
      <w:pPr>
        <w:jc w:val="center"/>
        <w:divId w:val="1030952022"/>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w:t>
      </w:r>
      <w:r>
        <w:rPr>
          <w:rFonts w:eastAsia="Times New Roman"/>
          <w:b/>
          <w:bCs/>
          <w:sz w:val="30"/>
          <w:szCs w:val="30"/>
          <w:lang w:val="es-ES"/>
        </w:rPr>
        <w:t>Definicione</w:t>
      </w:r>
      <w:r>
        <w:rPr>
          <w:rFonts w:eastAsia="Times New Roman"/>
          <w:b/>
          <w:bCs/>
          <w:sz w:val="30"/>
          <w:szCs w:val="30"/>
          <w:lang w:val="es-ES"/>
        </w:rPr>
        <w:t xml:space="preserve">s.- </w:t>
      </w:r>
      <w:r>
        <w:rPr>
          <w:rFonts w:eastAsia="Times New Roman"/>
          <w:sz w:val="30"/>
          <w:szCs w:val="30"/>
          <w:lang w:val="es-ES"/>
        </w:rPr>
        <w:t>Para efectos de la presente normativa, se tendrán las siguientes definiciones: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Inversión productiva.- </w:t>
      </w:r>
      <w:r>
        <w:rPr>
          <w:rFonts w:eastAsia="Times New Roman"/>
          <w:sz w:val="30"/>
          <w:szCs w:val="30"/>
          <w:lang w:val="es-ES"/>
        </w:rPr>
        <w:t xml:space="preserve">Entiéndase por inversión productiva, independientemente de los tipos de propiedad, al flujo de recursos destinados a producir bienes y servicios, </w:t>
      </w:r>
      <w:r>
        <w:rPr>
          <w:rFonts w:eastAsia="Times New Roman"/>
          <w:sz w:val="30"/>
          <w:szCs w:val="30"/>
          <w:lang w:val="es-ES"/>
        </w:rPr>
        <w:t>a ampliar la capacidad productiva y a generar fuentes de trabajo en la economía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Inversión Nueva.- </w:t>
      </w:r>
      <w:r>
        <w:rPr>
          <w:rFonts w:eastAsia="Times New Roman"/>
          <w:sz w:val="30"/>
          <w:szCs w:val="30"/>
          <w:lang w:val="es-ES"/>
        </w:rPr>
        <w:t>(Agregado por el num. 1. de la Disposición Reformatoria Primera de la Ley s/n, R.O. 652-S, 18-XII-2015).- Para la aplicación de los incentivos p</w:t>
      </w:r>
      <w:r>
        <w:rPr>
          <w:rFonts w:eastAsia="Times New Roman"/>
          <w:sz w:val="30"/>
          <w:szCs w:val="30"/>
          <w:lang w:val="es-ES"/>
        </w:rPr>
        <w:t>revistos para las inversiones nuevas, entiéndase como tal al flujo de recursos destinado a incrementar el acervo de capital de la economía, mediante una inversión efectiva en activos productivos que permita ampliar la capacidad productiva futura, generar u</w:t>
      </w:r>
      <w:r>
        <w:rPr>
          <w:rFonts w:eastAsia="Times New Roman"/>
          <w:sz w:val="30"/>
          <w:szCs w:val="30"/>
          <w:lang w:val="es-ES"/>
        </w:rPr>
        <w:t>n mayor nivel de producción de bienes y servicios, o generar nuevas fuentes de trabajo, en los términos que se prevén en el reglamento. El mero cambio de propiedad de activos productivos que ya se encuentran en funcionamiento así como los créditos para adq</w:t>
      </w:r>
      <w:r>
        <w:rPr>
          <w:rFonts w:eastAsia="Times New Roman"/>
          <w:sz w:val="30"/>
          <w:szCs w:val="30"/>
          <w:lang w:val="es-ES"/>
        </w:rPr>
        <w:t>uirir estos activos, no implica inversión nueva para efectos de este Código.</w:t>
      </w:r>
      <w:r>
        <w:rPr>
          <w:rFonts w:eastAsia="Times New Roman"/>
          <w:sz w:val="30"/>
          <w:szCs w:val="30"/>
          <w:lang w:val="es-ES"/>
        </w:rPr>
        <w:br/>
      </w:r>
      <w:r>
        <w:rPr>
          <w:rFonts w:eastAsia="Times New Roman"/>
          <w:sz w:val="30"/>
          <w:szCs w:val="30"/>
          <w:lang w:val="es-ES"/>
        </w:rPr>
        <w:br/>
        <w:t>Para los aspectos no tributarios previstos en este Código, se considera también inversión nueva toda aquella que se efectúe para la ejecución de proyectos públicos bajo la modali</w:t>
      </w:r>
      <w:r>
        <w:rPr>
          <w:rFonts w:eastAsia="Times New Roman"/>
          <w:sz w:val="30"/>
          <w:szCs w:val="30"/>
          <w:lang w:val="es-ES"/>
        </w:rPr>
        <w:t>dad de asociación públicoprivada.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Inversión extranjera.- </w:t>
      </w:r>
      <w:r>
        <w:rPr>
          <w:rFonts w:eastAsia="Times New Roman"/>
          <w:sz w:val="30"/>
          <w:szCs w:val="30"/>
          <w:lang w:val="es-ES"/>
        </w:rPr>
        <w:t xml:space="preserve">La inversión que es de propiedad o que se encuentra controlada por personas naturales o jurídicas extranjeras domiciliadas en el extranjero, o que implique capital que no se hubiere </w:t>
      </w:r>
      <w:r>
        <w:rPr>
          <w:rFonts w:eastAsia="Times New Roman"/>
          <w:sz w:val="30"/>
          <w:szCs w:val="30"/>
          <w:lang w:val="es-ES"/>
        </w:rPr>
        <w:lastRenderedPageBreak/>
        <w:t>generado en e</w:t>
      </w:r>
      <w:r>
        <w:rPr>
          <w:rFonts w:eastAsia="Times New Roman"/>
          <w:sz w:val="30"/>
          <w:szCs w:val="30"/>
          <w:lang w:val="es-ES"/>
        </w:rPr>
        <w:t>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Inversión nacional.- </w:t>
      </w:r>
      <w:r>
        <w:rPr>
          <w:rFonts w:eastAsia="Times New Roman"/>
          <w:sz w:val="30"/>
          <w:szCs w:val="30"/>
          <w:lang w:val="es-ES"/>
        </w:rPr>
        <w:t>La inversión que es de propiedad o que se encuentra controlada por personas naturales o jurídicas ecuatorianas, o por extranjeros residentes en el Ecuador, salvo que demuestren que se trate de capital no generado en el E</w:t>
      </w:r>
      <w:r>
        <w:rPr>
          <w:rFonts w:eastAsia="Times New Roman"/>
          <w:sz w:val="30"/>
          <w:szCs w:val="30"/>
          <w:lang w:val="es-ES"/>
        </w:rPr>
        <w:t>cuador;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Inversionista nacional.- </w:t>
      </w:r>
      <w:r>
        <w:rPr>
          <w:rFonts w:eastAsia="Times New Roman"/>
          <w:sz w:val="30"/>
          <w:szCs w:val="30"/>
          <w:lang w:val="es-ES"/>
        </w:rPr>
        <w:t>La persona natural o jurídica ecuatoriana, propietaria o que ejerce control de una inversión realizada en territorio ecuatoriano. También se incluyen en este concepto, las personas naturales o jurídicas o entidades d</w:t>
      </w:r>
      <w:r>
        <w:rPr>
          <w:rFonts w:eastAsia="Times New Roman"/>
          <w:sz w:val="30"/>
          <w:szCs w:val="30"/>
          <w:lang w:val="es-ES"/>
        </w:rPr>
        <w:t>e los sectores cooperativistas, asociativos y comunitarios ecuatorianos, propietarios o que ejercen control de una inversión realizada en territorio ecuatoriano. Las personas naturales ecuatorianas que gocen de doble nacionalidad, o los extranjeros residen</w:t>
      </w:r>
      <w:r>
        <w:rPr>
          <w:rFonts w:eastAsia="Times New Roman"/>
          <w:sz w:val="30"/>
          <w:szCs w:val="30"/>
          <w:lang w:val="es-ES"/>
        </w:rPr>
        <w:t>tes en el país para los efectos de este Código se considerarán como inversionistas nacionales.</w:t>
      </w:r>
      <w:r>
        <w:rPr>
          <w:rFonts w:eastAsia="Times New Roman"/>
          <w:sz w:val="30"/>
          <w:szCs w:val="30"/>
          <w:lang w:val="es-ES"/>
        </w:rPr>
        <w:br/>
      </w:r>
      <w:r>
        <w:rPr>
          <w:rFonts w:eastAsia="Times New Roman"/>
          <w:sz w:val="30"/>
          <w:szCs w:val="30"/>
          <w:lang w:val="es-ES"/>
        </w:rPr>
        <w:br/>
        <w:t>No se considerará como inversión extranjera, aquella realizada por una empresa nacional o extranjera, cuyas acciones, participaciones, propiedad o control, tota</w:t>
      </w:r>
      <w:r>
        <w:rPr>
          <w:rFonts w:eastAsia="Times New Roman"/>
          <w:sz w:val="30"/>
          <w:szCs w:val="30"/>
          <w:lang w:val="es-ES"/>
        </w:rPr>
        <w:t>l o mayoritario, le pertenezca a una persona natural o sociedad ecuatoriana.</w:t>
      </w:r>
    </w:p>
    <w:p w:rsidR="00000000" w:rsidRDefault="00335411">
      <w:pPr>
        <w:jc w:val="center"/>
        <w:divId w:val="851064416"/>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Aplicación.- </w:t>
      </w:r>
      <w:r>
        <w:rPr>
          <w:rFonts w:eastAsia="Times New Roman"/>
          <w:sz w:val="30"/>
          <w:szCs w:val="30"/>
          <w:lang w:val="es-ES"/>
        </w:rPr>
        <w:t>Las nuevas inversiones no requerirán de autorizaciones de ninguna naturaleza, salvo aquellas que expresamente señale la ley y las que se deriven del ordenamiento territorial correspondiente; debiendo cumplir con los requisitos que exige esta normativa para</w:t>
      </w:r>
      <w:r>
        <w:rPr>
          <w:rFonts w:eastAsia="Times New Roman"/>
          <w:sz w:val="30"/>
          <w:szCs w:val="30"/>
          <w:lang w:val="es-ES"/>
        </w:rPr>
        <w:t xml:space="preserve"> beneficiarse de los incentivos que aquí se establecen.</w:t>
      </w:r>
      <w:r>
        <w:rPr>
          <w:rFonts w:eastAsia="Times New Roman"/>
          <w:sz w:val="30"/>
          <w:szCs w:val="30"/>
          <w:lang w:val="es-ES"/>
        </w:rPr>
        <w:br/>
      </w:r>
      <w:r>
        <w:rPr>
          <w:rFonts w:eastAsia="Times New Roman"/>
          <w:sz w:val="30"/>
          <w:szCs w:val="30"/>
          <w:lang w:val="es-ES"/>
        </w:rPr>
        <w:br/>
        <w:t>Los beneficios del presente Código no se aplicarán a aquellas inversiones de personas naturales o jurídicas extranjeras domiciliadas en paraísos fiscales. El reglamento regulará los parámetros de apl</w:t>
      </w:r>
      <w:r>
        <w:rPr>
          <w:rFonts w:eastAsia="Times New Roman"/>
          <w:sz w:val="30"/>
          <w:szCs w:val="30"/>
          <w:lang w:val="es-ES"/>
        </w:rPr>
        <w:t>icación de los incentivos a todos los sectores que lo soliciten.</w:t>
      </w:r>
      <w:r>
        <w:rPr>
          <w:rFonts w:eastAsia="Times New Roman"/>
          <w:sz w:val="30"/>
          <w:szCs w:val="30"/>
          <w:lang w:val="es-ES"/>
        </w:rPr>
        <w:br/>
      </w:r>
      <w:r>
        <w:rPr>
          <w:rFonts w:eastAsia="Times New Roman"/>
          <w:sz w:val="30"/>
          <w:szCs w:val="30"/>
          <w:lang w:val="es-ES"/>
        </w:rPr>
        <w:br/>
        <w:t>Los beneficios y garantías reconocidos por este Código se aplicarán sin perjuicio de lo establecido en la Constitución de la República y en otras leyes, así como en los acuerdos internaciona</w:t>
      </w:r>
      <w:r>
        <w:rPr>
          <w:rFonts w:eastAsia="Times New Roman"/>
          <w:sz w:val="30"/>
          <w:szCs w:val="30"/>
          <w:lang w:val="es-ES"/>
        </w:rPr>
        <w:t>les debidamente ratificados por Ecuador.</w:t>
      </w:r>
    </w:p>
    <w:p w:rsidR="00000000" w:rsidRDefault="00335411">
      <w:pPr>
        <w:jc w:val="center"/>
        <w:divId w:val="246772896"/>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Órgano Competente.- </w:t>
      </w:r>
      <w:r>
        <w:rPr>
          <w:rFonts w:eastAsia="Times New Roman"/>
          <w:sz w:val="30"/>
          <w:szCs w:val="30"/>
          <w:lang w:val="es-ES"/>
        </w:rPr>
        <w:t>El Consejo Sectorial de la Producción será el máximo órgano de rectoría gubernamental en materia de inversiones.</w:t>
      </w:r>
    </w:p>
    <w:p w:rsidR="00000000" w:rsidRDefault="00335411">
      <w:pPr>
        <w:jc w:val="center"/>
        <w:divId w:val="1132597157"/>
        <w:rPr>
          <w:rFonts w:eastAsia="Times New Roman"/>
          <w:sz w:val="30"/>
          <w:szCs w:val="30"/>
          <w:lang w:val="es-ES"/>
        </w:rPr>
      </w:pPr>
      <w:r>
        <w:rPr>
          <w:rFonts w:eastAsia="Times New Roman"/>
          <w:sz w:val="30"/>
          <w:szCs w:val="30"/>
          <w:lang w:val="es-ES"/>
        </w:rPr>
        <w:lastRenderedPageBreak/>
        <w:t>Art. 16.</w:t>
      </w:r>
      <w:r>
        <w:rPr>
          <w:rFonts w:eastAsia="Times New Roman"/>
          <w:b/>
          <w:bCs/>
          <w:sz w:val="30"/>
          <w:szCs w:val="30"/>
          <w:lang w:val="es-ES"/>
        </w:rPr>
        <w:t xml:space="preserve">- Modalidades de inversión.- </w:t>
      </w:r>
      <w:r>
        <w:rPr>
          <w:rFonts w:eastAsia="Times New Roman"/>
          <w:sz w:val="30"/>
          <w:szCs w:val="30"/>
          <w:lang w:val="es-ES"/>
        </w:rPr>
        <w:t xml:space="preserve">Las modalidades de inversión y sus </w:t>
      </w:r>
      <w:r>
        <w:rPr>
          <w:rFonts w:eastAsia="Times New Roman"/>
          <w:sz w:val="30"/>
          <w:szCs w:val="30"/>
          <w:lang w:val="es-ES"/>
        </w:rPr>
        <w:t>excepciones se establecerán en el Reglamento a esta normativa.</w:t>
      </w:r>
    </w:p>
    <w:p w:rsidR="00000000" w:rsidRDefault="0033541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PRINCIPIOS GENERALES</w:t>
      </w:r>
    </w:p>
    <w:p w:rsidR="00000000" w:rsidRDefault="00335411">
      <w:pPr>
        <w:jc w:val="center"/>
        <w:divId w:val="1245991511"/>
        <w:rPr>
          <w:rFonts w:eastAsia="Times New Roman"/>
          <w:sz w:val="30"/>
          <w:szCs w:val="30"/>
          <w:lang w:val="es-ES"/>
        </w:rPr>
      </w:pPr>
      <w:r>
        <w:rPr>
          <w:rFonts w:eastAsia="Times New Roman"/>
          <w:b/>
          <w:bCs/>
          <w:sz w:val="30"/>
          <w:szCs w:val="30"/>
          <w:lang w:val="es-ES"/>
        </w:rPr>
        <w:t xml:space="preserve">Art. 17.- Trato no discriminatorio.- </w:t>
      </w:r>
      <w:r>
        <w:rPr>
          <w:rFonts w:eastAsia="Times New Roman"/>
          <w:sz w:val="30"/>
          <w:szCs w:val="30"/>
          <w:lang w:val="es-ES"/>
        </w:rPr>
        <w:t>Los inversionistas nacionales y extranjeros, las sociedades, empresas o entidades de los sectores cooperativistas, y de la</w:t>
      </w:r>
      <w:r>
        <w:rPr>
          <w:rFonts w:eastAsia="Times New Roman"/>
          <w:sz w:val="30"/>
          <w:szCs w:val="30"/>
          <w:lang w:val="es-ES"/>
        </w:rPr>
        <w:t xml:space="preserve"> economía popular y solidaria, en las que éstos participan, al igual que sus inversiones legalmente establecidas en el Ecuador, con las limitaciones previstas en la Constitución de la República, gozarán de igualdad de condiciones respecto a la administraci</w:t>
      </w:r>
      <w:r>
        <w:rPr>
          <w:rFonts w:eastAsia="Times New Roman"/>
          <w:sz w:val="30"/>
          <w:szCs w:val="30"/>
          <w:lang w:val="es-ES"/>
        </w:rPr>
        <w:t>ón, operación, expansión y transferencia de sus inversiones, y no serán objeto de medidas arbitrarias o discriminatorias. Las inversiones y los inversionistas extranjeros gozarán de protección y seguridades plenas, de tal manera que tendrán la misma protec</w:t>
      </w:r>
      <w:r>
        <w:rPr>
          <w:rFonts w:eastAsia="Times New Roman"/>
          <w:sz w:val="30"/>
          <w:szCs w:val="30"/>
          <w:lang w:val="es-ES"/>
        </w:rPr>
        <w:t>ción que reciben los ecuatorianos dentro del territorio nacional.</w:t>
      </w:r>
      <w:r>
        <w:rPr>
          <w:rFonts w:eastAsia="Times New Roman"/>
          <w:sz w:val="30"/>
          <w:szCs w:val="30"/>
          <w:lang w:val="es-ES"/>
        </w:rPr>
        <w:br/>
      </w:r>
      <w:r>
        <w:rPr>
          <w:rFonts w:eastAsia="Times New Roman"/>
          <w:sz w:val="30"/>
          <w:szCs w:val="30"/>
          <w:lang w:val="es-ES"/>
        </w:rPr>
        <w:br/>
        <w:t xml:space="preserve">El Estado en todos sus niveles de gobierno, en ejercicio de su plena potestad pública podrá otorgar tratamientos diferenciados, en calidad de incentivos, a favor de la inversión productiva </w:t>
      </w:r>
      <w:r>
        <w:rPr>
          <w:rFonts w:eastAsia="Times New Roman"/>
          <w:sz w:val="30"/>
          <w:szCs w:val="30"/>
          <w:lang w:val="es-ES"/>
        </w:rPr>
        <w:t>y nueva, los que serán otorgados en función de sectores, ubicación geográfica u otros parámetros que éstas deberán cumplir, según los términos previstos en este Código y su Reglamento.</w:t>
      </w:r>
      <w:r>
        <w:rPr>
          <w:rFonts w:eastAsia="Times New Roman"/>
          <w:sz w:val="30"/>
          <w:szCs w:val="30"/>
          <w:lang w:val="es-ES"/>
        </w:rPr>
        <w:br/>
      </w:r>
      <w:r>
        <w:rPr>
          <w:rFonts w:eastAsia="Times New Roman"/>
          <w:sz w:val="30"/>
          <w:szCs w:val="30"/>
          <w:lang w:val="es-ES"/>
        </w:rPr>
        <w:br/>
        <w:t xml:space="preserve">Las inversiones extranjeras tendrán un rol de complementación directa </w:t>
      </w:r>
      <w:r>
        <w:rPr>
          <w:rFonts w:eastAsia="Times New Roman"/>
          <w:sz w:val="30"/>
          <w:szCs w:val="30"/>
          <w:lang w:val="es-ES"/>
        </w:rPr>
        <w:t>en los sectores estratégicos de la economía, que requieran inversión y financiamiento, para alcanzar los objetivos del Plan Nacional de Desarrollo, y con sujeción a la legislación aplicable. En los demás sectores de la economía, los inversionistas extranje</w:t>
      </w:r>
      <w:r>
        <w:rPr>
          <w:rFonts w:eastAsia="Times New Roman"/>
          <w:sz w:val="30"/>
          <w:szCs w:val="30"/>
          <w:lang w:val="es-ES"/>
        </w:rPr>
        <w:t>ros podrán participar directamente sin necesidad de autorización adicional a las previstas para los inversionistas nacionales.</w:t>
      </w:r>
      <w:r>
        <w:rPr>
          <w:rFonts w:eastAsia="Times New Roman"/>
          <w:sz w:val="30"/>
          <w:szCs w:val="30"/>
          <w:lang w:val="es-ES"/>
        </w:rPr>
        <w:br/>
      </w:r>
      <w:r>
        <w:rPr>
          <w:rFonts w:eastAsia="Times New Roman"/>
          <w:sz w:val="30"/>
          <w:szCs w:val="30"/>
          <w:lang w:val="es-ES"/>
        </w:rPr>
        <w:br/>
        <w:t>Los entes gubernamentales promocionarán de manera prioritaria la atracción de la inversión extranjera directa según las necesida</w:t>
      </w:r>
      <w:r>
        <w:rPr>
          <w:rFonts w:eastAsia="Times New Roman"/>
          <w:sz w:val="30"/>
          <w:szCs w:val="30"/>
          <w:lang w:val="es-ES"/>
        </w:rPr>
        <w:t>des y prioridades definidas en el Plan Nacional de Desarrollo, la Agenda de Transformación Productiva, así como en los diversos planes de desarrollo de los gobiernos autónomos descentralizados. Adicionalmente, las inversiones que se realicen en otros secto</w:t>
      </w:r>
      <w:r>
        <w:rPr>
          <w:rFonts w:eastAsia="Times New Roman"/>
          <w:sz w:val="30"/>
          <w:szCs w:val="30"/>
          <w:lang w:val="es-ES"/>
        </w:rPr>
        <w:t xml:space="preserve">res de la </w:t>
      </w:r>
      <w:r>
        <w:rPr>
          <w:rFonts w:eastAsia="Times New Roman"/>
          <w:sz w:val="30"/>
          <w:szCs w:val="30"/>
          <w:lang w:val="es-ES"/>
        </w:rPr>
        <w:lastRenderedPageBreak/>
        <w:t>economía, también gozarán de los beneficios de la política estatal de impulso productivo, en los términos de la presente normativa.</w:t>
      </w:r>
    </w:p>
    <w:p w:rsidR="00000000" w:rsidRDefault="00335411">
      <w:pPr>
        <w:jc w:val="center"/>
        <w:divId w:val="1735817369"/>
        <w:rPr>
          <w:rFonts w:eastAsia="Times New Roman"/>
          <w:sz w:val="30"/>
          <w:szCs w:val="30"/>
          <w:lang w:val="es-ES"/>
        </w:rPr>
      </w:pPr>
      <w:r>
        <w:rPr>
          <w:rFonts w:eastAsia="Times New Roman"/>
          <w:b/>
          <w:bCs/>
          <w:sz w:val="30"/>
          <w:szCs w:val="30"/>
          <w:lang w:val="es-ES"/>
        </w:rPr>
        <w:t xml:space="preserve">Art. 18.- Derecho de propiedad.- </w:t>
      </w:r>
      <w:r>
        <w:rPr>
          <w:rFonts w:eastAsia="Times New Roman"/>
          <w:sz w:val="30"/>
          <w:szCs w:val="30"/>
          <w:lang w:val="es-ES"/>
        </w:rPr>
        <w:t>La propiedad de los inversionistas estará protegida en los términos que establece</w:t>
      </w:r>
      <w:r>
        <w:rPr>
          <w:rFonts w:eastAsia="Times New Roman"/>
          <w:sz w:val="30"/>
          <w:szCs w:val="30"/>
          <w:lang w:val="es-ES"/>
        </w:rPr>
        <w:t xml:space="preserve"> la Constitución y demás leyes pertinentes. La Constitución prohíbe toda forma de confiscación. Por lo tanto, no se decretarán ni ejecutarán confiscaciones a las inversiones nacionales o extranjeras.</w:t>
      </w:r>
      <w:r>
        <w:rPr>
          <w:rFonts w:eastAsia="Times New Roman"/>
          <w:sz w:val="30"/>
          <w:szCs w:val="30"/>
          <w:lang w:val="es-ES"/>
        </w:rPr>
        <w:br/>
      </w:r>
      <w:r>
        <w:rPr>
          <w:rFonts w:eastAsia="Times New Roman"/>
          <w:sz w:val="30"/>
          <w:szCs w:val="30"/>
          <w:lang w:val="es-ES"/>
        </w:rPr>
        <w:br/>
        <w:t>El Estado podrá declarar, excepcionalmente y de acuerdo</w:t>
      </w:r>
      <w:r>
        <w:rPr>
          <w:rFonts w:eastAsia="Times New Roman"/>
          <w:sz w:val="30"/>
          <w:szCs w:val="30"/>
          <w:lang w:val="es-ES"/>
        </w:rPr>
        <w:t xml:space="preserve"> a la Constitución, la expropiación de bienes inmuebles con el único objeto de ejecutar planes de desarrollo social, manejo sustentable del ambiente y de bienestar colectivo, siguiendo el procedimiento legalmente establecido, de manera no discriminatoria y</w:t>
      </w:r>
      <w:r>
        <w:rPr>
          <w:rFonts w:eastAsia="Times New Roman"/>
          <w:sz w:val="30"/>
          <w:szCs w:val="30"/>
          <w:lang w:val="es-ES"/>
        </w:rPr>
        <w:t xml:space="preserve"> previa a la valoración y pago de una indemnización justa y adecuada de conformidad con la Ley.</w:t>
      </w:r>
    </w:p>
    <w:p w:rsidR="00000000" w:rsidRDefault="00335411">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DERECHOS DE LOS INVERSIONISTAS</w:t>
      </w:r>
    </w:p>
    <w:p w:rsidR="00000000" w:rsidRDefault="00335411">
      <w:pPr>
        <w:jc w:val="center"/>
        <w:divId w:val="532226844"/>
        <w:rPr>
          <w:rFonts w:eastAsia="Times New Roman"/>
          <w:sz w:val="30"/>
          <w:szCs w:val="30"/>
          <w:lang w:val="es-ES"/>
        </w:rPr>
      </w:pPr>
      <w:r>
        <w:rPr>
          <w:rFonts w:eastAsia="Times New Roman"/>
          <w:b/>
          <w:bCs/>
          <w:sz w:val="30"/>
          <w:szCs w:val="30"/>
          <w:lang w:val="es-ES"/>
        </w:rPr>
        <w:t xml:space="preserve">Art. 19.- Derechos de los inversionistas.- </w:t>
      </w:r>
      <w:r>
        <w:rPr>
          <w:rFonts w:eastAsia="Times New Roman"/>
          <w:sz w:val="30"/>
          <w:szCs w:val="30"/>
          <w:lang w:val="es-ES"/>
        </w:rPr>
        <w:t>Se reconocen los siguientes derechos a los inversionistas: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La</w:t>
      </w:r>
      <w:r>
        <w:rPr>
          <w:rFonts w:eastAsia="Times New Roman"/>
          <w:sz w:val="30"/>
          <w:szCs w:val="30"/>
          <w:lang w:val="es-ES"/>
        </w:rPr>
        <w:t xml:space="preserve"> libertad de producción y comercialización de bienes y servicios lícitos, socialmente deseables y ambientalmente sustentables, así como la libre fijación de precios, a excepción de aquellos bienes y servicios cuya producción y comercialización estén regula</w:t>
      </w:r>
      <w:r>
        <w:rPr>
          <w:rFonts w:eastAsia="Times New Roman"/>
          <w:sz w:val="30"/>
          <w:szCs w:val="30"/>
          <w:lang w:val="es-ES"/>
        </w:rPr>
        <w:t>dos por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El acceso a los procedimientos administrativos y acciones de control que establezca el Estado para evitar cualquier práctica especulativa o de monopolio u oligopolio privados, o de abuso de posición de dominio en el mercado y otras prác</w:t>
      </w:r>
      <w:r>
        <w:rPr>
          <w:rFonts w:eastAsia="Times New Roman"/>
          <w:sz w:val="30"/>
          <w:szCs w:val="30"/>
          <w:lang w:val="es-ES"/>
        </w:rPr>
        <w:t>ticas de competencia desleal;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La libertad de importación y exportación de bienes y servicios con excepción de aquellos límites establecidos por la normativa vigente y de acuerdo a lo que establecen los convenios internacionales de los que Ecuador forma</w:t>
      </w:r>
      <w:r>
        <w:rPr>
          <w:rFonts w:eastAsia="Times New Roman"/>
          <w:sz w:val="30"/>
          <w:szCs w:val="30"/>
          <w:lang w:val="es-ES"/>
        </w:rPr>
        <w:t xml:space="preserve"> parte;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Libre transferencia al exterior, en divisas, de las ganancias </w:t>
      </w:r>
      <w:r>
        <w:rPr>
          <w:rFonts w:eastAsia="Times New Roman"/>
          <w:sz w:val="30"/>
          <w:szCs w:val="30"/>
          <w:lang w:val="es-ES"/>
        </w:rPr>
        <w:lastRenderedPageBreak/>
        <w:t>periódicas o utilidades que provengan de la inversión extranjera registrada, una vez cumplidas las obligaciones concernientes a la participación de los trabajadores, las obligaciones</w:t>
      </w:r>
      <w:r>
        <w:rPr>
          <w:rFonts w:eastAsia="Times New Roman"/>
          <w:sz w:val="30"/>
          <w:szCs w:val="30"/>
          <w:lang w:val="es-ES"/>
        </w:rPr>
        <w:t xml:space="preserve"> tributarias pertinentes y demás obligaciones legales que correspondan, conforme lo establecido en las normas legales, según corresponda.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Libre remisión de los recursos que se obtengan por la liquidación total o parcial de las empresas en las que se ha</w:t>
      </w:r>
      <w:r>
        <w:rPr>
          <w:rFonts w:eastAsia="Times New Roman"/>
          <w:sz w:val="30"/>
          <w:szCs w:val="30"/>
          <w:lang w:val="es-ES"/>
        </w:rPr>
        <w:t>ya realizado la inversión extranjera registrada, o por la venta de las acciones, participaciones o derechos adquiridos en razón de la inversión efectuada, una vez cumplidas las obligaciones tributarias y otras responsabilidades del caso, conforme lo establ</w:t>
      </w:r>
      <w:r>
        <w:rPr>
          <w:rFonts w:eastAsia="Times New Roman"/>
          <w:sz w:val="30"/>
          <w:szCs w:val="30"/>
          <w:lang w:val="es-ES"/>
        </w:rPr>
        <w:t>ecido en las normas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Libertad para adquirir, transferir o enajenar acciones, participaciones o derechos de propiedad sobre su inversión a terceros, en el país o en el extranjero, cumpliendo las formalidades previstas por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Libre acces</w:t>
      </w:r>
      <w:r>
        <w:rPr>
          <w:rFonts w:eastAsia="Times New Roman"/>
          <w:sz w:val="30"/>
          <w:szCs w:val="30"/>
          <w:lang w:val="es-ES"/>
        </w:rPr>
        <w:t>o al sistema financiero nacional y al mercado de valores para obtener recursos financieros de corto, mediano y largo plazos;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Libre acceso a los mecanismos de promoción, asistencia técnica, cooperación, tecnología y otros equivalentes; 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Acceso a l</w:t>
      </w:r>
      <w:r>
        <w:rPr>
          <w:rFonts w:eastAsia="Times New Roman"/>
          <w:sz w:val="30"/>
          <w:szCs w:val="30"/>
          <w:lang w:val="es-ES"/>
        </w:rPr>
        <w:t>os demás beneficios generales e incentivos previstos en este Código, otras leyes y normativa aplicable.</w:t>
      </w:r>
    </w:p>
    <w:p w:rsidR="00000000" w:rsidRDefault="00335411">
      <w:pPr>
        <w:jc w:val="center"/>
        <w:divId w:val="142626392"/>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Régimen Tributario.- </w:t>
      </w:r>
      <w:r>
        <w:rPr>
          <w:rFonts w:eastAsia="Times New Roman"/>
          <w:sz w:val="30"/>
          <w:szCs w:val="30"/>
          <w:lang w:val="es-ES"/>
        </w:rPr>
        <w:t>En materia impositiva, las inversiones nacionales y extranjeras estarán sujetas al mismo Régimen Tributario, con las exce</w:t>
      </w:r>
      <w:r>
        <w:rPr>
          <w:rFonts w:eastAsia="Times New Roman"/>
          <w:sz w:val="30"/>
          <w:szCs w:val="30"/>
          <w:lang w:val="es-ES"/>
        </w:rPr>
        <w:t>pciones previstas en este Código.</w:t>
      </w:r>
    </w:p>
    <w:p w:rsidR="00000000" w:rsidRDefault="00335411">
      <w:pPr>
        <w:jc w:val="center"/>
        <w:divId w:val="539517798"/>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Normas obligatorias.- </w:t>
      </w:r>
      <w:r>
        <w:rPr>
          <w:rFonts w:eastAsia="Times New Roman"/>
          <w:sz w:val="30"/>
          <w:szCs w:val="30"/>
          <w:lang w:val="es-ES"/>
        </w:rPr>
        <w:t xml:space="preserve">Los inversionistas nacionales y extranjeros y sus inversiones están sujetos, de forma general, a la observancia y fiel cumplimiento de las leyes del país, y, en especial, de las relativas a </w:t>
      </w:r>
      <w:r>
        <w:rPr>
          <w:rFonts w:eastAsia="Times New Roman"/>
          <w:sz w:val="30"/>
          <w:szCs w:val="30"/>
          <w:lang w:val="es-ES"/>
        </w:rPr>
        <w:t>los aspectos laborales, ambientales, tributarios y de seguridad social vigentes.</w:t>
      </w:r>
    </w:p>
    <w:p w:rsidR="00000000" w:rsidRDefault="00335411">
      <w:pPr>
        <w:jc w:val="center"/>
        <w:rPr>
          <w:rFonts w:eastAsia="Times New Roman"/>
          <w:sz w:val="48"/>
          <w:szCs w:val="48"/>
          <w:lang w:val="es-ES"/>
        </w:rPr>
      </w:pPr>
      <w:r>
        <w:rPr>
          <w:rFonts w:eastAsia="Times New Roman"/>
          <w:b/>
          <w:bCs/>
          <w:sz w:val="48"/>
          <w:szCs w:val="48"/>
          <w:lang w:val="es-ES"/>
        </w:rPr>
        <w:br/>
        <w:t>Título II</w:t>
      </w:r>
      <w:r>
        <w:rPr>
          <w:rFonts w:eastAsia="Times New Roman"/>
          <w:b/>
          <w:bCs/>
          <w:sz w:val="48"/>
          <w:szCs w:val="48"/>
          <w:lang w:val="es-ES"/>
        </w:rPr>
        <w:br/>
        <w:t xml:space="preserve">DEL DESARROLLO PRODUCTIVO </w:t>
      </w:r>
      <w:r>
        <w:rPr>
          <w:rFonts w:eastAsia="Times New Roman"/>
          <w:b/>
          <w:bCs/>
          <w:sz w:val="48"/>
          <w:szCs w:val="48"/>
          <w:lang w:val="es-ES"/>
        </w:rPr>
        <w:lastRenderedPageBreak/>
        <w:t>DE LA ECONOMÍA POPULAR, SOLIDARIA Y COMUNITARIA</w:t>
      </w:r>
    </w:p>
    <w:p w:rsidR="00000000" w:rsidRDefault="00335411">
      <w:pPr>
        <w:jc w:val="center"/>
        <w:divId w:val="1883323816"/>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Medidas específicas.- </w:t>
      </w:r>
      <w:r>
        <w:rPr>
          <w:rFonts w:eastAsia="Times New Roman"/>
          <w:sz w:val="30"/>
          <w:szCs w:val="30"/>
          <w:lang w:val="es-ES"/>
        </w:rPr>
        <w:t>El Consejo Sectorial de la Producción establecerá política</w:t>
      </w:r>
      <w:r>
        <w:rPr>
          <w:rFonts w:eastAsia="Times New Roman"/>
          <w:sz w:val="30"/>
          <w:szCs w:val="30"/>
          <w:lang w:val="es-ES"/>
        </w:rPr>
        <w:t>s de fomento para la economía popular, solidaria y comunitaria, así como de acceso democrático a los factores de producción, sin perjuicio de las competencias de los Gobiernos Autónomos Descentralizados y de la institucionalidad específica que se cree para</w:t>
      </w:r>
      <w:r>
        <w:rPr>
          <w:rFonts w:eastAsia="Times New Roman"/>
          <w:sz w:val="30"/>
          <w:szCs w:val="30"/>
          <w:lang w:val="es-ES"/>
        </w:rPr>
        <w:t xml:space="preserve"> el desarrollo integral de este sector, de acuerdo a lo que regule la Ley de esta materia.</w:t>
      </w:r>
      <w:r>
        <w:rPr>
          <w:rFonts w:eastAsia="Times New Roman"/>
          <w:sz w:val="30"/>
          <w:szCs w:val="30"/>
          <w:lang w:val="es-ES"/>
        </w:rPr>
        <w:br/>
      </w:r>
      <w:r>
        <w:rPr>
          <w:rFonts w:eastAsia="Times New Roman"/>
          <w:sz w:val="30"/>
          <w:szCs w:val="30"/>
          <w:lang w:val="es-ES"/>
        </w:rPr>
        <w:br/>
        <w:t>Adicionalmente, para fomentar y fortalecer la economía popular, solidaria y comunitaria, el Consejo Sectorial de la Producción ejecutará las siguientes acciones: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Elaborar programas y proyectos para el desarrollo y avance de la producción nacional, regional, provincial y local, en el marco del Estado Intercultural y Plurinacional, garantizando los derechos de las personas, colectividades y la naturaleza;</w:t>
      </w:r>
      <w:r>
        <w:rPr>
          <w:rFonts w:eastAsia="Times New Roman"/>
          <w:sz w:val="30"/>
          <w:szCs w:val="30"/>
          <w:lang w:val="es-ES"/>
        </w:rPr>
        <w:br/>
      </w:r>
      <w:r>
        <w:rPr>
          <w:rFonts w:eastAsia="Times New Roman"/>
          <w:sz w:val="30"/>
          <w:szCs w:val="30"/>
          <w:lang w:val="es-ES"/>
        </w:rPr>
        <w:br/>
        <w:t>b) Apoya</w:t>
      </w:r>
      <w:r>
        <w:rPr>
          <w:rFonts w:eastAsia="Times New Roman"/>
          <w:sz w:val="30"/>
          <w:szCs w:val="30"/>
          <w:lang w:val="es-ES"/>
        </w:rPr>
        <w:t>r y consolidar el modelo socio productivo comunitario para lo cual elaborará programas y proyectos con financiamiento público para: recuperación, apoyo y transferencia tecnológica, investigación, capacitación y mecanismos comercialización y de compras públ</w:t>
      </w:r>
      <w:r>
        <w:rPr>
          <w:rFonts w:eastAsia="Times New Roman"/>
          <w:sz w:val="30"/>
          <w:szCs w:val="30"/>
          <w:lang w:val="es-ES"/>
        </w:rPr>
        <w:t>icas, entre otros;</w:t>
      </w:r>
      <w:r>
        <w:rPr>
          <w:rFonts w:eastAsia="Times New Roman"/>
          <w:sz w:val="30"/>
          <w:szCs w:val="30"/>
          <w:lang w:val="es-ES"/>
        </w:rPr>
        <w:br/>
      </w:r>
      <w:r>
        <w:rPr>
          <w:rFonts w:eastAsia="Times New Roman"/>
          <w:sz w:val="30"/>
          <w:szCs w:val="30"/>
          <w:lang w:val="es-ES"/>
        </w:rPr>
        <w:br/>
        <w:t>c) Promover la igualdad de oportunidades a través de la concesión de beneficios, incentivos y medios de producción;</w:t>
      </w:r>
      <w:r>
        <w:rPr>
          <w:rFonts w:eastAsia="Times New Roman"/>
          <w:sz w:val="30"/>
          <w:szCs w:val="30"/>
          <w:lang w:val="es-ES"/>
        </w:rPr>
        <w:br/>
      </w:r>
      <w:r>
        <w:rPr>
          <w:rFonts w:eastAsia="Times New Roman"/>
          <w:sz w:val="30"/>
          <w:szCs w:val="30"/>
          <w:lang w:val="es-ES"/>
        </w:rPr>
        <w:br/>
        <w:t>d) Promover la seguridad alimentaria a través de mecanismos preferenciales de financiamiento de las micro, pequeña, med</w:t>
      </w:r>
      <w:r>
        <w:rPr>
          <w:rFonts w:eastAsia="Times New Roman"/>
          <w:sz w:val="30"/>
          <w:szCs w:val="30"/>
          <w:lang w:val="es-ES"/>
        </w:rPr>
        <w:t>iana y gran empresa de las comunidades, pueblos y nacionalidades indígenas, afroecuatorianas y montubias;</w:t>
      </w:r>
      <w:r>
        <w:rPr>
          <w:rFonts w:eastAsia="Times New Roman"/>
          <w:sz w:val="30"/>
          <w:szCs w:val="30"/>
          <w:lang w:val="es-ES"/>
        </w:rPr>
        <w:br/>
      </w:r>
      <w:r>
        <w:rPr>
          <w:rFonts w:eastAsia="Times New Roman"/>
          <w:sz w:val="30"/>
          <w:szCs w:val="30"/>
          <w:lang w:val="es-ES"/>
        </w:rPr>
        <w:br/>
        <w:t>e) Financiar proyectos productivos de las comunidades, pueblos y nacionalidades indígenas, afroecuatorianas y montubias que impulsen la producción ag</w:t>
      </w:r>
      <w:r>
        <w:rPr>
          <w:rFonts w:eastAsia="Times New Roman"/>
          <w:sz w:val="30"/>
          <w:szCs w:val="30"/>
          <w:lang w:val="es-ES"/>
        </w:rPr>
        <w:t>rícola, pecuaria, artesanal, pesquera, minera, industrial, turística y otras del sector.</w:t>
      </w:r>
      <w:r>
        <w:rPr>
          <w:rFonts w:eastAsia="Times New Roman"/>
          <w:sz w:val="30"/>
          <w:szCs w:val="30"/>
          <w:lang w:val="es-ES"/>
        </w:rPr>
        <w:br/>
      </w:r>
      <w:r>
        <w:rPr>
          <w:rFonts w:eastAsia="Times New Roman"/>
          <w:sz w:val="30"/>
          <w:szCs w:val="30"/>
          <w:lang w:val="es-ES"/>
        </w:rPr>
        <w:br/>
        <w:t xml:space="preserve">Los ministerios del ramo o secretarías nacionales que tengan como </w:t>
      </w:r>
      <w:r>
        <w:rPr>
          <w:rFonts w:eastAsia="Times New Roman"/>
          <w:sz w:val="30"/>
          <w:szCs w:val="30"/>
          <w:lang w:val="es-ES"/>
        </w:rPr>
        <w:lastRenderedPageBreak/>
        <w:t>competencia el fomento de la economía popular, solidaria y comunitaria, presentarán al término del e</w:t>
      </w:r>
      <w:r>
        <w:rPr>
          <w:rFonts w:eastAsia="Times New Roman"/>
          <w:sz w:val="30"/>
          <w:szCs w:val="30"/>
          <w:lang w:val="es-ES"/>
        </w:rPr>
        <w:t>jercicio económico anual, al ministerio que presida el Consejo Sectorial de la Producción, reportes sobre los recursos invertidos en programas de generación de capacidades, innovación, emprendimientos, tecnología, mejora de productividad, asociatividad, fo</w:t>
      </w:r>
      <w:r>
        <w:rPr>
          <w:rFonts w:eastAsia="Times New Roman"/>
          <w:sz w:val="30"/>
          <w:szCs w:val="30"/>
          <w:lang w:val="es-ES"/>
        </w:rPr>
        <w:t>mento y promoción de oferta exportable, comercialización, entre otros, con el objeto de potenciar este sector de la economía.</w:t>
      </w:r>
    </w:p>
    <w:p w:rsidR="00000000" w:rsidRDefault="00335411">
      <w:pPr>
        <w:jc w:val="center"/>
        <w:rPr>
          <w:rFonts w:eastAsia="Times New Roman"/>
          <w:sz w:val="48"/>
          <w:szCs w:val="48"/>
          <w:lang w:val="es-ES"/>
        </w:rPr>
      </w:pPr>
      <w:r>
        <w:rPr>
          <w:rFonts w:eastAsia="Times New Roman"/>
          <w:b/>
          <w:bCs/>
          <w:sz w:val="48"/>
          <w:szCs w:val="48"/>
          <w:lang w:val="es-ES"/>
        </w:rPr>
        <w:br/>
        <w:t>Título III</w:t>
      </w:r>
      <w:r>
        <w:rPr>
          <w:rFonts w:eastAsia="Times New Roman"/>
          <w:b/>
          <w:bCs/>
          <w:sz w:val="48"/>
          <w:szCs w:val="48"/>
          <w:lang w:val="es-ES"/>
        </w:rPr>
        <w:br/>
        <w:t>DE LOS INCENTIVOS PARA EL DESARROLLO PRODUCTIVO</w:t>
      </w:r>
    </w:p>
    <w:p w:rsidR="00000000" w:rsidRDefault="0033541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 SOBRE INCENTIVOS Y ESTÍMULOS DE DESARROLL</w:t>
      </w:r>
      <w:r>
        <w:rPr>
          <w:rFonts w:eastAsia="Times New Roman"/>
          <w:b/>
          <w:bCs/>
          <w:sz w:val="36"/>
          <w:szCs w:val="36"/>
          <w:lang w:val="es-ES"/>
        </w:rPr>
        <w:t>O ECONÓMICO</w:t>
      </w:r>
    </w:p>
    <w:p w:rsidR="00000000" w:rsidRDefault="00335411">
      <w:pPr>
        <w:jc w:val="center"/>
        <w:divId w:val="1778136733"/>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 xml:space="preserve">De los incentivos.- </w:t>
      </w:r>
      <w:r>
        <w:rPr>
          <w:rFonts w:eastAsia="Times New Roman"/>
          <w:sz w:val="30"/>
          <w:szCs w:val="30"/>
          <w:lang w:val="es-ES"/>
        </w:rPr>
        <w:t>Los incentivos de orden tributario que reconoce esta normativa se incorporan como reformas a las normas tributarias pertinentes, como consta en las disposiciones reformatorias al final de este Código.</w:t>
      </w:r>
    </w:p>
    <w:p w:rsidR="00000000" w:rsidRDefault="00335411">
      <w:pPr>
        <w:jc w:val="center"/>
        <w:divId w:val="1204560888"/>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w:t>
      </w:r>
      <w:r>
        <w:rPr>
          <w:rFonts w:eastAsia="Times New Roman"/>
          <w:b/>
          <w:bCs/>
          <w:sz w:val="30"/>
          <w:szCs w:val="30"/>
          <w:lang w:val="es-ES"/>
        </w:rPr>
        <w:t xml:space="preserve">Clasificación de los incentivos.- </w:t>
      </w:r>
      <w:r>
        <w:rPr>
          <w:rFonts w:eastAsia="Times New Roman"/>
          <w:sz w:val="30"/>
          <w:szCs w:val="30"/>
          <w:lang w:val="es-ES"/>
        </w:rPr>
        <w:t>Los incentivos fiscales que se establecen en este código son de tres clases:</w:t>
      </w:r>
      <w:r>
        <w:rPr>
          <w:rFonts w:eastAsia="Times New Roman"/>
          <w:sz w:val="30"/>
          <w:szCs w:val="30"/>
          <w:lang w:val="es-ES"/>
        </w:rPr>
        <w:br/>
      </w:r>
      <w:r>
        <w:rPr>
          <w:rFonts w:eastAsia="Times New Roman"/>
          <w:sz w:val="30"/>
          <w:szCs w:val="30"/>
          <w:lang w:val="es-ES"/>
        </w:rPr>
        <w:br/>
        <w:t>1. Generales: De aplicación para las inversiones que se ejecuten en cualquier parte del territorio nacional. Consisten en los siguientes:</w:t>
      </w:r>
      <w:r>
        <w:rPr>
          <w:rFonts w:eastAsia="Times New Roman"/>
          <w:sz w:val="30"/>
          <w:szCs w:val="30"/>
          <w:lang w:val="es-ES"/>
        </w:rPr>
        <w:br/>
      </w:r>
      <w:r>
        <w:rPr>
          <w:rFonts w:eastAsia="Times New Roman"/>
          <w:sz w:val="30"/>
          <w:szCs w:val="30"/>
          <w:lang w:val="es-ES"/>
        </w:rPr>
        <w:br/>
        <w:t>a. La</w:t>
      </w:r>
      <w:r>
        <w:rPr>
          <w:rFonts w:eastAsia="Times New Roman"/>
          <w:sz w:val="30"/>
          <w:szCs w:val="30"/>
          <w:lang w:val="es-ES"/>
        </w:rPr>
        <w:t xml:space="preserve"> reducción progresiva de tres puntos porcentuales en el impuesto a la renta;</w:t>
      </w:r>
      <w:r>
        <w:rPr>
          <w:rFonts w:eastAsia="Times New Roman"/>
          <w:sz w:val="30"/>
          <w:szCs w:val="30"/>
          <w:lang w:val="es-ES"/>
        </w:rPr>
        <w:br/>
      </w:r>
      <w:r>
        <w:rPr>
          <w:rFonts w:eastAsia="Times New Roman"/>
          <w:sz w:val="30"/>
          <w:szCs w:val="30"/>
          <w:lang w:val="es-ES"/>
        </w:rPr>
        <w:br/>
        <w:t>b. Los que se establecen para las zonas económicas de desarrollo especial, siempre y cuando dichas zonas cumplan con los criterios para su conformación;</w:t>
      </w:r>
      <w:r>
        <w:rPr>
          <w:rFonts w:eastAsia="Times New Roman"/>
          <w:sz w:val="30"/>
          <w:szCs w:val="30"/>
          <w:lang w:val="es-ES"/>
        </w:rPr>
        <w:br/>
      </w:r>
      <w:r>
        <w:rPr>
          <w:rFonts w:eastAsia="Times New Roman"/>
          <w:sz w:val="30"/>
          <w:szCs w:val="30"/>
          <w:lang w:val="es-ES"/>
        </w:rPr>
        <w:br/>
        <w:t>c. Las deducciones adici</w:t>
      </w:r>
      <w:r>
        <w:rPr>
          <w:rFonts w:eastAsia="Times New Roman"/>
          <w:sz w:val="30"/>
          <w:szCs w:val="30"/>
          <w:lang w:val="es-ES"/>
        </w:rPr>
        <w:t>onales para el cálculo del impuesto a la renta, como mecanismos para incentivar la mejora de productividad, innovación y para la producción eco-eficiente;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Los beneficios para la apertura del capital social de las empresas a favor de sus trabajadores;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t>e. Las facilidades de pago en tributos al comercio exterior;</w:t>
      </w:r>
      <w:r>
        <w:rPr>
          <w:rFonts w:eastAsia="Times New Roman"/>
          <w:sz w:val="30"/>
          <w:szCs w:val="30"/>
          <w:lang w:val="es-ES"/>
        </w:rPr>
        <w:br/>
      </w:r>
      <w:r>
        <w:rPr>
          <w:rFonts w:eastAsia="Times New Roman"/>
          <w:sz w:val="30"/>
          <w:szCs w:val="30"/>
          <w:lang w:val="es-ES"/>
        </w:rPr>
        <w:br/>
        <w:t>f. La deducción para el cálculo del impuesto a la renta de la compensación adicional para el pago del salario digno;</w:t>
      </w:r>
      <w:r>
        <w:rPr>
          <w:rFonts w:eastAsia="Times New Roman"/>
          <w:sz w:val="30"/>
          <w:szCs w:val="30"/>
          <w:lang w:val="es-ES"/>
        </w:rPr>
        <w:br/>
      </w:r>
      <w:r>
        <w:rPr>
          <w:rFonts w:eastAsia="Times New Roman"/>
          <w:sz w:val="30"/>
          <w:szCs w:val="30"/>
          <w:lang w:val="es-ES"/>
        </w:rPr>
        <w:br/>
        <w:t>g. La exoneración del impuesto a la salida de divisas para las operaciones d</w:t>
      </w:r>
      <w:r>
        <w:rPr>
          <w:rFonts w:eastAsia="Times New Roman"/>
          <w:sz w:val="30"/>
          <w:szCs w:val="30"/>
          <w:lang w:val="es-ES"/>
        </w:rPr>
        <w:t>e financiamiento externo;</w:t>
      </w:r>
      <w:r>
        <w:rPr>
          <w:rFonts w:eastAsia="Times New Roman"/>
          <w:sz w:val="30"/>
          <w:szCs w:val="30"/>
          <w:lang w:val="es-ES"/>
        </w:rPr>
        <w:br/>
      </w:r>
      <w:r>
        <w:rPr>
          <w:rFonts w:eastAsia="Times New Roman"/>
          <w:sz w:val="30"/>
          <w:szCs w:val="30"/>
          <w:lang w:val="es-ES"/>
        </w:rPr>
        <w:br/>
        <w:t>h. La exoneración del anticipo al impuesto a la renta por cinco años para toda inversión nueva; e,</w:t>
      </w:r>
      <w:r>
        <w:rPr>
          <w:rFonts w:eastAsia="Times New Roman"/>
          <w:sz w:val="30"/>
          <w:szCs w:val="30"/>
          <w:lang w:val="es-ES"/>
        </w:rPr>
        <w:br/>
      </w:r>
      <w:r>
        <w:rPr>
          <w:rFonts w:eastAsia="Times New Roman"/>
          <w:sz w:val="30"/>
          <w:szCs w:val="30"/>
          <w:lang w:val="es-ES"/>
        </w:rPr>
        <w:br/>
        <w:t>i. La reforma al cálculo del anticipo del impuesto a la renta.</w:t>
      </w:r>
      <w:r>
        <w:rPr>
          <w:rFonts w:eastAsia="Times New Roman"/>
          <w:sz w:val="30"/>
          <w:szCs w:val="30"/>
          <w:lang w:val="es-ES"/>
        </w:rPr>
        <w:br/>
      </w:r>
      <w:r>
        <w:rPr>
          <w:rFonts w:eastAsia="Times New Roman"/>
          <w:sz w:val="30"/>
          <w:szCs w:val="30"/>
          <w:lang w:val="es-ES"/>
        </w:rPr>
        <w:br/>
        <w:t>2. (Reformado por el Art. 30 de la Ley s/n, R.O. 405-S, 29-XII-20</w:t>
      </w:r>
      <w:r>
        <w:rPr>
          <w:rFonts w:eastAsia="Times New Roman"/>
          <w:sz w:val="30"/>
          <w:szCs w:val="30"/>
          <w:lang w:val="es-ES"/>
        </w:rPr>
        <w:t>14).- Sectoriales y para el desarrollo regional equitativo:</w:t>
      </w:r>
      <w:r>
        <w:rPr>
          <w:rFonts w:eastAsia="Times New Roman"/>
          <w:sz w:val="30"/>
          <w:szCs w:val="30"/>
          <w:lang w:val="es-ES"/>
        </w:rPr>
        <w:t xml:space="preserve"> </w:t>
      </w:r>
      <w:r>
        <w:rPr>
          <w:rFonts w:eastAsia="Times New Roman"/>
          <w:sz w:val="30"/>
          <w:szCs w:val="30"/>
          <w:lang w:val="es-ES"/>
        </w:rPr>
        <w:t>Para los sectores que contribuyan al cambio a la matriz energética, a la sustitución estratégica de importaciones, al fomento de las exportaciones, así como para el desarrollo rural de todo el paí</w:t>
      </w:r>
      <w:r>
        <w:rPr>
          <w:rFonts w:eastAsia="Times New Roman"/>
          <w:sz w:val="30"/>
          <w:szCs w:val="30"/>
          <w:lang w:val="es-ES"/>
        </w:rPr>
        <w:t>s, y las zonas urbanas según se especifican en la disposición reformatoria segunda (2.2), se reconoce la exoneración total del impuesto a la renta por cinco años a las inversiones nuevas que se desarrollen en estos sectores, la exoneración prevista para in</w:t>
      </w:r>
      <w:r>
        <w:rPr>
          <w:rFonts w:eastAsia="Times New Roman"/>
          <w:sz w:val="30"/>
          <w:szCs w:val="30"/>
          <w:lang w:val="es-ES"/>
        </w:rPr>
        <w:t>dustrias básicas y la deducción del 100% adicional del costo o gasto de depreciación anual, de conformidad con la ley.</w:t>
      </w:r>
      <w:r>
        <w:rPr>
          <w:rFonts w:eastAsia="Times New Roman"/>
          <w:sz w:val="30"/>
          <w:szCs w:val="30"/>
          <w:lang w:val="es-ES"/>
        </w:rPr>
        <w:br/>
      </w:r>
      <w:r>
        <w:rPr>
          <w:rFonts w:eastAsia="Times New Roman"/>
          <w:sz w:val="30"/>
          <w:szCs w:val="30"/>
          <w:lang w:val="es-ES"/>
        </w:rPr>
        <w:br/>
        <w:t>3. Para zonas deprimidas: Además de que estas inversiones podrán beneficiarse de los incentivos generales y sectoriales antes descritos,</w:t>
      </w:r>
      <w:r>
        <w:rPr>
          <w:rFonts w:eastAsia="Times New Roman"/>
          <w:sz w:val="30"/>
          <w:szCs w:val="30"/>
          <w:lang w:val="es-ES"/>
        </w:rPr>
        <w:t xml:space="preserve"> en estas zonas se priorizará la nueva inversión otorgándole un beneficio fiscal mediante la deducción adicional del 100% del costo de contratación de nuevos trabajadores, por cinco años.</w:t>
      </w:r>
      <w:r>
        <w:rPr>
          <w:rFonts w:eastAsia="Times New Roman"/>
          <w:sz w:val="30"/>
          <w:szCs w:val="30"/>
          <w:lang w:val="es-ES"/>
        </w:rPr>
        <w:br/>
      </w:r>
      <w:r>
        <w:rPr>
          <w:rFonts w:eastAsia="Times New Roman"/>
          <w:sz w:val="30"/>
          <w:szCs w:val="30"/>
          <w:lang w:val="es-ES"/>
        </w:rPr>
        <w:br/>
        <w:t xml:space="preserve">4. (Agregado por el num. 2. de la Disposición Reformatoria Primera </w:t>
      </w:r>
      <w:r>
        <w:rPr>
          <w:rFonts w:eastAsia="Times New Roman"/>
          <w:sz w:val="30"/>
          <w:szCs w:val="30"/>
          <w:lang w:val="es-ES"/>
        </w:rPr>
        <w:t>de la Ley s/n, R.O. 652-S, 18-XII-2015).- Para proyectos públicos ejecutados en asociación público-privada: Las inversiones que se realicen en el contexto de la ejecución de proyectos públicos en la modalidad de asociación público-privada podrán obtener la</w:t>
      </w:r>
      <w:r>
        <w:rPr>
          <w:rFonts w:eastAsia="Times New Roman"/>
          <w:sz w:val="30"/>
          <w:szCs w:val="30"/>
          <w:lang w:val="es-ES"/>
        </w:rPr>
        <w:t xml:space="preserve">s exenciones al impuesto a la renta, al impuesto a la salida de divisas, a </w:t>
      </w:r>
      <w:r>
        <w:rPr>
          <w:rFonts w:eastAsia="Times New Roman"/>
          <w:sz w:val="30"/>
          <w:szCs w:val="30"/>
          <w:lang w:val="es-ES"/>
        </w:rPr>
        <w:lastRenderedPageBreak/>
        <w:t>los tributos al comercio exterior y más benefi cios previstos en la Ley de Régimen Tributario Interno para este tipo de proyectos públicos de conformidad con los requisitos previsto</w:t>
      </w:r>
      <w:r>
        <w:rPr>
          <w:rFonts w:eastAsia="Times New Roman"/>
          <w:sz w:val="30"/>
          <w:szCs w:val="30"/>
          <w:lang w:val="es-ES"/>
        </w:rPr>
        <w:t>s en los capítulos II y III de la Ley Orgánica de Incentivos para Asociaciones Público-Privadas y la Inversión Extranjera.</w:t>
      </w:r>
    </w:p>
    <w:p w:rsidR="00000000" w:rsidRDefault="00335411">
      <w:pPr>
        <w:jc w:val="center"/>
        <w:divId w:val="2100176947"/>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Del contenido de los contratos de inversión.</w:t>
      </w:r>
      <w:r>
        <w:rPr>
          <w:rFonts w:eastAsia="Times New Roman"/>
          <w:sz w:val="30"/>
          <w:szCs w:val="30"/>
          <w:lang w:val="es-ES"/>
        </w:rPr>
        <w:t>-</w:t>
      </w:r>
      <w:r>
        <w:rPr>
          <w:rFonts w:eastAsia="Times New Roman"/>
          <w:sz w:val="30"/>
          <w:szCs w:val="30"/>
          <w:lang w:val="es-ES"/>
        </w:rPr>
        <w:t xml:space="preserve"> </w:t>
      </w:r>
      <w:r>
        <w:rPr>
          <w:rFonts w:eastAsia="Times New Roman"/>
          <w:sz w:val="30"/>
          <w:szCs w:val="30"/>
          <w:lang w:val="es-ES"/>
        </w:rPr>
        <w:t>(Reformado por el Art. 31 de la Ley s/n, R.O. 405-S, 29-XII-2014).- Por inici</w:t>
      </w:r>
      <w:r>
        <w:rPr>
          <w:rFonts w:eastAsia="Times New Roman"/>
          <w:sz w:val="30"/>
          <w:szCs w:val="30"/>
          <w:lang w:val="es-ES"/>
        </w:rPr>
        <w:t>ativa del inversionista, se podrá suscribir contratos de inversión los mismos que se celebrarán mediante escritura pública, en la que se hará constar el tratamiento que se le otorga a la inversión bajo el ámbito de este código y su Reglamento.</w:t>
      </w:r>
      <w:r>
        <w:rPr>
          <w:rFonts w:eastAsia="Times New Roman"/>
          <w:sz w:val="30"/>
          <w:szCs w:val="30"/>
          <w:lang w:val="es-ES"/>
        </w:rPr>
        <w:br/>
      </w:r>
      <w:r>
        <w:rPr>
          <w:rFonts w:eastAsia="Times New Roman"/>
          <w:sz w:val="30"/>
          <w:szCs w:val="30"/>
          <w:lang w:val="es-ES"/>
        </w:rPr>
        <w:br/>
        <w:t>Se podrá es</w:t>
      </w:r>
      <w:r>
        <w:rPr>
          <w:rFonts w:eastAsia="Times New Roman"/>
          <w:sz w:val="30"/>
          <w:szCs w:val="30"/>
          <w:lang w:val="es-ES"/>
        </w:rPr>
        <w:t xml:space="preserve">tablecer en los contratos de inversión, los compromisos contractuales que sean necesarios para el desarrollo de la nueva inversión, los mismos que serán previamente aprobados por el ente rector de la materia en que se desarrolle la inversión. </w:t>
      </w:r>
      <w:r>
        <w:rPr>
          <w:rFonts w:eastAsia="Times New Roman"/>
          <w:sz w:val="30"/>
          <w:szCs w:val="30"/>
          <w:lang w:val="es-ES"/>
        </w:rPr>
        <w:br/>
      </w:r>
      <w:r>
        <w:rPr>
          <w:rFonts w:eastAsia="Times New Roman"/>
          <w:sz w:val="30"/>
          <w:szCs w:val="30"/>
          <w:lang w:val="es-ES"/>
        </w:rPr>
        <w:br/>
        <w:t>Los contrat</w:t>
      </w:r>
      <w:r>
        <w:rPr>
          <w:rFonts w:eastAsia="Times New Roman"/>
          <w:sz w:val="30"/>
          <w:szCs w:val="30"/>
          <w:lang w:val="es-ES"/>
        </w:rPr>
        <w:t>os de inversión podrán otorgar estabilidad sobre los incentivos tributarios, en el tiempo de vigencia de los contratos, de acuerdo a las prerrogativas de este Código. De igual manera, detallarán los mecanismos de supervisión y regulación para el cumplimien</w:t>
      </w:r>
      <w:r>
        <w:rPr>
          <w:rFonts w:eastAsia="Times New Roman"/>
          <w:sz w:val="30"/>
          <w:szCs w:val="30"/>
          <w:lang w:val="es-ES"/>
        </w:rPr>
        <w:t>to de los parámetros de inversión previstos en cada proyecto. El Consejo Sectorial de la Producción establecerá los parámetros que deberán cumplir las inversiones que soliciten someterse a este régimen.</w:t>
      </w:r>
    </w:p>
    <w:p w:rsidR="00000000" w:rsidRDefault="00335411">
      <w:pPr>
        <w:jc w:val="center"/>
        <w:divId w:val="956331426"/>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De la Vigencia.- </w:t>
      </w:r>
      <w:r>
        <w:rPr>
          <w:rFonts w:eastAsia="Times New Roman"/>
          <w:sz w:val="30"/>
          <w:szCs w:val="30"/>
          <w:lang w:val="es-ES"/>
        </w:rPr>
        <w:t>(Agregado por el num. 3. d</w:t>
      </w:r>
      <w:r>
        <w:rPr>
          <w:rFonts w:eastAsia="Times New Roman"/>
          <w:sz w:val="30"/>
          <w:szCs w:val="30"/>
          <w:lang w:val="es-ES"/>
        </w:rPr>
        <w:t>e la Disposición Reformatoria Primera de la Ley s/n, R.O. 652-S, 18-XII-2015).- Los contratos de inversión tendrán una vigencia de hasta quince (15) años a partir de la fecha de su celebración, y su vigencia no limitará la potestad del Estado de ejercer co</w:t>
      </w:r>
      <w:r>
        <w:rPr>
          <w:rFonts w:eastAsia="Times New Roman"/>
          <w:sz w:val="30"/>
          <w:szCs w:val="30"/>
          <w:lang w:val="es-ES"/>
        </w:rPr>
        <w:t>ntrol y regulación a través de sus organismos competentes.</w:t>
      </w:r>
      <w:r>
        <w:rPr>
          <w:rFonts w:eastAsia="Times New Roman"/>
          <w:sz w:val="30"/>
          <w:szCs w:val="30"/>
          <w:lang w:val="es-ES"/>
        </w:rPr>
        <w:br/>
      </w:r>
      <w:r>
        <w:rPr>
          <w:rFonts w:eastAsia="Times New Roman"/>
          <w:sz w:val="30"/>
          <w:szCs w:val="30"/>
          <w:lang w:val="es-ES"/>
        </w:rPr>
        <w:br/>
        <w:t>Los contratos de inversión celebrados con ocasión del desarrollo de un proyecto público en asociación público-privada tendrán la misma vigencia del respectivo contrato de gestión delegada. La term</w:t>
      </w:r>
      <w:r>
        <w:rPr>
          <w:rFonts w:eastAsia="Times New Roman"/>
          <w:sz w:val="30"/>
          <w:szCs w:val="30"/>
          <w:lang w:val="es-ES"/>
        </w:rPr>
        <w:t>inación del contrato de gestión delegada conlleva así mismo la del contrato de inversión sin que se requiera declaración o trámite adicional.</w:t>
      </w:r>
      <w:r>
        <w:rPr>
          <w:rFonts w:eastAsia="Times New Roman"/>
          <w:sz w:val="30"/>
          <w:szCs w:val="30"/>
          <w:lang w:val="es-ES"/>
        </w:rPr>
        <w:br/>
      </w:r>
      <w:r>
        <w:rPr>
          <w:rFonts w:eastAsia="Times New Roman"/>
          <w:sz w:val="30"/>
          <w:szCs w:val="30"/>
          <w:lang w:val="es-ES"/>
        </w:rPr>
        <w:br/>
        <w:t xml:space="preserve">A petición del inversionista, y siempre que el Consejo Sectorial de la Producción lo considere pertinente, según </w:t>
      </w:r>
      <w:r>
        <w:rPr>
          <w:rFonts w:eastAsia="Times New Roman"/>
          <w:sz w:val="30"/>
          <w:szCs w:val="30"/>
          <w:lang w:val="es-ES"/>
        </w:rPr>
        <w:t xml:space="preserve">el tipo de inversión que se </w:t>
      </w:r>
      <w:r>
        <w:rPr>
          <w:rFonts w:eastAsia="Times New Roman"/>
          <w:sz w:val="30"/>
          <w:szCs w:val="30"/>
          <w:lang w:val="es-ES"/>
        </w:rPr>
        <w:lastRenderedPageBreak/>
        <w:t>esté desarrollando, los contratos de inversión podrán prorrogarse por una sola vez, hasta por el mismo plazo originalmente concedido.</w:t>
      </w:r>
    </w:p>
    <w:p w:rsidR="00000000" w:rsidRDefault="00335411">
      <w:pPr>
        <w:jc w:val="center"/>
        <w:rPr>
          <w:rFonts w:eastAsia="Times New Roman"/>
          <w:sz w:val="36"/>
          <w:szCs w:val="36"/>
          <w:lang w:val="es-ES"/>
        </w:rPr>
      </w:pPr>
      <w:r>
        <w:rPr>
          <w:rFonts w:eastAsia="Times New Roman"/>
          <w:b/>
          <w:bCs/>
          <w:sz w:val="36"/>
          <w:szCs w:val="36"/>
          <w:lang w:val="es-ES"/>
        </w:rPr>
        <w:br/>
        <w:t>Capítulo (...)</w:t>
      </w:r>
      <w:r>
        <w:rPr>
          <w:rFonts w:eastAsia="Times New Roman"/>
          <w:b/>
          <w:bCs/>
          <w:sz w:val="36"/>
          <w:szCs w:val="36"/>
          <w:lang w:val="es-ES"/>
        </w:rPr>
        <w:br/>
        <w:t>INCENTIVO DE ESTABILIDAD TRIBUTARIA EN CONTRATOS DE INVERSIÓN</w:t>
      </w:r>
    </w:p>
    <w:p w:rsidR="00000000" w:rsidRDefault="00335411">
      <w:pPr>
        <w:jc w:val="center"/>
        <w:divId w:val="1596011628"/>
        <w:rPr>
          <w:rFonts w:eastAsia="Times New Roman"/>
          <w:sz w:val="30"/>
          <w:szCs w:val="30"/>
          <w:lang w:val="es-ES"/>
        </w:rPr>
      </w:pPr>
      <w:r>
        <w:rPr>
          <w:rFonts w:eastAsia="Times New Roman"/>
          <w:b/>
          <w:bCs/>
          <w:sz w:val="30"/>
          <w:szCs w:val="30"/>
          <w:lang w:val="es-ES"/>
        </w:rPr>
        <w:t>(Agregado por el</w:t>
      </w:r>
      <w:r>
        <w:rPr>
          <w:rFonts w:eastAsia="Times New Roman"/>
          <w:b/>
          <w:bCs/>
          <w:sz w:val="30"/>
          <w:szCs w:val="30"/>
          <w:lang w:val="es-ES"/>
        </w:rPr>
        <w:t xml:space="preserve"> Art. 32 de la Ley s/n, R.O. 405-S, 29-XII-2014)</w:t>
      </w:r>
    </w:p>
    <w:p w:rsidR="00000000" w:rsidRDefault="00335411">
      <w:pPr>
        <w:jc w:val="center"/>
        <w:divId w:val="187577653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Ámbito de aplicación.- </w:t>
      </w:r>
      <w:r>
        <w:rPr>
          <w:rFonts w:eastAsia="Times New Roman"/>
          <w:sz w:val="30"/>
          <w:szCs w:val="30"/>
          <w:lang w:val="es-ES"/>
        </w:rPr>
        <w:t>(Agregado por el Art. 32 de la Ley s/n, R.O. 405-S, 29-XII-2014; y, reformado por el num. 4. de la Disposición Reformatoria Primera de la Ley s/n, R.O. 652-S, 18-XII-2015).-</w:t>
      </w:r>
      <w:r>
        <w:rPr>
          <w:rFonts w:eastAsia="Times New Roman"/>
          <w:sz w:val="30"/>
          <w:szCs w:val="30"/>
          <w:lang w:val="es-ES"/>
        </w:rPr>
        <w:t xml:space="preserve"> Las sociedades que realicen inversiones para la explotación de minería metálica a mediana y gran escala, de acuerdo a las condiciones que se establecen en el presente capítulo, tendrán derecho a beneficiarse de la estabilidad tributaria, durante el plazo </w:t>
      </w:r>
      <w:r>
        <w:rPr>
          <w:rFonts w:eastAsia="Times New Roman"/>
          <w:sz w:val="30"/>
          <w:szCs w:val="30"/>
          <w:lang w:val="es-ES"/>
        </w:rPr>
        <w:t xml:space="preserve">de vigencia del contrato de inversión. </w:t>
      </w:r>
      <w:r>
        <w:rPr>
          <w:rFonts w:eastAsia="Times New Roman"/>
          <w:sz w:val="30"/>
          <w:szCs w:val="30"/>
          <w:lang w:val="es-ES"/>
        </w:rPr>
        <w:br/>
      </w:r>
      <w:r>
        <w:rPr>
          <w:rFonts w:eastAsia="Times New Roman"/>
          <w:sz w:val="30"/>
          <w:szCs w:val="30"/>
          <w:lang w:val="es-ES"/>
        </w:rPr>
        <w:br/>
        <w:t>Dicha estabilidad tributaria también podrá ser concedida a petición de parte, en el contrato de inversión de las sociedades de otros sectores, incluyendo a las industrias básicas, que realicen inversiones productiva</w:t>
      </w:r>
      <w:r>
        <w:rPr>
          <w:rFonts w:eastAsia="Times New Roman"/>
          <w:sz w:val="30"/>
          <w:szCs w:val="30"/>
          <w:lang w:val="es-ES"/>
        </w:rPr>
        <w:t xml:space="preserve">s para el desarrollo del país, siempre que: </w:t>
      </w:r>
      <w:r>
        <w:rPr>
          <w:rFonts w:eastAsia="Times New Roman"/>
          <w:sz w:val="30"/>
          <w:szCs w:val="30"/>
          <w:lang w:val="es-ES"/>
        </w:rPr>
        <w:br/>
      </w:r>
      <w:r>
        <w:rPr>
          <w:rFonts w:eastAsia="Times New Roman"/>
          <w:sz w:val="30"/>
          <w:szCs w:val="30"/>
          <w:lang w:val="es-ES"/>
        </w:rPr>
        <w:br/>
        <w:t xml:space="preserve">1. El monto de la inversión sea mayor a 100 millones de dólares; </w:t>
      </w:r>
      <w:r>
        <w:rPr>
          <w:rFonts w:eastAsia="Times New Roman"/>
          <w:sz w:val="30"/>
          <w:szCs w:val="30"/>
          <w:lang w:val="es-ES"/>
        </w:rPr>
        <w:br/>
      </w:r>
      <w:r>
        <w:rPr>
          <w:rFonts w:eastAsia="Times New Roman"/>
          <w:sz w:val="30"/>
          <w:szCs w:val="30"/>
          <w:lang w:val="es-ES"/>
        </w:rPr>
        <w:br/>
        <w:t>2. Informe técnico realizado por el Ministerio con competencias en el ámbito de la inversión, sobre los beneficios económicos que reportará dic</w:t>
      </w:r>
      <w:r>
        <w:rPr>
          <w:rFonts w:eastAsia="Times New Roman"/>
          <w:sz w:val="30"/>
          <w:szCs w:val="30"/>
          <w:lang w:val="es-ES"/>
        </w:rPr>
        <w:t>ha inversión para el país;</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(Derogado por el num. 1 de la Disposición Reformatoria Primera de la Ley s/n, R.O. 493-S, 5-V-2015).</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 xml:space="preserve">(Reformado por el num. 2 de la Disposición Reformatoria Primera de la Ley s/n, R.O. 493-S, 5-V-2015).- Autorización del </w:t>
      </w:r>
      <w:r>
        <w:rPr>
          <w:rFonts w:eastAsia="Times New Roman"/>
          <w:sz w:val="30"/>
          <w:szCs w:val="30"/>
          <w:lang w:val="es-ES"/>
        </w:rPr>
        <w:t>Comité de Política Tributaria para la suscripción de un contrato en el cual se regularán los requisitos, montos y plazos para realizar la inversión así como los compromisos asumidos por el inversor.</w:t>
      </w:r>
    </w:p>
    <w:p w:rsidR="00000000" w:rsidRDefault="00335411">
      <w:pPr>
        <w:jc w:val="center"/>
        <w:divId w:val="2136095695"/>
        <w:rPr>
          <w:rFonts w:eastAsia="Times New Roman"/>
          <w:sz w:val="30"/>
          <w:szCs w:val="30"/>
          <w:lang w:val="es-ES"/>
        </w:rPr>
      </w:pPr>
      <w:r>
        <w:rPr>
          <w:rFonts w:eastAsia="Times New Roman"/>
          <w:b/>
          <w:bCs/>
          <w:sz w:val="30"/>
          <w:szCs w:val="30"/>
          <w:lang w:val="es-ES"/>
        </w:rPr>
        <w:t xml:space="preserve">Art. (...) </w:t>
      </w:r>
      <w:r>
        <w:rPr>
          <w:rFonts w:eastAsia="Times New Roman"/>
          <w:sz w:val="30"/>
          <w:szCs w:val="30"/>
          <w:lang w:val="es-ES"/>
        </w:rPr>
        <w:t>(Agregado por el Art. 32 de la Ley s/n, R.O. 4</w:t>
      </w:r>
      <w:r>
        <w:rPr>
          <w:rFonts w:eastAsia="Times New Roman"/>
          <w:sz w:val="30"/>
          <w:szCs w:val="30"/>
          <w:lang w:val="es-ES"/>
        </w:rPr>
        <w:t xml:space="preserve">05-S, 29-XII-2014; y, sustituido por el num. 1 del Art. 3 de la Ley s/n, R.O. 150-2S, 29-XII-2017).- La tarifa aplicable de impuesto a la renta para sociedades que suscriban contratos de inversión que les concedan </w:t>
      </w:r>
      <w:r>
        <w:rPr>
          <w:rFonts w:eastAsia="Times New Roman"/>
          <w:sz w:val="30"/>
          <w:szCs w:val="30"/>
          <w:lang w:val="es-ES"/>
        </w:rPr>
        <w:lastRenderedPageBreak/>
        <w:t>estabilidad tributaria, respecto de invers</w:t>
      </w:r>
      <w:r>
        <w:rPr>
          <w:rFonts w:eastAsia="Times New Roman"/>
          <w:sz w:val="30"/>
          <w:szCs w:val="30"/>
          <w:lang w:val="es-ES"/>
        </w:rPr>
        <w:t>iones para la explotación de minería metálica a gran y mediana escala y las industrias básicas que adopten este incentivo, así como respecto de inversiones que contribuyan al cambio de la matriz productiva del país, será aquella general establecida para so</w:t>
      </w:r>
      <w:r>
        <w:rPr>
          <w:rFonts w:eastAsia="Times New Roman"/>
          <w:sz w:val="30"/>
          <w:szCs w:val="30"/>
          <w:lang w:val="es-ES"/>
        </w:rPr>
        <w:t>ciedades.</w:t>
      </w:r>
    </w:p>
    <w:p w:rsidR="00000000" w:rsidRDefault="00335411">
      <w:pPr>
        <w:jc w:val="center"/>
        <w:divId w:val="4719497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Alcance de la estabilidad tributaria.-</w:t>
      </w:r>
      <w:r>
        <w:rPr>
          <w:rFonts w:eastAsia="Times New Roman"/>
          <w:sz w:val="30"/>
          <w:szCs w:val="30"/>
          <w:lang w:val="es-ES"/>
        </w:rPr>
        <w:t xml:space="preserve"> (Agregado por el Art. 32 de la Ley s/n, R.O. 405-S, 29-XII-2014).- La estabilidad tributaria, se limitará: </w:t>
      </w:r>
      <w:r>
        <w:rPr>
          <w:rFonts w:eastAsia="Times New Roman"/>
          <w:sz w:val="30"/>
          <w:szCs w:val="30"/>
          <w:lang w:val="es-ES"/>
        </w:rPr>
        <w:br/>
      </w:r>
      <w:r>
        <w:rPr>
          <w:rFonts w:eastAsia="Times New Roman"/>
          <w:sz w:val="30"/>
          <w:szCs w:val="30"/>
          <w:lang w:val="es-ES"/>
        </w:rPr>
        <w:br/>
        <w:t>a) Para efectos de impuesto a la renta, la estabilidad se extenderá sobre todas las norma</w:t>
      </w:r>
      <w:r>
        <w:rPr>
          <w:rFonts w:eastAsia="Times New Roman"/>
          <w:sz w:val="30"/>
          <w:szCs w:val="30"/>
          <w:lang w:val="es-ES"/>
        </w:rPr>
        <w:t>s que permiten determinar la base imponible y la cuantía del tributo a pagar, vigentes a la fecha de suscripción del contrato de inversión. No aplicará sobre normas referentes a facultades, procedimientos, métodos y deberes formales que la administración t</w:t>
      </w:r>
      <w:r>
        <w:rPr>
          <w:rFonts w:eastAsia="Times New Roman"/>
          <w:sz w:val="30"/>
          <w:szCs w:val="30"/>
          <w:lang w:val="es-ES"/>
        </w:rPr>
        <w:t xml:space="preserve">ributaria emplee y establezca para el control y el ejercicio de sus competencias. </w:t>
      </w:r>
      <w:r>
        <w:rPr>
          <w:rFonts w:eastAsia="Times New Roman"/>
          <w:sz w:val="30"/>
          <w:szCs w:val="30"/>
          <w:lang w:val="es-ES"/>
        </w:rPr>
        <w:br/>
      </w:r>
      <w:r>
        <w:rPr>
          <w:rFonts w:eastAsia="Times New Roman"/>
          <w:sz w:val="30"/>
          <w:szCs w:val="30"/>
          <w:lang w:val="es-ES"/>
        </w:rPr>
        <w:br/>
        <w:t>b) La estabilidad tributaria podrá hacerse extensiva al impuesto a la salida de divisas y otros impuestos directos nacionales, exclusivamente respecto de las tarifas y exen</w:t>
      </w:r>
      <w:r>
        <w:rPr>
          <w:rFonts w:eastAsia="Times New Roman"/>
          <w:sz w:val="30"/>
          <w:szCs w:val="30"/>
          <w:lang w:val="es-ES"/>
        </w:rPr>
        <w:t xml:space="preserve">ciones de cada impuesto, vigentes a la fecha de suscripción del contrato de inversión. </w:t>
      </w:r>
      <w:r>
        <w:rPr>
          <w:rFonts w:eastAsia="Times New Roman"/>
          <w:sz w:val="30"/>
          <w:szCs w:val="30"/>
          <w:lang w:val="es-ES"/>
        </w:rPr>
        <w:br/>
      </w:r>
      <w:r>
        <w:rPr>
          <w:rFonts w:eastAsia="Times New Roman"/>
          <w:sz w:val="30"/>
          <w:szCs w:val="30"/>
          <w:lang w:val="es-ES"/>
        </w:rPr>
        <w:br/>
        <w:t xml:space="preserve">c) En el caso de las sociedades que realicen inversiones para la explotación de minería metálica a mediana y gran escala, cuya producción se destine a la exportación, </w:t>
      </w:r>
      <w:r>
        <w:rPr>
          <w:rFonts w:eastAsia="Times New Roman"/>
          <w:sz w:val="30"/>
          <w:szCs w:val="30"/>
          <w:lang w:val="es-ES"/>
        </w:rPr>
        <w:t>también podrán obtener estabilidad tributaria del impuesto al valor agregado, exclusivamente respecto de sus tarifas y exenciones.</w:t>
      </w:r>
    </w:p>
    <w:p w:rsidR="00000000" w:rsidRDefault="00335411">
      <w:pPr>
        <w:jc w:val="center"/>
        <w:divId w:val="204120179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Vigencia.- </w:t>
      </w:r>
      <w:r>
        <w:rPr>
          <w:rFonts w:eastAsia="Times New Roman"/>
          <w:sz w:val="30"/>
          <w:szCs w:val="30"/>
          <w:lang w:val="es-ES"/>
        </w:rPr>
        <w:t>(Agregado por el Art. 32 de la Ley s/n, R.O. 405-S, 29-XII-2014).- El plazo de vigencia de la estabilid</w:t>
      </w:r>
      <w:r>
        <w:rPr>
          <w:rFonts w:eastAsia="Times New Roman"/>
          <w:sz w:val="30"/>
          <w:szCs w:val="30"/>
          <w:lang w:val="es-ES"/>
        </w:rPr>
        <w:t>ad tributaria será como máximo, el plazo del contrato de inversión suscrito, de conformidad con lo establecido en este Código.</w:t>
      </w:r>
    </w:p>
    <w:p w:rsidR="00000000" w:rsidRDefault="00335411">
      <w:pPr>
        <w:jc w:val="center"/>
        <w:divId w:val="901329390"/>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Pérdida del incentivo.-</w:t>
      </w:r>
      <w:r>
        <w:rPr>
          <w:rFonts w:eastAsia="Times New Roman"/>
          <w:sz w:val="30"/>
          <w:szCs w:val="30"/>
          <w:lang w:val="es-ES"/>
        </w:rPr>
        <w:t xml:space="preserve"> (Agregado por el Art. 32 de la Ley s/n, R.O. 405-S, 29-XII-2014).- Cuando la Secretaría Técnic</w:t>
      </w:r>
      <w:r>
        <w:rPr>
          <w:rFonts w:eastAsia="Times New Roman"/>
          <w:sz w:val="30"/>
          <w:szCs w:val="30"/>
          <w:lang w:val="es-ES"/>
        </w:rPr>
        <w:t>a del Consejo Sectorial de la Producción tenga conocimiento del incumplimiento de los requisitos, montos y plazos para realizar la inversión, y/o los compromisos asumidos por el inversor en relación con el contrato de inversión, producido sin una causa jus</w:t>
      </w:r>
      <w:r>
        <w:rPr>
          <w:rFonts w:eastAsia="Times New Roman"/>
          <w:sz w:val="30"/>
          <w:szCs w:val="30"/>
          <w:lang w:val="es-ES"/>
        </w:rPr>
        <w:t xml:space="preserve">tificada aparente, notificará este hecho al contribuyente y le concederá el término de 15 días para que presente las justificaciones correspondientes. En caso de no desvirtuarse estos hechos, la </w:t>
      </w:r>
      <w:r>
        <w:rPr>
          <w:rFonts w:eastAsia="Times New Roman"/>
          <w:sz w:val="30"/>
          <w:szCs w:val="30"/>
          <w:lang w:val="es-ES"/>
        </w:rPr>
        <w:lastRenderedPageBreak/>
        <w:t>Secretaría notificará la pérdida del derecho a la estabilidad</w:t>
      </w:r>
      <w:r>
        <w:rPr>
          <w:rFonts w:eastAsia="Times New Roman"/>
          <w:sz w:val="30"/>
          <w:szCs w:val="30"/>
          <w:lang w:val="es-ES"/>
        </w:rPr>
        <w:t xml:space="preserve"> tributaria prevista en este capítulo. </w:t>
      </w:r>
      <w:r>
        <w:rPr>
          <w:rFonts w:eastAsia="Times New Roman"/>
          <w:sz w:val="30"/>
          <w:szCs w:val="30"/>
          <w:lang w:val="es-ES"/>
        </w:rPr>
        <w:br/>
      </w:r>
      <w:r>
        <w:rPr>
          <w:rFonts w:eastAsia="Times New Roman"/>
          <w:sz w:val="30"/>
          <w:szCs w:val="30"/>
          <w:lang w:val="es-ES"/>
        </w:rPr>
        <w:br/>
        <w:t>Una vez suscrito un contrato de inversión que otorgue el derecho a beneficiarse de la estabilidad tributaria, el inversor no podrá renunciar al beneficio, el cual solo podrá darse por terminado por las causales prev</w:t>
      </w:r>
      <w:r>
        <w:rPr>
          <w:rFonts w:eastAsia="Times New Roman"/>
          <w:sz w:val="30"/>
          <w:szCs w:val="30"/>
          <w:lang w:val="es-ES"/>
        </w:rPr>
        <w:t>istas legalmente.</w:t>
      </w:r>
    </w:p>
    <w:p w:rsidR="00000000" w:rsidRDefault="00335411">
      <w:pPr>
        <w:jc w:val="center"/>
        <w:divId w:val="372190815"/>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 xml:space="preserve">Resolución de conflictos.- </w:t>
      </w:r>
      <w:r>
        <w:rPr>
          <w:rFonts w:eastAsia="Times New Roman"/>
          <w:sz w:val="30"/>
          <w:szCs w:val="30"/>
          <w:lang w:val="es-ES"/>
        </w:rPr>
        <w:t>En los contratos de inversión con inversionistas extranjeros se podrán pactar cláusulas arbitrales para resolver las controversias que se presenten entre el Estado y los inversionistas. Las controversi</w:t>
      </w:r>
      <w:r>
        <w:rPr>
          <w:rFonts w:eastAsia="Times New Roman"/>
          <w:sz w:val="30"/>
          <w:szCs w:val="30"/>
          <w:lang w:val="es-ES"/>
        </w:rPr>
        <w:t>as entre un inversionista extranjero con el Estado ecuatoriano, que se hubieren agotado completamente por la vía administrativa, intentarán solucionarse de manera amistosa, con diálogos directos por un término de 60 días. Si no se llegase a una solución di</w:t>
      </w:r>
      <w:r>
        <w:rPr>
          <w:rFonts w:eastAsia="Times New Roman"/>
          <w:sz w:val="30"/>
          <w:szCs w:val="30"/>
          <w:lang w:val="es-ES"/>
        </w:rPr>
        <w:t>recta entre las partes deberá existir una instancia obligatoria de mediación dentro de los tres (3) meses siguientes a la fecha de inicio formal de las negociaciones directas.</w:t>
      </w:r>
      <w:r>
        <w:rPr>
          <w:rFonts w:eastAsia="Times New Roman"/>
          <w:sz w:val="30"/>
          <w:szCs w:val="30"/>
          <w:lang w:val="es-ES"/>
        </w:rPr>
        <w:br/>
      </w:r>
      <w:r>
        <w:rPr>
          <w:rFonts w:eastAsia="Times New Roman"/>
          <w:sz w:val="30"/>
          <w:szCs w:val="30"/>
          <w:lang w:val="es-ES"/>
        </w:rPr>
        <w:br/>
        <w:t xml:space="preserve">Si luego de esta instancia de mediación la controversia subsiste, el conflicto </w:t>
      </w:r>
      <w:r>
        <w:rPr>
          <w:rFonts w:eastAsia="Times New Roman"/>
          <w:sz w:val="30"/>
          <w:szCs w:val="30"/>
          <w:lang w:val="es-ES"/>
        </w:rPr>
        <w:t>podrá ser sometido a arbitraje nacional o internacional, de conformidad con los Tratados vigentes, de los que Ecuador forma parte. Las decisiones de ese Tribunal Arbitral serán en derecho, la legislación aplicable será la ecuatoriana y los laudos serán def</w:t>
      </w:r>
      <w:r>
        <w:rPr>
          <w:rFonts w:eastAsia="Times New Roman"/>
          <w:sz w:val="30"/>
          <w:szCs w:val="30"/>
          <w:lang w:val="es-ES"/>
        </w:rPr>
        <w:t>initivos y obligatorios para las partes.</w:t>
      </w:r>
      <w:r>
        <w:rPr>
          <w:rFonts w:eastAsia="Times New Roman"/>
          <w:sz w:val="30"/>
          <w:szCs w:val="30"/>
          <w:lang w:val="es-ES"/>
        </w:rPr>
        <w:br/>
      </w:r>
      <w:r>
        <w:rPr>
          <w:rFonts w:eastAsia="Times New Roman"/>
          <w:sz w:val="30"/>
          <w:szCs w:val="30"/>
          <w:lang w:val="es-ES"/>
        </w:rPr>
        <w:br/>
        <w:t>Si luego del término de 6 meses de agotada la vía administrativa, las partes no han llegado a un acuerdo amistoso, ni la hubieren sometido a jurisdicción arbitral para la solución de sus conflictos, la controversia</w:t>
      </w:r>
      <w:r>
        <w:rPr>
          <w:rFonts w:eastAsia="Times New Roman"/>
          <w:sz w:val="30"/>
          <w:szCs w:val="30"/>
          <w:lang w:val="es-ES"/>
        </w:rPr>
        <w:t xml:space="preserve"> se someterá a conocimiento de la justicia ordinaria nacional. No se someterán a arbitraje los asuntos tributarios.</w:t>
      </w:r>
    </w:p>
    <w:p w:rsidR="00000000" w:rsidRDefault="00335411">
      <w:pPr>
        <w:jc w:val="center"/>
        <w:divId w:val="2031491664"/>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De la aplicación de los incentivos.- </w:t>
      </w:r>
      <w:r>
        <w:rPr>
          <w:rFonts w:eastAsia="Times New Roman"/>
          <w:sz w:val="30"/>
          <w:szCs w:val="30"/>
          <w:lang w:val="es-ES"/>
        </w:rPr>
        <w:t>La Secretaría Técnica del Consejo Sectorial de la producción coordinará con los organismos de</w:t>
      </w:r>
      <w:r>
        <w:rPr>
          <w:rFonts w:eastAsia="Times New Roman"/>
          <w:sz w:val="30"/>
          <w:szCs w:val="30"/>
          <w:lang w:val="es-ES"/>
        </w:rPr>
        <w:t xml:space="preserve"> control competente, la ejecución adecuada de los beneficios reconocidos para cada proyecto de inversión, sin que se pueda exigir a los inversionistas otros requisitos que los establecidos en esta legislación.</w:t>
      </w:r>
    </w:p>
    <w:p w:rsidR="00000000" w:rsidRDefault="00335411">
      <w:pPr>
        <w:jc w:val="center"/>
        <w:divId w:val="155999716"/>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Monitoreo.- </w:t>
      </w:r>
      <w:r>
        <w:rPr>
          <w:rFonts w:eastAsia="Times New Roman"/>
          <w:sz w:val="30"/>
          <w:szCs w:val="30"/>
          <w:lang w:val="es-ES"/>
        </w:rPr>
        <w:t>El monitoreo del cumplim</w:t>
      </w:r>
      <w:r>
        <w:rPr>
          <w:rFonts w:eastAsia="Times New Roman"/>
          <w:sz w:val="30"/>
          <w:szCs w:val="30"/>
          <w:lang w:val="es-ES"/>
        </w:rPr>
        <w:t>iento de las obligaciones asumidas por los inversionistas, sean legales o contractuales, estará a cargo de la Secretaría Técnica del Consejo Sectorial de la producción.</w:t>
      </w:r>
      <w:r>
        <w:rPr>
          <w:rFonts w:eastAsia="Times New Roman"/>
          <w:sz w:val="30"/>
          <w:szCs w:val="30"/>
          <w:lang w:val="es-ES"/>
        </w:rPr>
        <w:br/>
      </w:r>
      <w:r>
        <w:rPr>
          <w:rFonts w:eastAsia="Times New Roman"/>
          <w:sz w:val="30"/>
          <w:szCs w:val="30"/>
          <w:lang w:val="es-ES"/>
        </w:rPr>
        <w:lastRenderedPageBreak/>
        <w:br/>
        <w:t>El Servicio de Rentas Internas deberá enviar trimestralmente a la Secretaría Técnica u</w:t>
      </w:r>
      <w:r>
        <w:rPr>
          <w:rFonts w:eastAsia="Times New Roman"/>
          <w:sz w:val="30"/>
          <w:szCs w:val="30"/>
          <w:lang w:val="es-ES"/>
        </w:rPr>
        <w:t>n listado de todas las empresas nuevas que hayan aplicado a los incentivos, para que dicha entidad elabore un registro electrónico con esta información.</w:t>
      </w:r>
      <w:r>
        <w:rPr>
          <w:rFonts w:eastAsia="Times New Roman"/>
          <w:sz w:val="30"/>
          <w:szCs w:val="30"/>
          <w:lang w:val="es-ES"/>
        </w:rPr>
        <w:br/>
      </w:r>
      <w:r>
        <w:rPr>
          <w:rFonts w:eastAsia="Times New Roman"/>
          <w:sz w:val="30"/>
          <w:szCs w:val="30"/>
          <w:lang w:val="es-ES"/>
        </w:rPr>
        <w:br/>
        <w:t>La Secretaría Técnica, conjuntamente con el Servicio de Rentas Internas, podrá realizar controles para</w:t>
      </w:r>
      <w:r>
        <w:rPr>
          <w:rFonts w:eastAsia="Times New Roman"/>
          <w:sz w:val="30"/>
          <w:szCs w:val="30"/>
          <w:lang w:val="es-ES"/>
        </w:rPr>
        <w:t xml:space="preserve"> verificar el cumplimiento de los criterios que motivaron la aplicación del incentivo, relacionados con la inversión realizada. El reglamento establecerá los parámetros de ejecución de este monitoreo.</w:t>
      </w:r>
      <w:r>
        <w:rPr>
          <w:rFonts w:eastAsia="Times New Roman"/>
          <w:sz w:val="30"/>
          <w:szCs w:val="30"/>
          <w:lang w:val="es-ES"/>
        </w:rPr>
        <w:br/>
      </w:r>
      <w:r>
        <w:rPr>
          <w:rFonts w:eastAsia="Times New Roman"/>
          <w:sz w:val="30"/>
          <w:szCs w:val="30"/>
          <w:lang w:val="es-ES"/>
        </w:rPr>
        <w:br/>
        <w:t>Si el beneficiario no cumple con lo requerido, la Secr</w:t>
      </w:r>
      <w:r>
        <w:rPr>
          <w:rFonts w:eastAsia="Times New Roman"/>
          <w:sz w:val="30"/>
          <w:szCs w:val="30"/>
          <w:lang w:val="es-ES"/>
        </w:rPr>
        <w:t>etaría Técnica remitirá para conocimiento del Consejo Sectorial de la producción un informe detallado, respecto a la gravedad de los incumplimientos identificados y que no hubieran sido subsanados, recomendando además la adopción de las sanciones pertinent</w:t>
      </w:r>
      <w:r>
        <w:rPr>
          <w:rFonts w:eastAsia="Times New Roman"/>
          <w:sz w:val="30"/>
          <w:szCs w:val="30"/>
          <w:lang w:val="es-ES"/>
        </w:rPr>
        <w:t>es, dependiendo de la gravedad de tales incumplimientos.</w:t>
      </w:r>
    </w:p>
    <w:p w:rsidR="00000000" w:rsidRDefault="00335411">
      <w:pPr>
        <w:jc w:val="center"/>
        <w:divId w:val="356277277"/>
        <w:rPr>
          <w:rFonts w:eastAsia="Times New Roman"/>
          <w:sz w:val="30"/>
          <w:szCs w:val="30"/>
          <w:lang w:val="es-ES"/>
        </w:rPr>
      </w:pPr>
      <w:r>
        <w:rPr>
          <w:rFonts w:eastAsia="Times New Roman"/>
          <w:sz w:val="30"/>
          <w:szCs w:val="30"/>
          <w:lang w:val="es-ES"/>
        </w:rPr>
        <w:t xml:space="preserve">Art. 30.- </w:t>
      </w:r>
      <w:r>
        <w:rPr>
          <w:rFonts w:eastAsia="Times New Roman"/>
          <w:b/>
          <w:bCs/>
          <w:sz w:val="30"/>
          <w:szCs w:val="30"/>
          <w:lang w:val="es-ES"/>
        </w:rPr>
        <w:t xml:space="preserve">Inhabilidades especiales.- </w:t>
      </w:r>
      <w:r>
        <w:rPr>
          <w:rFonts w:eastAsia="Times New Roman"/>
          <w:sz w:val="30"/>
          <w:szCs w:val="30"/>
          <w:lang w:val="es-ES"/>
        </w:rPr>
        <w:t>No podrán ser beneficiarios de los incentivos consagrados en esta normativa: El Presidente, el Vicepresidente de la República, los Ministros y Secretarios de Esta</w:t>
      </w:r>
      <w:r>
        <w:rPr>
          <w:rFonts w:eastAsia="Times New Roman"/>
          <w:sz w:val="30"/>
          <w:szCs w:val="30"/>
          <w:lang w:val="es-ES"/>
        </w:rPr>
        <w:t xml:space="preserve">do, y los servidores públicos de la entidad rectora de la política de la producción, ni directamente ni por interpuesta persona, aún cuando se trate de sociedades en las que tengan participación directa o indirecta en su capital, así como quienes hubieren </w:t>
      </w:r>
      <w:r>
        <w:rPr>
          <w:rFonts w:eastAsia="Times New Roman"/>
          <w:sz w:val="30"/>
          <w:szCs w:val="30"/>
          <w:lang w:val="es-ES"/>
        </w:rPr>
        <w:t>tenido vinculación directa o indirecta en cualquier etapa del procedimiento de acceso a los incentivos o que tengan algún grado de responsabilidad en el procedimiento, y que, por sus actividades o funciones, se podría presumir razonadamente que cuentan con</w:t>
      </w:r>
      <w:r>
        <w:rPr>
          <w:rFonts w:eastAsia="Times New Roman"/>
          <w:sz w:val="30"/>
          <w:szCs w:val="30"/>
          <w:lang w:val="es-ES"/>
        </w:rPr>
        <w:t xml:space="preserve"> información privilegiada de estos procesos; así como los cónyuges de los dignatarios, funcionarios y empleados indicados anteriormente; y, quienes no se encuentren al día en el cumplimiento de sus obligaciones tributarias, laborales, ambientales y de segu</w:t>
      </w:r>
      <w:r>
        <w:rPr>
          <w:rFonts w:eastAsia="Times New Roman"/>
          <w:sz w:val="30"/>
          <w:szCs w:val="30"/>
          <w:lang w:val="es-ES"/>
        </w:rPr>
        <w:t>ridad social.</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INFRACCIONES Y SANCIONES A LOS INVERSIONISTAS</w:t>
      </w:r>
    </w:p>
    <w:p w:rsidR="00000000" w:rsidRDefault="00335411">
      <w:pPr>
        <w:jc w:val="center"/>
        <w:divId w:val="2006976709"/>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Infracciones.- </w:t>
      </w:r>
      <w:r>
        <w:rPr>
          <w:rFonts w:eastAsia="Times New Roman"/>
          <w:sz w:val="30"/>
          <w:szCs w:val="30"/>
          <w:lang w:val="es-ES"/>
        </w:rPr>
        <w:t xml:space="preserve">Constituyen causales de infracción en las que podrían incurrir los inversionistas que se beneficien de los incentivos </w:t>
      </w:r>
      <w:r>
        <w:rPr>
          <w:rFonts w:eastAsia="Times New Roman"/>
          <w:sz w:val="30"/>
          <w:szCs w:val="30"/>
          <w:lang w:val="es-ES"/>
        </w:rPr>
        <w:lastRenderedPageBreak/>
        <w:t>que prevé esta normativa,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Incumplimiento por parte de los inversionistas de efectuar oportunamente los aportes o adqui</w:t>
      </w:r>
      <w:r>
        <w:rPr>
          <w:rFonts w:eastAsia="Times New Roman"/>
          <w:sz w:val="30"/>
          <w:szCs w:val="30"/>
          <w:lang w:val="es-ES"/>
        </w:rPr>
        <w:t>siciones a que se hayan comprometido, dentro del plazo previsto para el efecto en el respectivo proyecto de inversión;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Retiro de la totalidad o parte de la inversión, siempre que esto implique incumplimiento de obligaciones legales o contractuales;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b/>
          <w:bCs/>
          <w:sz w:val="30"/>
          <w:szCs w:val="30"/>
          <w:lang w:val="es-ES"/>
        </w:rPr>
        <w:t xml:space="preserve"> </w:t>
      </w:r>
      <w:r>
        <w:rPr>
          <w:rFonts w:eastAsia="Times New Roman"/>
          <w:sz w:val="30"/>
          <w:szCs w:val="30"/>
          <w:lang w:val="es-ES"/>
        </w:rPr>
        <w:t>Incumplimiento por parte de los inversionistas en ejecutar las condiciones mínimas de la inversión que hayan sido autorizadas dentro del plazo previsto para el efecto en el respectivo proyecto de inversión;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Cesión de la inversión, sin cumplir con los </w:t>
      </w:r>
      <w:r>
        <w:rPr>
          <w:rFonts w:eastAsia="Times New Roman"/>
          <w:sz w:val="30"/>
          <w:szCs w:val="30"/>
          <w:lang w:val="es-ES"/>
        </w:rPr>
        <w:t>requisitos y condiciones previstos reglamentariamente;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Incumplimiento doloso comprobado por autoridad competente, de las leyes laborales, tributarias, de seguridad social o ambientales del país, y demás normas que regulan la inversión;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Falsedad com</w:t>
      </w:r>
      <w:r>
        <w:rPr>
          <w:rFonts w:eastAsia="Times New Roman"/>
          <w:sz w:val="30"/>
          <w:szCs w:val="30"/>
          <w:lang w:val="es-ES"/>
        </w:rPr>
        <w:t>probada judicialmente en los documentos o información proporcionada, que sirvió de base para obtener los incentivos a la inversión;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Impedir o dificultar las comprobaciones de los funcionarios de las entidades del Estado, competentes en esta materia, o </w:t>
      </w:r>
      <w:r>
        <w:rPr>
          <w:rFonts w:eastAsia="Times New Roman"/>
          <w:sz w:val="30"/>
          <w:szCs w:val="30"/>
          <w:lang w:val="es-ES"/>
        </w:rPr>
        <w:t>recurrir a medios de cualquier clase para inducir a error a estas entidades o a sus funcionarios oficiales, con el objetivo de beneficiarse de los incentivos que reconoce este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Cohecho o intento de cohecho a los servidores públicos encargados de</w:t>
      </w:r>
      <w:r>
        <w:rPr>
          <w:rFonts w:eastAsia="Times New Roman"/>
          <w:sz w:val="30"/>
          <w:szCs w:val="30"/>
          <w:lang w:val="es-ES"/>
        </w:rPr>
        <w:t>l control y supervisión de los beneficios reconocidos por esta normativa, declarado judicialmente, sin perjuicio de la acción penal a que hubiere lugar; 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Que hayan sido beneficiados de los incentivos quienes estén prohibidos por ley.</w:t>
      </w:r>
    </w:p>
    <w:p w:rsidR="00000000" w:rsidRDefault="00335411">
      <w:pPr>
        <w:jc w:val="center"/>
        <w:divId w:val="10381859"/>
        <w:rPr>
          <w:rFonts w:eastAsia="Times New Roman"/>
          <w:sz w:val="30"/>
          <w:szCs w:val="30"/>
          <w:lang w:val="es-ES"/>
        </w:rPr>
      </w:pPr>
      <w:r>
        <w:rPr>
          <w:rFonts w:eastAsia="Times New Roman"/>
          <w:sz w:val="30"/>
          <w:szCs w:val="30"/>
          <w:lang w:val="es-ES"/>
        </w:rPr>
        <w:lastRenderedPageBreak/>
        <w:t xml:space="preserve">Art. 32.- </w:t>
      </w:r>
      <w:r>
        <w:rPr>
          <w:rFonts w:eastAsia="Times New Roman"/>
          <w:b/>
          <w:bCs/>
          <w:sz w:val="30"/>
          <w:szCs w:val="30"/>
          <w:lang w:val="es-ES"/>
        </w:rPr>
        <w:t>Revoca</w:t>
      </w:r>
      <w:r>
        <w:rPr>
          <w:rFonts w:eastAsia="Times New Roman"/>
          <w:b/>
          <w:bCs/>
          <w:sz w:val="30"/>
          <w:szCs w:val="30"/>
          <w:lang w:val="es-ES"/>
        </w:rPr>
        <w:t xml:space="preserve">toria.- </w:t>
      </w:r>
      <w:r>
        <w:rPr>
          <w:rFonts w:eastAsia="Times New Roman"/>
          <w:sz w:val="30"/>
          <w:szCs w:val="30"/>
          <w:lang w:val="es-ES"/>
        </w:rPr>
        <w:t xml:space="preserve">Sin perjuicio de las acciones civiles o penales a que hubiere lugar, la comisión de cualquiera de las causales establecidas en el artículo anterior, generará la revocatoria de los beneficios otorgados. La revocatoria prevista en este capítulo será </w:t>
      </w:r>
      <w:r>
        <w:rPr>
          <w:rFonts w:eastAsia="Times New Roman"/>
          <w:sz w:val="30"/>
          <w:szCs w:val="30"/>
          <w:lang w:val="es-ES"/>
        </w:rPr>
        <w:t>dispuesta mediante resolución motivada de la Secretaría Técnica del Consejo Sectorial de la producción. El inversionista sancionado podrá apelar administrativamente ante el pleno de este Consejo, siguiendo el procedimiento que establece el Estatuto del Rég</w:t>
      </w:r>
      <w:r>
        <w:rPr>
          <w:rFonts w:eastAsia="Times New Roman"/>
          <w:sz w:val="30"/>
          <w:szCs w:val="30"/>
          <w:lang w:val="es-ES"/>
        </w:rPr>
        <w:t>imen Jurídico y Administrativo de la Función Ejecutiva.</w:t>
      </w:r>
    </w:p>
    <w:p w:rsidR="00000000" w:rsidRDefault="00335411">
      <w:pPr>
        <w:jc w:val="center"/>
        <w:divId w:val="1498112428"/>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Si la causal de revocatoria fuera cualquiera de las establecidas en los literales e, f, g, h, i, del Art. 31, se determinará, adicionalmente, el reembolso de los incentivos recibidos y el pa</w:t>
      </w:r>
      <w:r>
        <w:rPr>
          <w:rFonts w:eastAsia="Times New Roman"/>
          <w:sz w:val="30"/>
          <w:szCs w:val="30"/>
          <w:lang w:val="es-ES"/>
        </w:rPr>
        <w:t>go de los tributos más los intereses correspondientes que se hubieren tenido que pagar, de no haber mediado el acceso a los incentivos tributarios que reconoce esta normativa, durante el período en que se incurrió en el incumplimiento; salvo circunstancias</w:t>
      </w:r>
      <w:r>
        <w:rPr>
          <w:rFonts w:eastAsia="Times New Roman"/>
          <w:sz w:val="30"/>
          <w:szCs w:val="30"/>
          <w:lang w:val="es-ES"/>
        </w:rPr>
        <w:t xml:space="preserve"> de caso fortuito o fuerza mayor documentalmente acreditadas y aceptadas por el Consejo Sectorial de la Producción. Lo anterior, sin perjuicio del ejercicio de la facultad determinadora de la Administración Tributaria de conformidad con la ley.</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IV</w:t>
      </w:r>
      <w:r>
        <w:rPr>
          <w:rFonts w:eastAsia="Times New Roman"/>
          <w:b/>
          <w:bCs/>
          <w:sz w:val="48"/>
          <w:szCs w:val="48"/>
          <w:lang w:val="es-ES"/>
        </w:rPr>
        <w:br/>
      </w:r>
      <w:r>
        <w:rPr>
          <w:rFonts w:eastAsia="Times New Roman"/>
          <w:b/>
          <w:bCs/>
          <w:sz w:val="48"/>
          <w:szCs w:val="48"/>
          <w:lang w:val="es-ES"/>
        </w:rPr>
        <w:t>ZONAS ESPECIALES DE DESARROLLO ECONÓMICO</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OBJETO Y CONSTITUCIÓN DE LAS ZONAS ESPECIALES DE DESARROLLO ECONÓMICO</w:t>
      </w:r>
    </w:p>
    <w:p w:rsidR="00000000" w:rsidRDefault="00335411">
      <w:pPr>
        <w:jc w:val="center"/>
        <w:divId w:val="902445873"/>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El Gobierno nacional podrá autorizar el establecimiento de Zonas Especiales de Desarrollo Económico (ZEDE), como un des</w:t>
      </w:r>
      <w:r>
        <w:rPr>
          <w:rFonts w:eastAsia="Times New Roman"/>
          <w:sz w:val="30"/>
          <w:szCs w:val="30"/>
          <w:lang w:val="es-ES"/>
        </w:rPr>
        <w:t>tino aduanero, en espacios delimitados del territorio nacional, para que se asienten nuevas inversiones, con los incentivos que se detallan en la presente normativa; los que estarán condicionados al cumplimiento de los objetivos específicos establecidos en</w:t>
      </w:r>
      <w:r>
        <w:rPr>
          <w:rFonts w:eastAsia="Times New Roman"/>
          <w:sz w:val="30"/>
          <w:szCs w:val="30"/>
          <w:lang w:val="es-ES"/>
        </w:rPr>
        <w:t xml:space="preserve"> este Código, de conformidad con los parámetros que serán fijados mediante norma reglamentaria y los previstos en los planes de ordenamiento territorial.</w:t>
      </w:r>
    </w:p>
    <w:p w:rsidR="00000000" w:rsidRDefault="00335411">
      <w:pPr>
        <w:jc w:val="center"/>
        <w:divId w:val="1306279375"/>
        <w:rPr>
          <w:rFonts w:eastAsia="Times New Roman"/>
          <w:sz w:val="30"/>
          <w:szCs w:val="30"/>
          <w:lang w:val="es-ES"/>
        </w:rPr>
      </w:pPr>
      <w:r>
        <w:rPr>
          <w:rFonts w:eastAsia="Times New Roman"/>
          <w:sz w:val="30"/>
          <w:szCs w:val="30"/>
          <w:lang w:val="es-ES"/>
        </w:rPr>
        <w:lastRenderedPageBreak/>
        <w:t xml:space="preserve">Art. 35.- </w:t>
      </w:r>
      <w:r>
        <w:rPr>
          <w:rFonts w:eastAsia="Times New Roman"/>
          <w:b/>
          <w:bCs/>
          <w:sz w:val="30"/>
          <w:szCs w:val="30"/>
          <w:lang w:val="es-ES"/>
        </w:rPr>
        <w:t xml:space="preserve">Ubicación.- </w:t>
      </w:r>
      <w:r>
        <w:rPr>
          <w:rFonts w:eastAsia="Times New Roman"/>
          <w:sz w:val="30"/>
          <w:szCs w:val="30"/>
          <w:lang w:val="es-ES"/>
        </w:rPr>
        <w:t xml:space="preserve">Las Zonas Especiales de Desarrollo Económico se instalarán en áreas geográficas </w:t>
      </w:r>
      <w:r>
        <w:rPr>
          <w:rFonts w:eastAsia="Times New Roman"/>
          <w:sz w:val="30"/>
          <w:szCs w:val="30"/>
          <w:lang w:val="es-ES"/>
        </w:rPr>
        <w:t>delimitadas del territorio nacional, considerando condiciones tales como: preservación del medio ambiente, territorialidad, potencialidad de cada localidad, infraestructura vial, servicios básicos, conexión con otros puntos del país, entre otros, previamen</w:t>
      </w:r>
      <w:r>
        <w:rPr>
          <w:rFonts w:eastAsia="Times New Roman"/>
          <w:sz w:val="30"/>
          <w:szCs w:val="30"/>
          <w:lang w:val="es-ES"/>
        </w:rPr>
        <w:t>te determinadas por el organismo rector en materia de desarrollo productivo, y en coordinación con el ente a cargo de la planificación nacional y estarán sujetas a un tratamiento especial de comercio exterior, tributario y financiero.</w:t>
      </w:r>
    </w:p>
    <w:p w:rsidR="00000000" w:rsidRDefault="00335411">
      <w:pPr>
        <w:jc w:val="center"/>
        <w:divId w:val="997073475"/>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Tipos.- </w:t>
      </w:r>
      <w:r>
        <w:rPr>
          <w:rFonts w:eastAsia="Times New Roman"/>
          <w:sz w:val="30"/>
          <w:szCs w:val="30"/>
          <w:lang w:val="es-ES"/>
        </w:rPr>
        <w:t>Las</w:t>
      </w:r>
      <w:r>
        <w:rPr>
          <w:rFonts w:eastAsia="Times New Roman"/>
          <w:sz w:val="30"/>
          <w:szCs w:val="30"/>
          <w:lang w:val="es-ES"/>
        </w:rPr>
        <w:t xml:space="preserve"> Zonas Especiales de Desarrollo Económico podrán ser de los siguientes tipos: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Para ejecutar actividades de transferencia y de desagregación de tecnología e innovación. En estas zonas se podrá realizar todo tipo de emprendimientos y proyectos de desarro</w:t>
      </w:r>
      <w:r>
        <w:rPr>
          <w:rFonts w:eastAsia="Times New Roman"/>
          <w:sz w:val="30"/>
          <w:szCs w:val="30"/>
          <w:lang w:val="es-ES"/>
        </w:rPr>
        <w:t>llo tecnológico, innovación electrónica, biodiversidad, mejoramiento ambiental sustentable o energético;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Para ejecutar operaciones de diversificación industrial, que podrán consistir en todo tipo de emprendimientos industriales innovadores, orientados </w:t>
      </w:r>
      <w:r>
        <w:rPr>
          <w:rFonts w:eastAsia="Times New Roman"/>
          <w:sz w:val="30"/>
          <w:szCs w:val="30"/>
          <w:lang w:val="es-ES"/>
        </w:rPr>
        <w:t>principalmente a la exportación de bienes, con utilización de empleo de calidad. En estas zonas se podrá efectuar todo tipo de actividades de perfeccionamiento activo, tales como: transformación, elaboración (incluidos: montaje, ensamble y adaptación a otr</w:t>
      </w:r>
      <w:r>
        <w:rPr>
          <w:rFonts w:eastAsia="Times New Roman"/>
          <w:sz w:val="30"/>
          <w:szCs w:val="30"/>
          <w:lang w:val="es-ES"/>
        </w:rPr>
        <w:t>as mercancías) y reparación de mercancías (incluidas su restauración o acondicionamiento), de todo tipo de bienes con fines de exportación y de sustitución estratégica de importaciones principalmente;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w:t>
      </w:r>
      <w:r>
        <w:rPr>
          <w:rFonts w:eastAsia="Times New Roman"/>
          <w:sz w:val="30"/>
          <w:szCs w:val="30"/>
          <w:lang w:val="es-ES"/>
        </w:rPr>
        <w:t>(Reformado por el Art. 33 de la Ley s/n, R.O: 40</w:t>
      </w:r>
      <w:r>
        <w:rPr>
          <w:rFonts w:eastAsia="Times New Roman"/>
          <w:sz w:val="30"/>
          <w:szCs w:val="30"/>
          <w:lang w:val="es-ES"/>
        </w:rPr>
        <w:t>5-S, 29-XII-2014).- Para desarrollar servicios logísticos, tales como: almacenamiento de carga con fines de consolidación y desconsolidación, clasificación, etiquetado, empaque, reempaque, refrigeración, administración de inventarios, manejo de puertos sec</w:t>
      </w:r>
      <w:r>
        <w:rPr>
          <w:rFonts w:eastAsia="Times New Roman"/>
          <w:sz w:val="30"/>
          <w:szCs w:val="30"/>
          <w:lang w:val="es-ES"/>
        </w:rPr>
        <w:t>os o terminales interiores de carga, coordinación de operaciones de distribución nacional o internacional de mercancías; así como el mantenimiento o reparación de naves, aeronaves y vehículos de transporte terrestre de mercancías. De manera preferente, est</w:t>
      </w:r>
      <w:r>
        <w:rPr>
          <w:rFonts w:eastAsia="Times New Roman"/>
          <w:sz w:val="30"/>
          <w:szCs w:val="30"/>
          <w:lang w:val="es-ES"/>
        </w:rPr>
        <w:t>e tipo de zonas se establecerán dentro de o en forma adyacente a puertos y aeropuertos, o en zonas fronterizas. El exclusivo almacenamiento de carga o acopio no podrá ser autorizado dentro de este tipo de zonas.</w:t>
      </w:r>
      <w:r>
        <w:rPr>
          <w:rFonts w:eastAsia="Times New Roman"/>
          <w:sz w:val="30"/>
          <w:szCs w:val="30"/>
          <w:lang w:val="es-ES"/>
        </w:rPr>
        <w:br/>
      </w:r>
      <w:r>
        <w:rPr>
          <w:rFonts w:eastAsia="Times New Roman"/>
          <w:sz w:val="30"/>
          <w:szCs w:val="30"/>
          <w:lang w:val="es-ES"/>
        </w:rPr>
        <w:lastRenderedPageBreak/>
        <w:br/>
        <w:t>Los servicios logísticos estarán orientados</w:t>
      </w:r>
      <w:r>
        <w:rPr>
          <w:rFonts w:eastAsia="Times New Roman"/>
          <w:sz w:val="30"/>
          <w:szCs w:val="30"/>
          <w:lang w:val="es-ES"/>
        </w:rPr>
        <w:t xml:space="preserve"> a potenciar las instalaciones físicas de puertos, aeropuertos y pasos de frontera, que sirvan para potenciar el volumen neto favorable del comercio exterior y el abastecimiento local bajo los parámetros permitidos, en atención a los requisitos establecido</w:t>
      </w:r>
      <w:r>
        <w:rPr>
          <w:rFonts w:eastAsia="Times New Roman"/>
          <w:sz w:val="30"/>
          <w:szCs w:val="30"/>
          <w:lang w:val="es-ES"/>
        </w:rPr>
        <w:t>s en el Reglamento de este Código.</w:t>
      </w:r>
      <w:r>
        <w:rPr>
          <w:rFonts w:eastAsia="Times New Roman"/>
          <w:sz w:val="30"/>
          <w:szCs w:val="30"/>
          <w:lang w:val="es-ES"/>
        </w:rPr>
        <w:br/>
      </w:r>
      <w:r>
        <w:rPr>
          <w:rFonts w:eastAsia="Times New Roman"/>
          <w:sz w:val="30"/>
          <w:szCs w:val="30"/>
          <w:lang w:val="es-ES"/>
        </w:rPr>
        <w:br/>
        <w:t>Los bienes que formen parte de estos procesos servirán para diversificar la oferta exportable; no obstante, se autorizará su nacionalización para el consumo en el país en aquellos porcentajes de producción que establezca</w:t>
      </w:r>
      <w:r>
        <w:rPr>
          <w:rFonts w:eastAsia="Times New Roman"/>
          <w:sz w:val="30"/>
          <w:szCs w:val="30"/>
          <w:lang w:val="es-ES"/>
        </w:rPr>
        <w:t xml:space="preserve"> el reglamento al presente Código. Estos límites no se aplicarán para los productos obtenidos en sectores económicos determinados como industrias básicas y procesos de transferencia de tecnología y de innovación tecnológica.</w:t>
      </w:r>
      <w:r>
        <w:rPr>
          <w:rFonts w:eastAsia="Times New Roman"/>
          <w:sz w:val="30"/>
          <w:szCs w:val="30"/>
          <w:lang w:val="es-ES"/>
        </w:rPr>
        <w:br/>
      </w:r>
      <w:r>
        <w:rPr>
          <w:rFonts w:eastAsia="Times New Roman"/>
          <w:sz w:val="30"/>
          <w:szCs w:val="30"/>
          <w:lang w:val="es-ES"/>
        </w:rPr>
        <w:br/>
        <w:t>Las personas naturales o juríd</w:t>
      </w:r>
      <w:r>
        <w:rPr>
          <w:rFonts w:eastAsia="Times New Roman"/>
          <w:sz w:val="30"/>
          <w:szCs w:val="30"/>
          <w:lang w:val="es-ES"/>
        </w:rPr>
        <w:t>icas que se instalen en las zonas especiales podrán operar exclusivamente en una de las modalidades antes señaladas, o podrán diversificar sus operaciones en el mismo territorio con operaciones de varias de las tipologías antes indicadas, siempre que se ju</w:t>
      </w:r>
      <w:r>
        <w:rPr>
          <w:rFonts w:eastAsia="Times New Roman"/>
          <w:sz w:val="30"/>
          <w:szCs w:val="30"/>
          <w:lang w:val="es-ES"/>
        </w:rPr>
        <w:t>stifique que la variedad de actividades responde a la facilitación de encadenamientos productivos del sector económico que se desarrolla en la zona autorizada; y que, la ZEDE cuente dentro de su instrumento constitutivo con la autorización para operar bajo</w:t>
      </w:r>
      <w:r>
        <w:rPr>
          <w:rFonts w:eastAsia="Times New Roman"/>
          <w:sz w:val="30"/>
          <w:szCs w:val="30"/>
          <w:lang w:val="es-ES"/>
        </w:rPr>
        <w:t xml:space="preserve"> la tipología que responde a la actividad que se desea instalar.</w:t>
      </w:r>
    </w:p>
    <w:p w:rsidR="00000000" w:rsidRDefault="00335411">
      <w:pPr>
        <w:jc w:val="center"/>
        <w:divId w:val="1679230357"/>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Control aduanero.- </w:t>
      </w:r>
      <w:r>
        <w:rPr>
          <w:rFonts w:eastAsia="Times New Roman"/>
          <w:sz w:val="30"/>
          <w:szCs w:val="30"/>
          <w:lang w:val="es-ES"/>
        </w:rPr>
        <w:t>Las personas y medios de transporte que ingresen o salgan de una ZEDE, así como los límites, puntos de acceso y de salida de las zonas especiales de desarrollo económico deberán estar sometidos a la vigilancia de la administración aduanera. El control adua</w:t>
      </w:r>
      <w:r>
        <w:rPr>
          <w:rFonts w:eastAsia="Times New Roman"/>
          <w:sz w:val="30"/>
          <w:szCs w:val="30"/>
          <w:lang w:val="es-ES"/>
        </w:rPr>
        <w:t>nero podrá efectuarse previo al ingreso, durante la permanencia de las mercancías en la zona o con posterioridad a su salida. Los procedimientos que para el control establezca la administración aduanera, no constituirán obstáculo para el flujo de los proce</w:t>
      </w:r>
      <w:r>
        <w:rPr>
          <w:rFonts w:eastAsia="Times New Roman"/>
          <w:sz w:val="30"/>
          <w:szCs w:val="30"/>
          <w:lang w:val="es-ES"/>
        </w:rPr>
        <w:t>sos productivos de las actividades que se desarrollen en las ZEDE; y deberán ser simplificados para el ingreso y salida de mercancías en estos territorios.</w:t>
      </w:r>
    </w:p>
    <w:p w:rsidR="00000000" w:rsidRDefault="00335411">
      <w:pPr>
        <w:jc w:val="center"/>
        <w:divId w:val="492111573"/>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Acto administrativo de establecimiento.- </w:t>
      </w:r>
      <w:r>
        <w:rPr>
          <w:rFonts w:eastAsia="Times New Roman"/>
          <w:sz w:val="30"/>
          <w:szCs w:val="30"/>
          <w:lang w:val="es-ES"/>
        </w:rPr>
        <w:t>Las zonas especiales de desarrollo económico se c</w:t>
      </w:r>
      <w:r>
        <w:rPr>
          <w:rFonts w:eastAsia="Times New Roman"/>
          <w:sz w:val="30"/>
          <w:szCs w:val="30"/>
          <w:lang w:val="es-ES"/>
        </w:rPr>
        <w:t xml:space="preserve">onstituirán mediante autorización del Consejo Sectorial de la producción, teniendo en cuenta el potencial crecimiento económico de los territorios donde se instalen las zonas especiales, los objetivos, planes y estrategias del </w:t>
      </w:r>
      <w:r>
        <w:rPr>
          <w:rFonts w:eastAsia="Times New Roman"/>
          <w:sz w:val="30"/>
          <w:szCs w:val="30"/>
          <w:lang w:val="es-ES"/>
        </w:rPr>
        <w:lastRenderedPageBreak/>
        <w:t xml:space="preserve">Plan Nacional de Desarrollo, </w:t>
      </w:r>
      <w:r>
        <w:rPr>
          <w:rFonts w:eastAsia="Times New Roman"/>
          <w:sz w:val="30"/>
          <w:szCs w:val="30"/>
          <w:lang w:val="es-ES"/>
        </w:rPr>
        <w:t>la Agenda de Transformación Productiva, y demás planes regionales, sobre la base de los requisitos y formalidades que se determinarán en el reglamento a este Código.</w:t>
      </w:r>
      <w:r>
        <w:rPr>
          <w:rFonts w:eastAsia="Times New Roman"/>
          <w:sz w:val="30"/>
          <w:szCs w:val="30"/>
          <w:lang w:val="es-ES"/>
        </w:rPr>
        <w:br/>
      </w:r>
      <w:r>
        <w:rPr>
          <w:rFonts w:eastAsia="Times New Roman"/>
          <w:sz w:val="30"/>
          <w:szCs w:val="30"/>
          <w:lang w:val="es-ES"/>
        </w:rPr>
        <w:br/>
        <w:t>La autorización se otorgará por un período de veinte (20) años, que podrán ser prorrogabl</w:t>
      </w:r>
      <w:r>
        <w:rPr>
          <w:rFonts w:eastAsia="Times New Roman"/>
          <w:sz w:val="30"/>
          <w:szCs w:val="30"/>
          <w:lang w:val="es-ES"/>
        </w:rPr>
        <w:t>es, con sujeción al procedimiento de evaluación establecido en el Reglamento, y solo se podrá revocar antes del plazo establecido por haberse verificado alguna de las infracciones que generan la revocatoria de la autorización.</w:t>
      </w:r>
    </w:p>
    <w:p w:rsidR="00000000" w:rsidRDefault="00335411">
      <w:pPr>
        <w:jc w:val="center"/>
        <w:divId w:val="485047982"/>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 xml:space="preserve">Rectoría pública.- </w:t>
      </w:r>
      <w:r>
        <w:rPr>
          <w:rFonts w:eastAsia="Times New Roman"/>
          <w:sz w:val="30"/>
          <w:szCs w:val="30"/>
          <w:lang w:val="es-ES"/>
        </w:rPr>
        <w:t>Serán atribuciones del Consejo Sectorial de la producción, para el establecimiento de las ZEDE,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Dictar las políticas generales para el funcionamiento y supervisión de las ZEDE;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Autorizar el establecimiento de zonas especiales de des</w:t>
      </w:r>
      <w:r>
        <w:rPr>
          <w:rFonts w:eastAsia="Times New Roman"/>
          <w:sz w:val="30"/>
          <w:szCs w:val="30"/>
          <w:lang w:val="es-ES"/>
        </w:rPr>
        <w:t>arrollo económico que cumplan con los requisitos legales establecidos;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Calificar y autorizar a los administradores y operadores de las ZEDE;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Absolver las consultas que se presentaren respecto de la aplicación de este Código en cuanto a las zonas es</w:t>
      </w:r>
      <w:r>
        <w:rPr>
          <w:rFonts w:eastAsia="Times New Roman"/>
          <w:sz w:val="30"/>
          <w:szCs w:val="30"/>
          <w:lang w:val="es-ES"/>
        </w:rPr>
        <w:t>peciales de desarrollo;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Aplicar las sanciones que fija esta normativa a las empresas administradoras y operadoras que incumplieren las disposiciones establecidas para su operatividad;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Establecer los requisitos generales y específicos, incluidos los</w:t>
      </w:r>
      <w:r>
        <w:rPr>
          <w:rFonts w:eastAsia="Times New Roman"/>
          <w:sz w:val="30"/>
          <w:szCs w:val="30"/>
          <w:lang w:val="es-ES"/>
        </w:rPr>
        <w:t xml:space="preserve"> de origen y valor agregado nacional, para que un producto transformado, elaborado (que incluye su montaje, ensamble y adaptación a otras mercancías) o reparado (que incluye su restauración o acondicionamiento) dentro de una Zona Especial de Desarrollo Eco</w:t>
      </w:r>
      <w:r>
        <w:rPr>
          <w:rFonts w:eastAsia="Times New Roman"/>
          <w:sz w:val="30"/>
          <w:szCs w:val="30"/>
          <w:lang w:val="es-ES"/>
        </w:rPr>
        <w:t xml:space="preserve">nómico pueda ser nacionalizado, con o sin el pago total o parcial de aranceles. Para efectos de establecer dicho procedimiento se considerará el valor en aduana de la mercancía a nacionalizarse, debiendo descontarse el valor agregado nacional y/o el valor </w:t>
      </w:r>
      <w:r>
        <w:rPr>
          <w:rFonts w:eastAsia="Times New Roman"/>
          <w:sz w:val="30"/>
          <w:szCs w:val="30"/>
          <w:lang w:val="es-ES"/>
        </w:rPr>
        <w:t xml:space="preserve">de los bienes nacionales o nacionalizados que se hayan incorporado en el proceso productivo del bien a nacionalizarse, el cumplimiento de las normas de origen de productos nacionales de exportación, entre otros, </w:t>
      </w:r>
      <w:r>
        <w:rPr>
          <w:rFonts w:eastAsia="Times New Roman"/>
          <w:sz w:val="30"/>
          <w:szCs w:val="30"/>
          <w:lang w:val="es-ES"/>
        </w:rPr>
        <w:lastRenderedPageBreak/>
        <w:t>de ser pertinente. Este procedimiento será e</w:t>
      </w:r>
      <w:r>
        <w:rPr>
          <w:rFonts w:eastAsia="Times New Roman"/>
          <w:sz w:val="30"/>
          <w:szCs w:val="30"/>
          <w:lang w:val="es-ES"/>
        </w:rPr>
        <w:t>xclusivo para el cálculo de los derechos arancelarios. Para efectos de la liquidación y cobro del impuesto al valor agregado se seguirá el procedimiento establecido por el Servicio de Rentas Internas;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En coordinación con el organismo encargado del ambi</w:t>
      </w:r>
      <w:r>
        <w:rPr>
          <w:rFonts w:eastAsia="Times New Roman"/>
          <w:sz w:val="30"/>
          <w:szCs w:val="30"/>
          <w:lang w:val="es-ES"/>
        </w:rPr>
        <w:t>ente, verificar que la gestión de las Zonas Especiales de Desarrollo Económico no produzca impactos ambientales que afecten gravemente a la región;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Las demás que establezca el reglamento a este Código.</w:t>
      </w:r>
      <w:r>
        <w:rPr>
          <w:rFonts w:eastAsia="Times New Roman"/>
          <w:sz w:val="30"/>
          <w:szCs w:val="30"/>
          <w:lang w:val="es-ES"/>
        </w:rPr>
        <w:br/>
      </w:r>
      <w:r>
        <w:rPr>
          <w:rFonts w:eastAsia="Times New Roman"/>
          <w:sz w:val="30"/>
          <w:szCs w:val="30"/>
          <w:lang w:val="es-ES"/>
        </w:rPr>
        <w:br/>
        <w:t>Para efectuar la supervisión y control operati</w:t>
      </w:r>
      <w:r>
        <w:rPr>
          <w:rFonts w:eastAsia="Times New Roman"/>
          <w:sz w:val="30"/>
          <w:szCs w:val="30"/>
          <w:lang w:val="es-ES"/>
        </w:rPr>
        <w:t>vo del funcionamiento y cumplimiento de los objetivos de las Zonas Especiales de Desarrollo Económico, el Ministerio responsable del fomento industrial establecerá una unidad técnica operativa, que será la autoridad ejecutora de las políticas que establezc</w:t>
      </w:r>
      <w:r>
        <w:rPr>
          <w:rFonts w:eastAsia="Times New Roman"/>
          <w:sz w:val="30"/>
          <w:szCs w:val="30"/>
          <w:lang w:val="es-ES"/>
        </w:rPr>
        <w:t>a el Consejo Sectorial de la producción, en relación a las ZEDE.</w:t>
      </w:r>
    </w:p>
    <w:p w:rsidR="00000000" w:rsidRDefault="00335411">
      <w:pPr>
        <w:jc w:val="center"/>
        <w:divId w:val="794130780"/>
        <w:rPr>
          <w:rFonts w:eastAsia="Times New Roman"/>
          <w:sz w:val="30"/>
          <w:szCs w:val="30"/>
          <w:lang w:val="es-ES"/>
        </w:rPr>
      </w:pPr>
      <w:r>
        <w:rPr>
          <w:rFonts w:eastAsia="Times New Roman"/>
          <w:b/>
          <w:bCs/>
          <w:sz w:val="30"/>
          <w:szCs w:val="30"/>
          <w:lang w:val="es-ES"/>
        </w:rPr>
        <w:t xml:space="preserve">Art. 40.- Solicitud de ZEDE.- </w:t>
      </w:r>
      <w:r>
        <w:rPr>
          <w:rFonts w:eastAsia="Times New Roman"/>
          <w:sz w:val="30"/>
          <w:szCs w:val="30"/>
          <w:lang w:val="es-ES"/>
        </w:rPr>
        <w:t>La constitución de una zona especial de desarrollo económico podrá solicitarse por parte interesada, a iniciativa de instituciones del sector público o de gobier</w:t>
      </w:r>
      <w:r>
        <w:rPr>
          <w:rFonts w:eastAsia="Times New Roman"/>
          <w:sz w:val="30"/>
          <w:szCs w:val="30"/>
          <w:lang w:val="es-ES"/>
        </w:rPr>
        <w:t>nos autónomos descentralizados. La inversión que se utilice para el desarrollo de estas zonas puede ser pública, privada o mixta. De igual manera, tanto la empresa administradora como los operadores que se instalen en dichas zonas pueden ser personas natur</w:t>
      </w:r>
      <w:r>
        <w:rPr>
          <w:rFonts w:eastAsia="Times New Roman"/>
          <w:sz w:val="30"/>
          <w:szCs w:val="30"/>
          <w:lang w:val="es-ES"/>
        </w:rPr>
        <w:t>ales o jurídicas: privadas, públicas o mixtas, nacionales o extranjeras.</w:t>
      </w:r>
      <w:r>
        <w:rPr>
          <w:rFonts w:eastAsia="Times New Roman"/>
          <w:sz w:val="30"/>
          <w:szCs w:val="30"/>
          <w:lang w:val="es-ES"/>
        </w:rPr>
        <w:br/>
      </w:r>
      <w:r>
        <w:rPr>
          <w:rFonts w:eastAsia="Times New Roman"/>
          <w:sz w:val="30"/>
          <w:szCs w:val="30"/>
          <w:lang w:val="es-ES"/>
        </w:rPr>
        <w:br/>
        <w:t>A efectos de evaluar la conveniencia de autorizar el establecimiento de una Zona Especial de Desarrollo Económico, se exigirá una descripción general del proyecto, que incluirá los r</w:t>
      </w:r>
      <w:r>
        <w:rPr>
          <w:rFonts w:eastAsia="Times New Roman"/>
          <w:sz w:val="30"/>
          <w:szCs w:val="30"/>
          <w:lang w:val="es-ES"/>
        </w:rPr>
        <w:t>equisitos que establezca el reglamento de esta normativa.</w:t>
      </w:r>
      <w:r>
        <w:rPr>
          <w:rFonts w:eastAsia="Times New Roman"/>
          <w:sz w:val="30"/>
          <w:szCs w:val="30"/>
          <w:lang w:val="es-ES"/>
        </w:rPr>
        <w:br/>
      </w:r>
      <w:r>
        <w:rPr>
          <w:rFonts w:eastAsia="Times New Roman"/>
          <w:sz w:val="30"/>
          <w:szCs w:val="30"/>
          <w:lang w:val="es-ES"/>
        </w:rPr>
        <w:br/>
        <w:t xml:space="preserve">No podrá crearse una ZEDE en espacios que sean parte del Sistema Nacional de Áreas Protegidas, o del Patrimonio Forestal del Estado, o que se haya declarado Bosques o Vegetación Protectores o sean </w:t>
      </w:r>
      <w:r>
        <w:rPr>
          <w:rFonts w:eastAsia="Times New Roman"/>
          <w:sz w:val="30"/>
          <w:szCs w:val="30"/>
          <w:lang w:val="es-ES"/>
        </w:rPr>
        <w:t>ecosistemas frágiles.</w:t>
      </w:r>
      <w:r>
        <w:rPr>
          <w:rFonts w:eastAsia="Times New Roman"/>
          <w:sz w:val="30"/>
          <w:szCs w:val="30"/>
          <w:lang w:val="es-ES"/>
        </w:rPr>
        <w:br/>
      </w:r>
      <w:r>
        <w:rPr>
          <w:rFonts w:eastAsia="Times New Roman"/>
          <w:sz w:val="30"/>
          <w:szCs w:val="30"/>
          <w:lang w:val="es-ES"/>
        </w:rPr>
        <w:br/>
        <w:t>En la autorización para operar la ZEDE se podrán detallar los incentivos que apliquen en cada caso particular, tanto para administradores como para operadores.</w:t>
      </w:r>
    </w:p>
    <w:p w:rsidR="00000000" w:rsidRDefault="00335411">
      <w:pPr>
        <w:jc w:val="center"/>
        <w:divId w:val="1596011628"/>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 xml:space="preserve">DE LOS ADMINISTRADORES Y OPERADORES DE LAS ZONAS ESPECIALES </w:t>
      </w:r>
      <w:r>
        <w:rPr>
          <w:rFonts w:eastAsia="Times New Roman"/>
          <w:b/>
          <w:bCs/>
          <w:sz w:val="36"/>
          <w:szCs w:val="36"/>
          <w:lang w:val="es-ES"/>
        </w:rPr>
        <w:t>DE DESARROLLO ECONÓMICO</w:t>
      </w:r>
    </w:p>
    <w:p w:rsidR="00000000" w:rsidRDefault="00335411">
      <w:pPr>
        <w:jc w:val="center"/>
        <w:divId w:val="1851602042"/>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Administradores de ZEDE.- </w:t>
      </w:r>
      <w:r>
        <w:rPr>
          <w:rFonts w:eastAsia="Times New Roman"/>
          <w:sz w:val="30"/>
          <w:szCs w:val="30"/>
          <w:lang w:val="es-ES"/>
        </w:rPr>
        <w:t>Las personas jurídicas privadas, públicas o de economía mixta, nacionales o extranjeras, que lo soliciten, podrán constituirse en administradores de zonas especiales de desarrollo económico, siemp</w:t>
      </w:r>
      <w:r>
        <w:rPr>
          <w:rFonts w:eastAsia="Times New Roman"/>
          <w:sz w:val="30"/>
          <w:szCs w:val="30"/>
          <w:lang w:val="es-ES"/>
        </w:rPr>
        <w:t xml:space="preserve">re que obtengan la autorización para desarrollar una de las actividades descritas en el Art. 36 del presente Código. Su función será el desarrollo, la administración y el control operacional de la ZEDE, de conformidad con las obligaciones que establece el </w:t>
      </w:r>
      <w:r>
        <w:rPr>
          <w:rFonts w:eastAsia="Times New Roman"/>
          <w:sz w:val="30"/>
          <w:szCs w:val="30"/>
          <w:lang w:val="es-ES"/>
        </w:rPr>
        <w:t>reglamento a este Código y las que determine el Consejo Sectorial de la producción.</w:t>
      </w:r>
      <w:r>
        <w:rPr>
          <w:rFonts w:eastAsia="Times New Roman"/>
          <w:sz w:val="30"/>
          <w:szCs w:val="30"/>
          <w:lang w:val="es-ES"/>
        </w:rPr>
        <w:br/>
      </w:r>
      <w:r>
        <w:rPr>
          <w:rFonts w:eastAsia="Times New Roman"/>
          <w:sz w:val="30"/>
          <w:szCs w:val="30"/>
          <w:lang w:val="es-ES"/>
        </w:rPr>
        <w:br/>
        <w:t>Las atribuciones y procesos de control que deberán cumplir los administradores estarán determinados por el Consejo Sectorial de la Producción y el reglamento a este Código</w:t>
      </w:r>
      <w:r>
        <w:rPr>
          <w:rFonts w:eastAsia="Times New Roman"/>
          <w:sz w:val="30"/>
          <w:szCs w:val="30"/>
          <w:lang w:val="es-ES"/>
        </w:rPr>
        <w:t>.</w:t>
      </w:r>
    </w:p>
    <w:p w:rsidR="00000000" w:rsidRDefault="00335411">
      <w:pPr>
        <w:jc w:val="center"/>
        <w:divId w:val="1063605028"/>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Operadores de ZEDE.- </w:t>
      </w:r>
      <w:r>
        <w:rPr>
          <w:rFonts w:eastAsia="Times New Roman"/>
          <w:sz w:val="30"/>
          <w:szCs w:val="30"/>
          <w:lang w:val="es-ES"/>
        </w:rPr>
        <w:t xml:space="preserve">Los operadores son las personas naturales o jurídicas, públicas, privadas o mixtas, nacionales o extranjeras, propuestas por la empresa administradora de la ZEDE y calificadas por el Consejo Sectorial de la producción, que </w:t>
      </w:r>
      <w:r>
        <w:rPr>
          <w:rFonts w:eastAsia="Times New Roman"/>
          <w:sz w:val="30"/>
          <w:szCs w:val="30"/>
          <w:lang w:val="es-ES"/>
        </w:rPr>
        <w:t>pueden desarrollar las actividades autorizadas en estas zonas delimitadas del territorio nacional.</w:t>
      </w:r>
      <w:r>
        <w:rPr>
          <w:rFonts w:eastAsia="Times New Roman"/>
          <w:sz w:val="30"/>
          <w:szCs w:val="30"/>
          <w:lang w:val="es-ES"/>
        </w:rPr>
        <w:br/>
      </w:r>
      <w:r>
        <w:rPr>
          <w:rFonts w:eastAsia="Times New Roman"/>
          <w:sz w:val="30"/>
          <w:szCs w:val="30"/>
          <w:lang w:val="es-ES"/>
        </w:rPr>
        <w:br/>
        <w:t>Los operadores de las zonas especiales de desarrollo económico podrán realizar exclusivamente las actividades para las cuales fueron autorizados en la corre</w:t>
      </w:r>
      <w:r>
        <w:rPr>
          <w:rFonts w:eastAsia="Times New Roman"/>
          <w:sz w:val="30"/>
          <w:szCs w:val="30"/>
          <w:lang w:val="es-ES"/>
        </w:rPr>
        <w:t>spondiente calificación, en los términos de este código, su Reglamento de aplicación, la legislación aduanera en lo que corresponda, y la normativa expedida por el Consejo Sectorial de la producción.</w:t>
      </w:r>
      <w:r>
        <w:rPr>
          <w:rFonts w:eastAsia="Times New Roman"/>
          <w:sz w:val="30"/>
          <w:szCs w:val="30"/>
          <w:lang w:val="es-ES"/>
        </w:rPr>
        <w:br/>
      </w:r>
      <w:r>
        <w:rPr>
          <w:rFonts w:eastAsia="Times New Roman"/>
          <w:sz w:val="30"/>
          <w:szCs w:val="30"/>
          <w:lang w:val="es-ES"/>
        </w:rPr>
        <w:br/>
        <w:t>Igualmente observarán que sus actividades cumplan con l</w:t>
      </w:r>
      <w:r>
        <w:rPr>
          <w:rFonts w:eastAsia="Times New Roman"/>
          <w:sz w:val="30"/>
          <w:szCs w:val="30"/>
          <w:lang w:val="es-ES"/>
        </w:rPr>
        <w:t>os parámetros de la normativa laboral y ambiental, nacional e internacional, con procesos de licenciamiento ambiental de ser así necesario y con la transferencia de tecnologías y capacitación al personal nacional.</w:t>
      </w:r>
    </w:p>
    <w:p w:rsidR="00000000" w:rsidRDefault="00335411">
      <w:pPr>
        <w:jc w:val="center"/>
        <w:divId w:val="867379722"/>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Prohibición de vinculación.-</w:t>
      </w:r>
      <w:r>
        <w:rPr>
          <w:rFonts w:eastAsia="Times New Roman"/>
          <w:b/>
          <w:bCs/>
          <w:sz w:val="30"/>
          <w:szCs w:val="30"/>
          <w:lang w:val="es-ES"/>
        </w:rPr>
        <w:t xml:space="preserve"> </w:t>
      </w:r>
      <w:r>
        <w:rPr>
          <w:rFonts w:eastAsia="Times New Roman"/>
          <w:sz w:val="30"/>
          <w:szCs w:val="30"/>
          <w:lang w:val="es-ES"/>
        </w:rPr>
        <w:t>(Re</w:t>
      </w:r>
      <w:r>
        <w:rPr>
          <w:rFonts w:eastAsia="Times New Roman"/>
          <w:sz w:val="30"/>
          <w:szCs w:val="30"/>
          <w:lang w:val="es-ES"/>
        </w:rPr>
        <w:t xml:space="preserve">formado por el Art. 34 de la Ley s/n, R.O. 405-S, 29-XII-2014; y, por el num. 2.3 de la </w:t>
      </w:r>
      <w:r>
        <w:rPr>
          <w:rFonts w:eastAsia="Times New Roman"/>
          <w:sz w:val="30"/>
          <w:szCs w:val="30"/>
          <w:lang w:val="es-ES"/>
        </w:rPr>
        <w:lastRenderedPageBreak/>
        <w:t>Disposición Derogatoria Segunda del Código s/n, R.O. 899-S, 09-XII-2016).-</w:t>
      </w:r>
      <w:r>
        <w:rPr>
          <w:rFonts w:eastAsia="Times New Roman"/>
          <w:b/>
          <w:bCs/>
          <w:sz w:val="30"/>
          <w:szCs w:val="30"/>
          <w:lang w:val="es-ES"/>
        </w:rPr>
        <w:t xml:space="preserve"> </w:t>
      </w:r>
      <w:r>
        <w:rPr>
          <w:rFonts w:eastAsia="Times New Roman"/>
          <w:sz w:val="30"/>
          <w:szCs w:val="30"/>
          <w:lang w:val="es-ES"/>
        </w:rPr>
        <w:t>Los administradores no podrán ostentar simultáneamente la calificación de operador, ni tendrá</w:t>
      </w:r>
      <w:r>
        <w:rPr>
          <w:rFonts w:eastAsia="Times New Roman"/>
          <w:sz w:val="30"/>
          <w:szCs w:val="30"/>
          <w:lang w:val="es-ES"/>
        </w:rPr>
        <w:t>n ninguna vinculación económica o societaria con los demás operadores de la ZEDE, bajo pena de revocación, excepto en el caso de que el administrador sea una empresa pública o de economía mixta.</w:t>
      </w:r>
      <w:r>
        <w:rPr>
          <w:rFonts w:eastAsia="Times New Roman"/>
          <w:sz w:val="30"/>
          <w:szCs w:val="30"/>
          <w:lang w:val="es-ES"/>
        </w:rPr>
        <w:br/>
      </w:r>
      <w:r>
        <w:rPr>
          <w:rFonts w:eastAsia="Times New Roman"/>
          <w:sz w:val="30"/>
          <w:szCs w:val="30"/>
          <w:lang w:val="es-ES"/>
        </w:rPr>
        <w:br/>
        <w:t>Exceptúese de esta prohibición a los administradores y opera</w:t>
      </w:r>
      <w:r>
        <w:rPr>
          <w:rFonts w:eastAsia="Times New Roman"/>
          <w:sz w:val="30"/>
          <w:szCs w:val="30"/>
          <w:lang w:val="es-ES"/>
        </w:rPr>
        <w:t>dores de las zonas especiales de desarrollo económico del tipo tecnológico, cuando se trate deentidades del sector público.</w:t>
      </w:r>
    </w:p>
    <w:p w:rsidR="00000000" w:rsidRDefault="00335411">
      <w:pPr>
        <w:jc w:val="center"/>
        <w:divId w:val="1701123859"/>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 xml:space="preserve">Servicios de apoyo.- </w:t>
      </w:r>
      <w:r>
        <w:rPr>
          <w:rFonts w:eastAsia="Times New Roman"/>
          <w:sz w:val="30"/>
          <w:szCs w:val="30"/>
          <w:lang w:val="es-ES"/>
        </w:rPr>
        <w:t>Toda persona natural o jurídica, nacional o extranjera, que desee establecerse en una Zona Especial d</w:t>
      </w:r>
      <w:r>
        <w:rPr>
          <w:rFonts w:eastAsia="Times New Roman"/>
          <w:sz w:val="30"/>
          <w:szCs w:val="30"/>
          <w:lang w:val="es-ES"/>
        </w:rPr>
        <w:t xml:space="preserve">e Desarrollo Económico para brindar servicios de apoyo o soporte a los operadores instalados en la zona autorizada, deberá presentar su solicitud a la empresa administradora respectiva, quien aprobará o negará su pedido previo dictamen favorable de Unidad </w:t>
      </w:r>
      <w:r>
        <w:rPr>
          <w:rFonts w:eastAsia="Times New Roman"/>
          <w:sz w:val="30"/>
          <w:szCs w:val="30"/>
          <w:lang w:val="es-ES"/>
        </w:rPr>
        <w:t>Técnica - Operativa, responsable de la supervisión y control de las ZEDE.</w:t>
      </w:r>
      <w:r>
        <w:rPr>
          <w:rFonts w:eastAsia="Times New Roman"/>
          <w:sz w:val="30"/>
          <w:szCs w:val="30"/>
          <w:lang w:val="es-ES"/>
        </w:rPr>
        <w:br/>
      </w:r>
      <w:r>
        <w:rPr>
          <w:rFonts w:eastAsia="Times New Roman"/>
          <w:sz w:val="30"/>
          <w:szCs w:val="30"/>
          <w:lang w:val="es-ES"/>
        </w:rPr>
        <w:br/>
        <w:t>Las empresas que se instalen para brindar servicios de apoyo a los operadores de una Zona Especial de Desarrollo Económico, deberán cumplir con todas las normas de seguridad y de co</w:t>
      </w:r>
      <w:r>
        <w:rPr>
          <w:rFonts w:eastAsia="Times New Roman"/>
          <w:sz w:val="30"/>
          <w:szCs w:val="30"/>
          <w:lang w:val="es-ES"/>
        </w:rPr>
        <w:t>ntrol que se deriven del presente Código, su reglamento, así como de las directrices que emita el Consejo Sectorial de la producción. En el caso de instituciones del sistema financiero privado, nacional o extranjero, deberán obtener la autorización de la S</w:t>
      </w:r>
      <w:r>
        <w:rPr>
          <w:rFonts w:eastAsia="Times New Roman"/>
          <w:sz w:val="30"/>
          <w:szCs w:val="30"/>
          <w:lang w:val="es-ES"/>
        </w:rPr>
        <w:t>uperintendencia de Bancos, que fijará los requisitos que deban cumplir estas empresas.</w:t>
      </w:r>
    </w:p>
    <w:p w:rsidR="00000000" w:rsidRDefault="00335411">
      <w:pPr>
        <w:jc w:val="center"/>
        <w:divId w:val="1214384868"/>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 xml:space="preserve">Responsabilidad.- </w:t>
      </w:r>
      <w:r>
        <w:rPr>
          <w:rFonts w:eastAsia="Times New Roman"/>
          <w:sz w:val="30"/>
          <w:szCs w:val="30"/>
          <w:lang w:val="es-ES"/>
        </w:rPr>
        <w:t>Los operadores y el administrador de la Zona Especial de Desarrollo Económico serán solidariamente responsables respecto al ingreso, tenencia</w:t>
      </w:r>
      <w:r>
        <w:rPr>
          <w:rFonts w:eastAsia="Times New Roman"/>
          <w:sz w:val="30"/>
          <w:szCs w:val="30"/>
          <w:lang w:val="es-ES"/>
        </w:rPr>
        <w:t>, mantenimiento y destino final de toda mercancía introducida o procesada en las zonas autorizadas, y responderán legalmente por el uso y destino adecuado de las mismas. La responsabilidad solidaria establecida opera sobre las obligaciones tributarias adua</w:t>
      </w:r>
      <w:r>
        <w:rPr>
          <w:rFonts w:eastAsia="Times New Roman"/>
          <w:sz w:val="30"/>
          <w:szCs w:val="30"/>
          <w:lang w:val="es-ES"/>
        </w:rPr>
        <w:t>neras incumplidas, y sobre las sanciones pecuniarias que se impongan por infracciones cometidas, reconocidas en este Código y en su Reglamento de aplicación.</w:t>
      </w:r>
    </w:p>
    <w:p w:rsidR="00000000" w:rsidRDefault="00335411">
      <w:pPr>
        <w:jc w:val="center"/>
        <w:divId w:val="1354381759"/>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Del tratamiento aduanero y de comercio exterior.-</w:t>
      </w:r>
      <w:r>
        <w:rPr>
          <w:rFonts w:eastAsia="Times New Roman"/>
          <w:b/>
          <w:bCs/>
          <w:sz w:val="30"/>
          <w:szCs w:val="30"/>
          <w:lang w:val="es-ES"/>
        </w:rPr>
        <w:t xml:space="preserve"> </w:t>
      </w:r>
      <w:r>
        <w:rPr>
          <w:rFonts w:eastAsia="Times New Roman"/>
          <w:sz w:val="30"/>
          <w:szCs w:val="30"/>
          <w:lang w:val="es-ES"/>
        </w:rPr>
        <w:t>(Reformado por el num. 2.2 de la Dispo</w:t>
      </w:r>
      <w:r>
        <w:rPr>
          <w:rFonts w:eastAsia="Times New Roman"/>
          <w:sz w:val="30"/>
          <w:szCs w:val="30"/>
          <w:lang w:val="es-ES"/>
        </w:rPr>
        <w:t xml:space="preserve">sición Reformatoria Segunda del Código s/n, R.O. 899-S, 09-XII-2016).- Por tratarse de una estructura jurídica de excepción, las zonas especiales de desarrollo económico gozarán del tratamiento de destino aduanero que les otorga </w:t>
      </w:r>
      <w:r>
        <w:rPr>
          <w:rFonts w:eastAsia="Times New Roman"/>
          <w:sz w:val="30"/>
          <w:szCs w:val="30"/>
          <w:lang w:val="es-ES"/>
        </w:rPr>
        <w:lastRenderedPageBreak/>
        <w:t xml:space="preserve">el régimen legal aduanero, </w:t>
      </w:r>
      <w:r>
        <w:rPr>
          <w:rFonts w:eastAsia="Times New Roman"/>
          <w:sz w:val="30"/>
          <w:szCs w:val="30"/>
          <w:lang w:val="es-ES"/>
        </w:rPr>
        <w:t xml:space="preserve">con la exención del pago de los tributos al comercio exterior excepto tasas por serviciosaduaneros, de las mercancías extranjeras que ingresena dichas zonas, para el cumplimiento de los procesosautorizados, tanto para administradores como para operadores. </w:t>
      </w:r>
      <w:r>
        <w:rPr>
          <w:rFonts w:eastAsia="Times New Roman"/>
          <w:sz w:val="30"/>
          <w:szCs w:val="30"/>
          <w:lang w:val="es-ES"/>
        </w:rPr>
        <w:t xml:space="preserve">Los procedimientos para ingreso y salida de mercancías de las ZEDE, así como el uso de los desperdicios, mermas y sobrantes, su posible nacionalización, re-exportación o destrucción de mercancías en estado de deterioro, serán regulados en el reglamento al </w:t>
      </w:r>
      <w:r>
        <w:rPr>
          <w:rFonts w:eastAsia="Times New Roman"/>
          <w:sz w:val="30"/>
          <w:szCs w:val="30"/>
          <w:lang w:val="es-ES"/>
        </w:rPr>
        <w:t>presente Código.</w:t>
      </w:r>
      <w:r>
        <w:rPr>
          <w:rFonts w:eastAsia="Times New Roman"/>
          <w:sz w:val="30"/>
          <w:szCs w:val="30"/>
          <w:lang w:val="es-ES"/>
        </w:rPr>
        <w:br/>
      </w:r>
      <w:r>
        <w:rPr>
          <w:rFonts w:eastAsia="Times New Roman"/>
          <w:sz w:val="30"/>
          <w:szCs w:val="30"/>
          <w:lang w:val="es-ES"/>
        </w:rPr>
        <w:br/>
        <w:t>Para efectos de operatividad aduanera, el reglamento al presente Código establecerá los parámetros en los que el ingreso de una mercancía a una zona especial de desarrollo económico se considere una exportación, y, a su vez, cuando el ing</w:t>
      </w:r>
      <w:r>
        <w:rPr>
          <w:rFonts w:eastAsia="Times New Roman"/>
          <w:sz w:val="30"/>
          <w:szCs w:val="30"/>
          <w:lang w:val="es-ES"/>
        </w:rPr>
        <w:t>reso al territorio aduanero nacional de un bien que proviene de una zona autorizada se considera una importación.</w:t>
      </w:r>
    </w:p>
    <w:p w:rsidR="00000000" w:rsidRDefault="00335411">
      <w:pPr>
        <w:jc w:val="center"/>
        <w:divId w:val="1848250762"/>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Tributos al comercio exterior en la etapa de diseño y construcción en ZEDES.-</w:t>
      </w:r>
      <w:r>
        <w:rPr>
          <w:rFonts w:eastAsia="Times New Roman"/>
          <w:sz w:val="30"/>
          <w:szCs w:val="30"/>
          <w:lang w:val="es-ES"/>
        </w:rPr>
        <w:t xml:space="preserve"> (Agregado por el num. 5. de la Disposición Reformator</w:t>
      </w:r>
      <w:r>
        <w:rPr>
          <w:rFonts w:eastAsia="Times New Roman"/>
          <w:sz w:val="30"/>
          <w:szCs w:val="30"/>
          <w:lang w:val="es-ES"/>
        </w:rPr>
        <w:t>ia Primera de la Ley s/n, R.O. 652-S, 18-XII-2015).- Las personas naturales o jurídicas que suscriban contratos de ingeniería, procura y construcción (“IPC”) con operadores o administradores de Zonas Especiales de Desarrollo Económico, gozarán de los mismo</w:t>
      </w:r>
      <w:r>
        <w:rPr>
          <w:rFonts w:eastAsia="Times New Roman"/>
          <w:sz w:val="30"/>
          <w:szCs w:val="30"/>
          <w:lang w:val="es-ES"/>
        </w:rPr>
        <w:t>s beneficios que gozan los contratantes en materia de importaciones, siempre que se destinen a la ejecución de estos contratos y que se mantengan en la ZEDE</w:t>
      </w:r>
    </w:p>
    <w:p w:rsidR="00000000" w:rsidRDefault="00335411">
      <w:pPr>
        <w:jc w:val="center"/>
        <w:divId w:val="1430926018"/>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Ingreso a otro régimen.- </w:t>
      </w:r>
      <w:r>
        <w:rPr>
          <w:rFonts w:eastAsia="Times New Roman"/>
          <w:sz w:val="30"/>
          <w:szCs w:val="30"/>
          <w:lang w:val="es-ES"/>
        </w:rPr>
        <w:t>Los bienes de capital ingresados al país por medio de un régimen</w:t>
      </w:r>
      <w:r>
        <w:rPr>
          <w:rFonts w:eastAsia="Times New Roman"/>
          <w:sz w:val="30"/>
          <w:szCs w:val="30"/>
          <w:lang w:val="es-ES"/>
        </w:rPr>
        <w:t xml:space="preserve"> aduanero suspensivo o liberatorio del pago de tributos al comercio exterior, podrán finalizar su régimen con la reexportación del bien a una zona especial de desarrollo económico, siempre que un operador haya solicitado su ingreso respectivo para utilizar</w:t>
      </w:r>
      <w:r>
        <w:rPr>
          <w:rFonts w:eastAsia="Times New Roman"/>
          <w:sz w:val="30"/>
          <w:szCs w:val="30"/>
          <w:lang w:val="es-ES"/>
        </w:rPr>
        <w:t>los en las actividades autorizadas.</w:t>
      </w:r>
    </w:p>
    <w:p w:rsidR="00000000" w:rsidRDefault="00335411">
      <w:pPr>
        <w:jc w:val="center"/>
        <w:divId w:val="1331788442"/>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Valoración de bienes de capital.- </w:t>
      </w:r>
      <w:r>
        <w:rPr>
          <w:rFonts w:eastAsia="Times New Roman"/>
          <w:sz w:val="30"/>
          <w:szCs w:val="30"/>
          <w:lang w:val="es-ES"/>
        </w:rPr>
        <w:t>Los bienes de capital de origen extranjero utilizados en una zona autorizada, para efectos de su nacionalización, serán valorados considerando el estado en que se encuentren al</w:t>
      </w:r>
      <w:r>
        <w:rPr>
          <w:rFonts w:eastAsia="Times New Roman"/>
          <w:sz w:val="30"/>
          <w:szCs w:val="30"/>
          <w:lang w:val="es-ES"/>
        </w:rPr>
        <w:t xml:space="preserve"> momento de realizar el trámite de la declaración a consumo.</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 xml:space="preserve">DE LAS INFRACCIONES Y SANCIONES A LAS </w:t>
      </w:r>
      <w:r>
        <w:rPr>
          <w:rFonts w:eastAsia="Times New Roman"/>
          <w:b/>
          <w:bCs/>
          <w:sz w:val="36"/>
          <w:szCs w:val="36"/>
          <w:lang w:val="es-ES"/>
        </w:rPr>
        <w:lastRenderedPageBreak/>
        <w:t>ZONAS ESPECIALES DE DESARROLLO ECONÓMICO</w:t>
      </w:r>
    </w:p>
    <w:p w:rsidR="00000000" w:rsidRDefault="00335411">
      <w:pPr>
        <w:jc w:val="center"/>
        <w:divId w:val="145633020"/>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Infracciones.- </w:t>
      </w:r>
      <w:r>
        <w:rPr>
          <w:rFonts w:eastAsia="Times New Roman"/>
          <w:sz w:val="30"/>
          <w:szCs w:val="30"/>
          <w:lang w:val="es-ES"/>
        </w:rPr>
        <w:t>Las infracciones por incumplimiento a lo prescrito en materia de ZEDE se cali</w:t>
      </w:r>
      <w:r>
        <w:rPr>
          <w:rFonts w:eastAsia="Times New Roman"/>
          <w:sz w:val="30"/>
          <w:szCs w:val="30"/>
          <w:lang w:val="es-ES"/>
        </w:rPr>
        <w:t>ficarán en leves y graves. Las sanciones previstas en esta materia serán aplicadas por la Unidad Técnica Operativa de control de zonas especiales o por el Consejo Sectorial de la producción, de acuerdo a sus competencias; y tomando en consideración la grav</w:t>
      </w:r>
      <w:r>
        <w:rPr>
          <w:rFonts w:eastAsia="Times New Roman"/>
          <w:sz w:val="30"/>
          <w:szCs w:val="30"/>
          <w:lang w:val="es-ES"/>
        </w:rPr>
        <w:t>edad y las consecuencias del hecho u omisión realizado, sin perjuicio de las acciones civiles y penales a que hubiere lugar.</w:t>
      </w:r>
    </w:p>
    <w:p w:rsidR="00000000" w:rsidRDefault="00335411">
      <w:pPr>
        <w:jc w:val="center"/>
        <w:divId w:val="325017325"/>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Infracciones leves.- </w:t>
      </w:r>
      <w:r>
        <w:rPr>
          <w:rFonts w:eastAsia="Times New Roman"/>
          <w:sz w:val="30"/>
          <w:szCs w:val="30"/>
          <w:lang w:val="es-ES"/>
        </w:rPr>
        <w:t>Son infracciones leves sancionadas con amonestación por escrito o multa,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El incu</w:t>
      </w:r>
      <w:r>
        <w:rPr>
          <w:rFonts w:eastAsia="Times New Roman"/>
          <w:sz w:val="30"/>
          <w:szCs w:val="30"/>
          <w:lang w:val="es-ES"/>
        </w:rPr>
        <w:t>mplimiento de las obligaciones del administrador que consten en la autorización y que no constituyan infracciones graves;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Cuando el operador no informe a la empresa administradora de la entrada, uso y salida de todos los bienes e insumos para ser elabo</w:t>
      </w:r>
      <w:r>
        <w:rPr>
          <w:rFonts w:eastAsia="Times New Roman"/>
          <w:sz w:val="30"/>
          <w:szCs w:val="30"/>
          <w:lang w:val="es-ES"/>
        </w:rPr>
        <w:t>rados, transformados, procesados, comercializados o consumidos; así como de la utilización de mano de obra y la venta de divisas que realicen en el país, dentro de los plazos previstos en el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Por no presentar en los plazos previstos los regl</w:t>
      </w:r>
      <w:r>
        <w:rPr>
          <w:rFonts w:eastAsia="Times New Roman"/>
          <w:sz w:val="30"/>
          <w:szCs w:val="30"/>
          <w:lang w:val="es-ES"/>
        </w:rPr>
        <w:t>amentos internos para el funcionamiento de cada ZEDE;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Cuando las administradoras no lleven mediante sistemas informáticos organizados, comunicados en línea con el Servicio de Rentas Internas, el Servicio de Aduanas del Ecuador y la ZEDE, la siguiente i</w:t>
      </w:r>
      <w:r>
        <w:rPr>
          <w:rFonts w:eastAsia="Times New Roman"/>
          <w:sz w:val="30"/>
          <w:szCs w:val="30"/>
          <w:lang w:val="es-ES"/>
        </w:rPr>
        <w:t>nformación: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Los ingresos y egresos de mercancías de la ZEDE, con identificación del origen y del destino;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Los cuadros de integración de las materias primas que van a ser convertidas en productos intermedios o finales en las ZEDE;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Las operacione</w:t>
      </w:r>
      <w:r>
        <w:rPr>
          <w:rFonts w:eastAsia="Times New Roman"/>
          <w:sz w:val="30"/>
          <w:szCs w:val="30"/>
          <w:lang w:val="es-ES"/>
        </w:rPr>
        <w:t>s de procesamiento parcial a las que se refiere la normativa legal;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4. </w:t>
      </w:r>
      <w:r>
        <w:rPr>
          <w:rFonts w:eastAsia="Times New Roman"/>
          <w:sz w:val="30"/>
          <w:szCs w:val="30"/>
          <w:lang w:val="es-ES"/>
        </w:rPr>
        <w:t>Los cambios de régimen que se autoricen;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Los inventarios de sus operadores;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Las transacciones libres de impuestos realizadas;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w:t>
      </w:r>
      <w:r>
        <w:rPr>
          <w:rFonts w:eastAsia="Times New Roman"/>
          <w:sz w:val="30"/>
          <w:szCs w:val="30"/>
          <w:lang w:val="es-ES"/>
        </w:rPr>
        <w:t xml:space="preserve"> Las ventas realizadas dentro del territorio</w:t>
      </w:r>
      <w:r>
        <w:rPr>
          <w:rFonts w:eastAsia="Times New Roman"/>
          <w:sz w:val="30"/>
          <w:szCs w:val="30"/>
          <w:lang w:val="es-ES"/>
        </w:rPr>
        <w:t xml:space="preserve"> de la ZEDE, con la identificación de los compradores.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Inobservancia de los procedimientos establecidos para el ingreso y salida de mercancías de la ZEDE;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Por incumplimiento de los cronogramas de avance de obra, equipamiento e inversión, que deberá</w:t>
      </w:r>
      <w:r>
        <w:rPr>
          <w:rFonts w:eastAsia="Times New Roman"/>
          <w:sz w:val="30"/>
          <w:szCs w:val="30"/>
          <w:lang w:val="es-ES"/>
        </w:rPr>
        <w:t>n ser cumplidos en los tiempos propuestos en los documentos que sirvieron de base para la calificación de un operador en la ZEDE o para el otorgamiento de la autorización como administrador;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El incumplimiento a cualquier otra norma reglamentaria no prevista como infracción grave.</w:t>
      </w:r>
    </w:p>
    <w:p w:rsidR="00000000" w:rsidRDefault="00335411">
      <w:pPr>
        <w:jc w:val="center"/>
        <w:divId w:val="995571569"/>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 xml:space="preserve">Infracciones graves.- </w:t>
      </w:r>
      <w:r>
        <w:rPr>
          <w:rFonts w:eastAsia="Times New Roman"/>
          <w:sz w:val="30"/>
          <w:szCs w:val="30"/>
          <w:lang w:val="es-ES"/>
        </w:rPr>
        <w:t>Constituyen infracciones graves aquellas conductas que hacen presumir un actuar inexcusablemente falto de diligencia y cuidado; y, aqu</w:t>
      </w:r>
      <w:r>
        <w:rPr>
          <w:rFonts w:eastAsia="Times New Roman"/>
          <w:sz w:val="30"/>
          <w:szCs w:val="30"/>
          <w:lang w:val="es-ES"/>
        </w:rPr>
        <w:t>ellas en las que hubiese reincidencia en una falta leve.</w:t>
      </w:r>
      <w:r>
        <w:rPr>
          <w:rFonts w:eastAsia="Times New Roman"/>
          <w:sz w:val="30"/>
          <w:szCs w:val="30"/>
          <w:lang w:val="es-ES"/>
        </w:rPr>
        <w:br/>
      </w:r>
      <w:r>
        <w:rPr>
          <w:rFonts w:eastAsia="Times New Roman"/>
          <w:sz w:val="30"/>
          <w:szCs w:val="30"/>
          <w:lang w:val="es-ES"/>
        </w:rPr>
        <w:br/>
        <w:t>Son infracciones graves sancionadas con suspensión, cancelación de la calificación de operador o revocatoria de la autorización, según corresponda,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El incumplimiento de cualquier</w:t>
      </w:r>
      <w:r>
        <w:rPr>
          <w:rFonts w:eastAsia="Times New Roman"/>
          <w:sz w:val="30"/>
          <w:szCs w:val="30"/>
          <w:lang w:val="es-ES"/>
        </w:rPr>
        <w:t>a de los objetivos señalados en la autorización de las zonas especiales de desarrollo económico señalados en este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El incumplimiento a la prohibición de no vinculación prevista para administradores y operadores;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Cuando la administradora no v</w:t>
      </w:r>
      <w:r>
        <w:rPr>
          <w:rFonts w:eastAsia="Times New Roman"/>
          <w:sz w:val="30"/>
          <w:szCs w:val="30"/>
          <w:lang w:val="es-ES"/>
        </w:rPr>
        <w:t xml:space="preserve">erifique y controle las actividades de sus operadores, utilizando para ello los mecanismos legales establecidos en el presente Código, su reglamento y demás normas aplicables, informando de las infracciones a los organismos </w:t>
      </w:r>
      <w:r>
        <w:rPr>
          <w:rFonts w:eastAsia="Times New Roman"/>
          <w:sz w:val="30"/>
          <w:szCs w:val="30"/>
          <w:lang w:val="es-ES"/>
        </w:rPr>
        <w:lastRenderedPageBreak/>
        <w:t>pertinentes, a fin de adoptar la</w:t>
      </w:r>
      <w:r>
        <w:rPr>
          <w:rFonts w:eastAsia="Times New Roman"/>
          <w:sz w:val="30"/>
          <w:szCs w:val="30"/>
          <w:lang w:val="es-ES"/>
        </w:rPr>
        <w:t>s medidas administrativas y legales del caso;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La negativa a admitir inspecciones, verificaciones o auditorías por parte de los órganos competentes de las ZEDE o acordadas en cada caso por la administración competente, o la obstrucción a su práctica;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b/>
          <w:bCs/>
          <w:sz w:val="30"/>
          <w:szCs w:val="30"/>
          <w:lang w:val="es-ES"/>
        </w:rPr>
        <w:t xml:space="preserve">. </w:t>
      </w:r>
      <w:r>
        <w:rPr>
          <w:rFonts w:eastAsia="Times New Roman"/>
          <w:sz w:val="30"/>
          <w:szCs w:val="30"/>
          <w:lang w:val="es-ES"/>
        </w:rPr>
        <w:t>El ingreso a la ZEDE de mercancías tales como: armas, explosivos y municiones; estupefacientes de cualquier naturaleza; y, productos que atenten contra la salud, el medio ambiente y la seguridad o moral públicas, que no cuenten con autorización expresa d</w:t>
      </w:r>
      <w:r>
        <w:rPr>
          <w:rFonts w:eastAsia="Times New Roman"/>
          <w:sz w:val="30"/>
          <w:szCs w:val="30"/>
          <w:lang w:val="es-ES"/>
        </w:rPr>
        <w:t>e la autoridad de la unidad técnica operativa de ZEDE, sin perjuicio de las acciones penales y civiles que estas infracciones impliquen;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Cuando las actividades que realicen los operadores produzcan daño ambiental o incurran en incumplimiento del Pla</w:t>
      </w:r>
      <w:r>
        <w:rPr>
          <w:rFonts w:eastAsia="Times New Roman"/>
          <w:sz w:val="30"/>
          <w:szCs w:val="30"/>
          <w:lang w:val="es-ES"/>
        </w:rPr>
        <w:t>n de Manejo Ambiental, en caso de existir.</w:t>
      </w:r>
      <w:r>
        <w:rPr>
          <w:rFonts w:eastAsia="Times New Roman"/>
          <w:sz w:val="30"/>
          <w:szCs w:val="30"/>
          <w:lang w:val="es-ES"/>
        </w:rPr>
        <w:br/>
      </w:r>
      <w:r>
        <w:rPr>
          <w:rFonts w:eastAsia="Times New Roman"/>
          <w:sz w:val="30"/>
          <w:szCs w:val="30"/>
          <w:lang w:val="es-ES"/>
        </w:rPr>
        <w:br/>
        <w:t>La comisión de cualquiera de estas causales, así como la reincidencia de una falta leve, se sancionará con multa económica o la suspensión del administrador u operador hasta por el plazo de tres meses. En caso de</w:t>
      </w:r>
      <w:r>
        <w:rPr>
          <w:rFonts w:eastAsia="Times New Roman"/>
          <w:sz w:val="30"/>
          <w:szCs w:val="30"/>
          <w:lang w:val="es-ES"/>
        </w:rPr>
        <w:t xml:space="preserve"> reincidencia, se los sancionará con la cancelación de la calificación de operador o revocatoria de la autorización, según se trate de una administradora u operador.</w:t>
      </w:r>
      <w:r>
        <w:rPr>
          <w:rFonts w:eastAsia="Times New Roman"/>
          <w:sz w:val="30"/>
          <w:szCs w:val="30"/>
          <w:lang w:val="es-ES"/>
        </w:rPr>
        <w:br/>
      </w:r>
      <w:r>
        <w:rPr>
          <w:rFonts w:eastAsia="Times New Roman"/>
          <w:sz w:val="30"/>
          <w:szCs w:val="30"/>
          <w:lang w:val="es-ES"/>
        </w:rPr>
        <w:br/>
        <w:t>La aplicación de las sanciones previstas para las infracciones descritas, se entenderán s</w:t>
      </w:r>
      <w:r>
        <w:rPr>
          <w:rFonts w:eastAsia="Times New Roman"/>
          <w:sz w:val="30"/>
          <w:szCs w:val="30"/>
          <w:lang w:val="es-ES"/>
        </w:rPr>
        <w:t>in perjuicio de otras responsabilidades legalmente exigibles.</w:t>
      </w:r>
    </w:p>
    <w:p w:rsidR="00000000" w:rsidRDefault="00335411">
      <w:pPr>
        <w:jc w:val="center"/>
        <w:divId w:val="312178882"/>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 xml:space="preserve">Sanciones.- </w:t>
      </w:r>
      <w:r>
        <w:rPr>
          <w:rFonts w:eastAsia="Times New Roman"/>
          <w:sz w:val="30"/>
          <w:szCs w:val="30"/>
          <w:lang w:val="es-ES"/>
        </w:rPr>
        <w:t xml:space="preserve">Los administradores u operadores de zonas especiales de desarrollo económico serán sancionados por las infracciones que contempla este capítulo, dependiendo de la gravedad </w:t>
      </w:r>
      <w:r>
        <w:rPr>
          <w:rFonts w:eastAsia="Times New Roman"/>
          <w:sz w:val="30"/>
          <w:szCs w:val="30"/>
          <w:lang w:val="es-ES"/>
        </w:rPr>
        <w:t>de cada caso, con:</w:t>
      </w:r>
      <w:r>
        <w:rPr>
          <w:rFonts w:eastAsia="Times New Roman"/>
          <w:sz w:val="30"/>
          <w:szCs w:val="30"/>
          <w:lang w:val="es-ES"/>
        </w:rPr>
        <w:br/>
      </w:r>
      <w:r>
        <w:rPr>
          <w:rFonts w:eastAsia="Times New Roman"/>
          <w:sz w:val="30"/>
          <w:szCs w:val="30"/>
          <w:lang w:val="es-ES"/>
        </w:rPr>
        <w:br/>
        <w:t>Para las infracciones leves: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Amonestación por escrito;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Multa cuyo valor será de un mínimo de diez y un máximo de cien salarios básicos unificados para el trabajador en general.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Para las infracciones graves: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Multa cuyo va</w:t>
      </w:r>
      <w:r>
        <w:rPr>
          <w:rFonts w:eastAsia="Times New Roman"/>
          <w:sz w:val="30"/>
          <w:szCs w:val="30"/>
          <w:lang w:val="es-ES"/>
        </w:rPr>
        <w:t>lor será de un mínimo de cincuenta y un máximo de doscientos salarios básicos unificados para el trabajador en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Suspensión de la autorización otorgada para desarrollar sus actividades, por un plazo de hasta tres meses;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Cancelación definitiv</w:t>
      </w:r>
      <w:r>
        <w:rPr>
          <w:rFonts w:eastAsia="Times New Roman"/>
          <w:sz w:val="30"/>
          <w:szCs w:val="30"/>
          <w:lang w:val="es-ES"/>
        </w:rPr>
        <w:t>a de la calificación de operador dentro de la respectiva zona especial de desarrollo económico;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Revocatoria de la autorización de una zona especial de desarrollo económico.</w:t>
      </w:r>
      <w:r>
        <w:rPr>
          <w:rFonts w:eastAsia="Times New Roman"/>
          <w:sz w:val="30"/>
          <w:szCs w:val="30"/>
          <w:lang w:val="es-ES"/>
        </w:rPr>
        <w:br/>
      </w:r>
      <w:r>
        <w:rPr>
          <w:rFonts w:eastAsia="Times New Roman"/>
          <w:sz w:val="30"/>
          <w:szCs w:val="30"/>
          <w:lang w:val="es-ES"/>
        </w:rPr>
        <w:br/>
        <w:t>En el caso de daño ambiental, los responsables, además de las sanciones est</w:t>
      </w:r>
      <w:r>
        <w:rPr>
          <w:rFonts w:eastAsia="Times New Roman"/>
          <w:sz w:val="30"/>
          <w:szCs w:val="30"/>
          <w:lang w:val="es-ES"/>
        </w:rPr>
        <w:t>ablecidas, estarán obligados a realizar el proceso de remediación de conformidad con la normativa ambiental vigente, en apego a las normas de la Constitución y la Ley.</w:t>
      </w:r>
      <w:r>
        <w:rPr>
          <w:rFonts w:eastAsia="Times New Roman"/>
          <w:sz w:val="30"/>
          <w:szCs w:val="30"/>
          <w:lang w:val="es-ES"/>
        </w:rPr>
        <w:br/>
      </w:r>
      <w:r>
        <w:rPr>
          <w:rFonts w:eastAsia="Times New Roman"/>
          <w:sz w:val="30"/>
          <w:szCs w:val="30"/>
          <w:lang w:val="es-ES"/>
        </w:rPr>
        <w:br/>
        <w:t xml:space="preserve">Las sanciones previstas para las infracciones leves podrán ser adoptadas por la unidad </w:t>
      </w:r>
      <w:r>
        <w:rPr>
          <w:rFonts w:eastAsia="Times New Roman"/>
          <w:sz w:val="30"/>
          <w:szCs w:val="30"/>
          <w:lang w:val="es-ES"/>
        </w:rPr>
        <w:t>competente para el control operativo de las zonas especiales. Las sanciones previstas para las infracciones graves serán adoptadas por el Consejo Sectorial de la producción. Para la aplicación de las sanciones detalladas en este artículo, deberá instaurars</w:t>
      </w:r>
      <w:r>
        <w:rPr>
          <w:rFonts w:eastAsia="Times New Roman"/>
          <w:sz w:val="30"/>
          <w:szCs w:val="30"/>
          <w:lang w:val="es-ES"/>
        </w:rPr>
        <w:t>e previamente el respectivo proceso administrativo, cuyo procedimiento será establecido en el Reglamento a este Código. La suspensión de las autorizaciones, la cancelación o la revocatoria conllevan la suspensión o terminación de los incentivos tributarios</w:t>
      </w:r>
      <w:r>
        <w:rPr>
          <w:rFonts w:eastAsia="Times New Roman"/>
          <w:sz w:val="30"/>
          <w:szCs w:val="30"/>
          <w:lang w:val="es-ES"/>
        </w:rPr>
        <w:t xml:space="preserve"> concedidos, por el mismo periodo de la sanción que se establezca.</w:t>
      </w:r>
    </w:p>
    <w:p w:rsidR="00000000" w:rsidRDefault="00335411">
      <w:pPr>
        <w:jc w:val="center"/>
        <w:divId w:val="1596011628"/>
        <w:rPr>
          <w:rFonts w:eastAsia="Times New Roman"/>
          <w:sz w:val="48"/>
          <w:szCs w:val="48"/>
          <w:lang w:val="es-ES"/>
        </w:rPr>
      </w:pPr>
      <w:r>
        <w:rPr>
          <w:rFonts w:eastAsia="Times New Roman"/>
          <w:b/>
          <w:bCs/>
          <w:sz w:val="48"/>
          <w:szCs w:val="48"/>
          <w:lang w:val="es-ES"/>
        </w:rPr>
        <w:br/>
        <w:t>Libro III</w:t>
      </w:r>
      <w:r>
        <w:rPr>
          <w:rFonts w:eastAsia="Times New Roman"/>
          <w:b/>
          <w:bCs/>
          <w:sz w:val="48"/>
          <w:szCs w:val="48"/>
          <w:lang w:val="es-ES"/>
        </w:rPr>
        <w:br/>
        <w:t>DEL DESARROLLO EMPRESARIAL DE LAS MICRO, PEQUEÑAS Y MEDIANAS EMPRESAS, Y DE LA DEMOCRATIZACIÓN DE LA PRODUCCIÓN</w:t>
      </w:r>
    </w:p>
    <w:p w:rsidR="00000000" w:rsidRDefault="00335411">
      <w:pPr>
        <w:jc w:val="center"/>
        <w:divId w:val="1596011628"/>
        <w:rPr>
          <w:rFonts w:eastAsia="Times New Roman"/>
          <w:sz w:val="48"/>
          <w:szCs w:val="48"/>
          <w:lang w:val="es-ES"/>
        </w:rPr>
      </w:pPr>
      <w:r>
        <w:rPr>
          <w:rFonts w:eastAsia="Times New Roman"/>
          <w:b/>
          <w:bCs/>
          <w:sz w:val="48"/>
          <w:szCs w:val="48"/>
          <w:lang w:val="es-ES"/>
        </w:rPr>
        <w:lastRenderedPageBreak/>
        <w:br/>
        <w:t>Título I</w:t>
      </w:r>
      <w:r>
        <w:rPr>
          <w:rFonts w:eastAsia="Times New Roman"/>
          <w:b/>
          <w:bCs/>
          <w:sz w:val="48"/>
          <w:szCs w:val="48"/>
          <w:lang w:val="es-ES"/>
        </w:rPr>
        <w:br/>
        <w:t>DEL FOMENTO A LA MICRO, PEQUEÑA Y MEDIANA EMPRESA</w:t>
      </w:r>
    </w:p>
    <w:p w:rsidR="00000000" w:rsidRDefault="00335411">
      <w:pPr>
        <w:jc w:val="center"/>
        <w:divId w:val="1596011628"/>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w:t>
      </w:r>
      <w:r>
        <w:rPr>
          <w:rFonts w:eastAsia="Times New Roman"/>
          <w:b/>
          <w:bCs/>
          <w:sz w:val="36"/>
          <w:szCs w:val="36"/>
          <w:lang w:val="es-ES"/>
        </w:rPr>
        <w:br/>
        <w:t>DEL FOMENTO Y DESARROLLO DE LAS MICRO, PEQUEÑAS Y MEDIANAS EMPRESAS (MIPYMES)</w:t>
      </w:r>
    </w:p>
    <w:p w:rsidR="00000000" w:rsidRDefault="00335411">
      <w:pPr>
        <w:jc w:val="center"/>
        <w:divId w:val="1700156939"/>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w:t>
      </w:r>
      <w:r>
        <w:rPr>
          <w:rFonts w:eastAsia="Times New Roman"/>
          <w:b/>
          <w:bCs/>
          <w:sz w:val="30"/>
          <w:szCs w:val="30"/>
          <w:lang w:val="es-ES"/>
        </w:rPr>
        <w:t xml:space="preserve">Definición y Clasificación de las MIPYMES.- </w:t>
      </w:r>
      <w:r>
        <w:rPr>
          <w:rFonts w:eastAsia="Times New Roman"/>
          <w:sz w:val="30"/>
          <w:szCs w:val="30"/>
          <w:lang w:val="es-ES"/>
        </w:rPr>
        <w:t>La Micro, Pequeña y Mediana empresa es toda persona natural o jurídica que, como una unidad productiva, ejerce un</w:t>
      </w:r>
      <w:r>
        <w:rPr>
          <w:rFonts w:eastAsia="Times New Roman"/>
          <w:sz w:val="30"/>
          <w:szCs w:val="30"/>
          <w:lang w:val="es-ES"/>
        </w:rPr>
        <w:t>a actividad de producción, comercio y/o servicios, y que cumple con el número de trabajadores y valor bruto de las ventas anuales, señalados para cada categoría, de conformidad con los rangos que se establecerán en el reglamento de este Código.</w:t>
      </w:r>
      <w:r>
        <w:rPr>
          <w:rFonts w:eastAsia="Times New Roman"/>
          <w:sz w:val="30"/>
          <w:szCs w:val="30"/>
          <w:lang w:val="es-ES"/>
        </w:rPr>
        <w:br/>
      </w:r>
      <w:r>
        <w:rPr>
          <w:rFonts w:eastAsia="Times New Roman"/>
          <w:sz w:val="30"/>
          <w:szCs w:val="30"/>
          <w:lang w:val="es-ES"/>
        </w:rPr>
        <w:br/>
        <w:t>En caso de</w:t>
      </w:r>
      <w:r>
        <w:rPr>
          <w:rFonts w:eastAsia="Times New Roman"/>
          <w:sz w:val="30"/>
          <w:szCs w:val="30"/>
          <w:lang w:val="es-ES"/>
        </w:rPr>
        <w:t xml:space="preserve"> inconformidad de las variables aplicadas, el valor bruto de las ventas anuales prevalecerá sobre el número de trabajadores, para efectos de determinar la categoría de una empresa. Los artesanos que califiquen al criterio de micro, pequeña y mediana empres</w:t>
      </w:r>
      <w:r>
        <w:rPr>
          <w:rFonts w:eastAsia="Times New Roman"/>
          <w:sz w:val="30"/>
          <w:szCs w:val="30"/>
          <w:lang w:val="es-ES"/>
        </w:rPr>
        <w:t>a recibirán los beneficios de este Código, previo cumplimiento de los requerimientos y condiciones señaladas en el reglamento.</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ÓRGANOS DE REGULACIÓN DE LAS MIPYMES</w:t>
      </w:r>
    </w:p>
    <w:p w:rsidR="00000000" w:rsidRDefault="00335411">
      <w:pPr>
        <w:jc w:val="center"/>
        <w:divId w:val="2108621490"/>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 xml:space="preserve">Institucionalidad y Competencias.- </w:t>
      </w:r>
      <w:r>
        <w:rPr>
          <w:rFonts w:eastAsia="Times New Roman"/>
          <w:sz w:val="30"/>
          <w:szCs w:val="30"/>
          <w:lang w:val="es-ES"/>
        </w:rPr>
        <w:t xml:space="preserve">El Consejo Sectorial de la </w:t>
      </w:r>
      <w:r>
        <w:rPr>
          <w:rFonts w:eastAsia="Times New Roman"/>
          <w:sz w:val="30"/>
          <w:szCs w:val="30"/>
          <w:lang w:val="es-ES"/>
        </w:rPr>
        <w:t>Producción coordinará las políticas de fomento y desarrollo de la Micro, Pequeña y Mediana Empresa con los ministerios sectoriales en el ámbito de sus competencias. Para determinar las políticas transversales de MIPYMES, el Consejo Sectorial de la Producci</w:t>
      </w:r>
      <w:r>
        <w:rPr>
          <w:rFonts w:eastAsia="Times New Roman"/>
          <w:sz w:val="30"/>
          <w:szCs w:val="30"/>
          <w:lang w:val="es-ES"/>
        </w:rPr>
        <w:t>ón tendrá las siguientes atribuciones y deberes: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Aprobar las políticas, planes, programas y proyectos recomendados por el organismo ejecutor, así como monitorear y evaluar la gestión de los entes encargados de la ejecución, considerando las particulari</w:t>
      </w:r>
      <w:r>
        <w:rPr>
          <w:rFonts w:eastAsia="Times New Roman"/>
          <w:sz w:val="30"/>
          <w:szCs w:val="30"/>
          <w:lang w:val="es-ES"/>
        </w:rPr>
        <w:t xml:space="preserve">dades </w:t>
      </w:r>
      <w:r>
        <w:rPr>
          <w:rFonts w:eastAsia="Times New Roman"/>
          <w:sz w:val="30"/>
          <w:szCs w:val="30"/>
          <w:lang w:val="es-ES"/>
        </w:rPr>
        <w:lastRenderedPageBreak/>
        <w:t>culturales, sociales y ambientales de cada zona y articulando las medidas necesarias para el apoyo técnico y financiero;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Formular, priorizar y coordinar acciones para el desarrollo sostenible de las MIPYMES, así como establecer el presupuesto anu</w:t>
      </w:r>
      <w:r>
        <w:rPr>
          <w:rFonts w:eastAsia="Times New Roman"/>
          <w:sz w:val="30"/>
          <w:szCs w:val="30"/>
          <w:lang w:val="es-ES"/>
        </w:rPr>
        <w:t>al para la implementación de todos los programas y planes que se prioricen en su seno;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w:t>
      </w:r>
      <w:r>
        <w:rPr>
          <w:rFonts w:eastAsia="Times New Roman"/>
          <w:sz w:val="30"/>
          <w:szCs w:val="30"/>
          <w:lang w:val="es-ES"/>
        </w:rPr>
        <w:t>(Sustituido por el num. 2.4 de la Disposición Reformatoria Segunda del Código s/n, R.O. 899-S, 09-XII-2016).- Autorizar la creación y supervisar el desarrollo de inf</w:t>
      </w:r>
      <w:r>
        <w:rPr>
          <w:rFonts w:eastAsia="Times New Roman"/>
          <w:sz w:val="30"/>
          <w:szCs w:val="30"/>
          <w:lang w:val="es-ES"/>
        </w:rPr>
        <w:t>raestructura especializada en esta materia, tales como: centros de desarrollo MIPYMES y otros que se requiera para fomentar, facilitar e impulsar el desarrollo productivo de estas empresas en concordancia con las leyes pertinentes de cada sector;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Coord</w:t>
      </w:r>
      <w:r>
        <w:rPr>
          <w:rFonts w:eastAsia="Times New Roman"/>
          <w:sz w:val="30"/>
          <w:szCs w:val="30"/>
          <w:lang w:val="es-ES"/>
        </w:rPr>
        <w:t>inar con los organismos especializados, públicos y privados, programas de capacitación, información, asistencia técnica y promoción comercial, orientados a promover la participación de las MIPYMES en el comercio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Propiciar la participació</w:t>
      </w:r>
      <w:r>
        <w:rPr>
          <w:rFonts w:eastAsia="Times New Roman"/>
          <w:sz w:val="30"/>
          <w:szCs w:val="30"/>
          <w:lang w:val="es-ES"/>
        </w:rPr>
        <w:t>n de universidades y centros de enseñanza locales, nacionales e internacionales, en el desarrollo de programas de emprendimiento y producción, en forma articulada con los sectores productivos, a fin de fortalecer a las MIPYMES;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Promover la aplicación d</w:t>
      </w:r>
      <w:r>
        <w:rPr>
          <w:rFonts w:eastAsia="Times New Roman"/>
          <w:sz w:val="30"/>
          <w:szCs w:val="30"/>
          <w:lang w:val="es-ES"/>
        </w:rPr>
        <w:t>e los principios, criterios necesarios para la certificación de la calidad en el ámbito de las MIPYMES, determinados por la autoridad competente en la materia;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Impulsar la implementación de programas de producción limpia y responsabilidad social por pa</w:t>
      </w:r>
      <w:r>
        <w:rPr>
          <w:rFonts w:eastAsia="Times New Roman"/>
          <w:sz w:val="30"/>
          <w:szCs w:val="30"/>
          <w:lang w:val="es-ES"/>
        </w:rPr>
        <w:t>rte de las MIPYMES;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Impulsar la implementación de herramientas de información y de desarrollo organizacional, que apoyen la vinculación entre las instituciones públicas y privadas que participan en el desarrollo empresarial de las MIPYMES;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Coordina</w:t>
      </w:r>
      <w:r>
        <w:rPr>
          <w:rFonts w:eastAsia="Times New Roman"/>
          <w:sz w:val="30"/>
          <w:szCs w:val="30"/>
          <w:lang w:val="es-ES"/>
        </w:rPr>
        <w:t xml:space="preserve">r con las instituciones del sector público y privado, vinculadas con el financiamiento empresarial, las acciones para </w:t>
      </w:r>
      <w:r>
        <w:rPr>
          <w:rFonts w:eastAsia="Times New Roman"/>
          <w:sz w:val="30"/>
          <w:szCs w:val="30"/>
          <w:lang w:val="es-ES"/>
        </w:rPr>
        <w:lastRenderedPageBreak/>
        <w:t>facilitar el acceso al crédito de las MIPYMES;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Las demás que establezca la Ley.</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MECANISMOS DE DESARROLLO PRODU</w:t>
      </w:r>
      <w:r>
        <w:rPr>
          <w:rFonts w:eastAsia="Times New Roman"/>
          <w:b/>
          <w:bCs/>
          <w:sz w:val="36"/>
          <w:szCs w:val="36"/>
          <w:lang w:val="es-ES"/>
        </w:rPr>
        <w:t>CTIVO</w:t>
      </w:r>
    </w:p>
    <w:p w:rsidR="00000000" w:rsidRDefault="00335411">
      <w:pPr>
        <w:jc w:val="center"/>
        <w:divId w:val="1856187196"/>
        <w:rPr>
          <w:rFonts w:eastAsia="Times New Roman"/>
          <w:sz w:val="30"/>
          <w:szCs w:val="30"/>
          <w:lang w:val="es-ES"/>
        </w:rPr>
      </w:pPr>
      <w:r>
        <w:rPr>
          <w:rFonts w:eastAsia="Times New Roman"/>
          <w:b/>
          <w:bCs/>
          <w:sz w:val="30"/>
          <w:szCs w:val="30"/>
          <w:lang w:val="es-ES"/>
        </w:rPr>
        <w:t xml:space="preserve">Art. 55.- Compras públicas.- </w:t>
      </w:r>
      <w:r>
        <w:rPr>
          <w:rFonts w:eastAsia="Times New Roman"/>
          <w:sz w:val="30"/>
          <w:szCs w:val="30"/>
          <w:lang w:val="es-ES"/>
        </w:rPr>
        <w:t>Las instituciones públicas estarán obligadas a aplicar el principio de inclusión en sus adquisiciones. Para fomentar a las MIPYMES, el Instituto Nacional de Compras Públicas deberá incentivar y monitorear que todas las en</w:t>
      </w:r>
      <w:r>
        <w:rPr>
          <w:rFonts w:eastAsia="Times New Roman"/>
          <w:sz w:val="30"/>
          <w:szCs w:val="30"/>
          <w:lang w:val="es-ES"/>
        </w:rPr>
        <w:t>tidades contratantes cumplan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Establezcan criterios de inclusión para MIPYMES, en los procedimientos y proporciones establecidos por el Sistema Nacional de Contratación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Otorguen todas las facilidades a las MIPYMES para que cuenten con una adecuada información sobre los procesos en los cuales pueden participar, de manera oportuna;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Procurar la simplificación de los trámites para intervenir como proveedores del Estado;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Definan dentro del plan anual de contrataciones de las entidades del sector público, los bienes, servicios y obras que puedan ser suministrados y ejecutados por las MIPYMES.</w:t>
      </w:r>
      <w:r>
        <w:rPr>
          <w:rFonts w:eastAsia="Times New Roman"/>
          <w:sz w:val="30"/>
          <w:szCs w:val="30"/>
          <w:lang w:val="es-ES"/>
        </w:rPr>
        <w:br/>
      </w:r>
      <w:r>
        <w:rPr>
          <w:rFonts w:eastAsia="Times New Roman"/>
          <w:sz w:val="30"/>
          <w:szCs w:val="30"/>
          <w:lang w:val="es-ES"/>
        </w:rPr>
        <w:br/>
        <w:t>El Instituto Nacional de Compras Públicas mantendrá un registro actualizado</w:t>
      </w:r>
      <w:r>
        <w:rPr>
          <w:rFonts w:eastAsia="Times New Roman"/>
          <w:sz w:val="30"/>
          <w:szCs w:val="30"/>
          <w:lang w:val="es-ES"/>
        </w:rPr>
        <w:t xml:space="preserve"> de las compras realizadas a la economía popular y solidaria y a las MIPYMES y divulgará estos beneficios a la ciudadanía, así como los planes futuros de compras públicas a efectuarse por el Estado y sus instituciones. Las mismas obligaciones y parámetros </w:t>
      </w:r>
      <w:r>
        <w:rPr>
          <w:rFonts w:eastAsia="Times New Roman"/>
          <w:sz w:val="30"/>
          <w:szCs w:val="30"/>
          <w:lang w:val="es-ES"/>
        </w:rPr>
        <w:t>técnicos para las compras inclusivas se deberán aplicar para beneficiar a los actores de la economía popular y solidaria.</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r>
      <w:r>
        <w:rPr>
          <w:rFonts w:eastAsia="Times New Roman"/>
          <w:b/>
          <w:bCs/>
          <w:sz w:val="36"/>
          <w:szCs w:val="36"/>
          <w:lang w:val="es-ES"/>
        </w:rPr>
        <w:lastRenderedPageBreak/>
        <w:t>DEL REGISTRO ÚNICO DE MIPYMES Y SIMPLIFICACIÓN DE TRÁMITES</w:t>
      </w:r>
    </w:p>
    <w:p w:rsidR="00000000" w:rsidRDefault="00335411">
      <w:pPr>
        <w:jc w:val="center"/>
        <w:divId w:val="680084013"/>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w:t>
      </w:r>
      <w:r>
        <w:rPr>
          <w:rFonts w:eastAsia="Times New Roman"/>
          <w:b/>
          <w:bCs/>
          <w:sz w:val="30"/>
          <w:szCs w:val="30"/>
          <w:lang w:val="es-ES"/>
        </w:rPr>
        <w:t xml:space="preserve">Registro Único de las MIPYMES.- </w:t>
      </w:r>
      <w:r>
        <w:rPr>
          <w:rFonts w:eastAsia="Times New Roman"/>
          <w:sz w:val="30"/>
          <w:szCs w:val="30"/>
          <w:lang w:val="es-ES"/>
        </w:rPr>
        <w:t xml:space="preserve">Se crea el Registro </w:t>
      </w:r>
      <w:r>
        <w:rPr>
          <w:rFonts w:eastAsia="Times New Roman"/>
          <w:sz w:val="30"/>
          <w:szCs w:val="30"/>
          <w:lang w:val="es-ES"/>
        </w:rPr>
        <w:t>Único de las MIPYMES como una base de datos a cargo del Ministerio que presida el Consejo Sectorial de la Producción, quien se encargará de administrarlo; para lo cual, todos los Ministerios sectoriales estarán obligados a entregar oportunamente la informa</w:t>
      </w:r>
      <w:r>
        <w:rPr>
          <w:rFonts w:eastAsia="Times New Roman"/>
          <w:sz w:val="30"/>
          <w:szCs w:val="30"/>
          <w:lang w:val="es-ES"/>
        </w:rPr>
        <w:t>ción que se requiera para su creación y actualización permanente.</w:t>
      </w:r>
      <w:r>
        <w:rPr>
          <w:rFonts w:eastAsia="Times New Roman"/>
          <w:sz w:val="30"/>
          <w:szCs w:val="30"/>
          <w:lang w:val="es-ES"/>
        </w:rPr>
        <w:br/>
      </w:r>
      <w:r>
        <w:rPr>
          <w:rFonts w:eastAsia="Times New Roman"/>
          <w:sz w:val="30"/>
          <w:szCs w:val="30"/>
          <w:lang w:val="es-ES"/>
        </w:rPr>
        <w:br/>
        <w:t>Este registro permitirá identificar y categorizar a las empresas MIPYMES de producción de bienes, servicios o manufactura, de conformidad con los conceptos, parámetros y criterios definidos</w:t>
      </w:r>
      <w:r>
        <w:rPr>
          <w:rFonts w:eastAsia="Times New Roman"/>
          <w:sz w:val="30"/>
          <w:szCs w:val="30"/>
          <w:lang w:val="es-ES"/>
        </w:rPr>
        <w:t xml:space="preserve"> en este código. De igual manera, generará una base de datos que permitirá contar con un sistema de información del sector, de las MIPYMES que participen de programas públicos de promoción y apoyo a su desarrollo, o que se beneficien de los incentivos de e</w:t>
      </w:r>
      <w:r>
        <w:rPr>
          <w:rFonts w:eastAsia="Times New Roman"/>
          <w:sz w:val="30"/>
          <w:szCs w:val="30"/>
          <w:lang w:val="es-ES"/>
        </w:rPr>
        <w:t>ste código, para que el órgano competente pueda ejercer la rectoría, la definición de políticas públicas, así como facilitar la asistencia y el asesoramiento adecuado a las MIPYMES.</w:t>
      </w:r>
      <w:r>
        <w:rPr>
          <w:rFonts w:eastAsia="Times New Roman"/>
          <w:sz w:val="30"/>
          <w:szCs w:val="30"/>
          <w:lang w:val="es-ES"/>
        </w:rPr>
        <w:br/>
      </w:r>
      <w:r>
        <w:rPr>
          <w:rFonts w:eastAsia="Times New Roman"/>
          <w:sz w:val="30"/>
          <w:szCs w:val="30"/>
          <w:lang w:val="es-ES"/>
        </w:rPr>
        <w:br/>
        <w:t>Únicamente, para efectos de monitoreo de las políticas públicas que se im</w:t>
      </w:r>
      <w:r>
        <w:rPr>
          <w:rFonts w:eastAsia="Times New Roman"/>
          <w:sz w:val="30"/>
          <w:szCs w:val="30"/>
          <w:lang w:val="es-ES"/>
        </w:rPr>
        <w:t>plementen en este sector, el Ministerio administrador del Registro, podrá solicitar a las MIPYMES que consten en la base de datos, información relacionada con su categorización, en los términos que se determinará en el reglamento.</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II</w:t>
      </w:r>
      <w:r>
        <w:rPr>
          <w:rFonts w:eastAsia="Times New Roman"/>
          <w:b/>
          <w:bCs/>
          <w:sz w:val="48"/>
          <w:szCs w:val="48"/>
          <w:lang w:val="es-ES"/>
        </w:rPr>
        <w:br/>
        <w:t>DE LA DEMOCRAT</w:t>
      </w:r>
      <w:r>
        <w:rPr>
          <w:rFonts w:eastAsia="Times New Roman"/>
          <w:b/>
          <w:bCs/>
          <w:sz w:val="48"/>
          <w:szCs w:val="48"/>
          <w:lang w:val="es-ES"/>
        </w:rPr>
        <w:t>IZACIÓN DE LA TRANSFORMACIÓN PRODUCTIVA Y EL ACCESO A LOS FACTORES DE PRODUCCIÓN</w:t>
      </w:r>
    </w:p>
    <w:p w:rsidR="00000000" w:rsidRDefault="00335411">
      <w:pPr>
        <w:jc w:val="center"/>
        <w:divId w:val="1375810722"/>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 xml:space="preserve">Democratización productiva.- </w:t>
      </w:r>
      <w:r>
        <w:rPr>
          <w:rFonts w:eastAsia="Times New Roman"/>
          <w:sz w:val="30"/>
          <w:szCs w:val="30"/>
          <w:lang w:val="es-ES"/>
        </w:rPr>
        <w:t>En concordancia con lo establecido en la Constitución, se entenderá por democratización productiva a las políticas, mecanismos e instrum</w:t>
      </w:r>
      <w:r>
        <w:rPr>
          <w:rFonts w:eastAsia="Times New Roman"/>
          <w:sz w:val="30"/>
          <w:szCs w:val="30"/>
          <w:lang w:val="es-ES"/>
        </w:rPr>
        <w:t xml:space="preserve">entos que generen la desconcentración de factores y recursos productivos, y faciliten el acceso al financiamiento, capital y tecnología para la realización de </w:t>
      </w:r>
      <w:r>
        <w:rPr>
          <w:rFonts w:eastAsia="Times New Roman"/>
          <w:sz w:val="30"/>
          <w:szCs w:val="30"/>
          <w:lang w:val="es-ES"/>
        </w:rPr>
        <w:lastRenderedPageBreak/>
        <w:t>actividades productivas.</w:t>
      </w:r>
      <w:r>
        <w:rPr>
          <w:rFonts w:eastAsia="Times New Roman"/>
          <w:sz w:val="30"/>
          <w:szCs w:val="30"/>
          <w:lang w:val="es-ES"/>
        </w:rPr>
        <w:br/>
      </w:r>
      <w:r>
        <w:rPr>
          <w:rFonts w:eastAsia="Times New Roman"/>
          <w:sz w:val="30"/>
          <w:szCs w:val="30"/>
          <w:lang w:val="es-ES"/>
        </w:rPr>
        <w:br/>
        <w:t>El Estado protegerá a la agricultura familiar y comunitaria como garant</w:t>
      </w:r>
      <w:r>
        <w:rPr>
          <w:rFonts w:eastAsia="Times New Roman"/>
          <w:sz w:val="30"/>
          <w:szCs w:val="30"/>
          <w:lang w:val="es-ES"/>
        </w:rPr>
        <w:t>es de la soberanía alimentaria, así como también a la artesanía, al sector informal urbano y a la micro, pequeña y mediana empresa, implementando políticas que regulen sus intercambios con el sector privado.</w:t>
      </w:r>
      <w:r>
        <w:rPr>
          <w:rFonts w:eastAsia="Times New Roman"/>
          <w:sz w:val="30"/>
          <w:szCs w:val="30"/>
          <w:lang w:val="es-ES"/>
        </w:rPr>
        <w:br/>
      </w:r>
      <w:r>
        <w:rPr>
          <w:rFonts w:eastAsia="Times New Roman"/>
          <w:sz w:val="30"/>
          <w:szCs w:val="30"/>
          <w:lang w:val="es-ES"/>
        </w:rPr>
        <w:br/>
        <w:t xml:space="preserve">El Estado promoverá políticas específicas para </w:t>
      </w:r>
      <w:r>
        <w:rPr>
          <w:rFonts w:eastAsia="Times New Roman"/>
          <w:sz w:val="30"/>
          <w:szCs w:val="30"/>
          <w:lang w:val="es-ES"/>
        </w:rPr>
        <w:t>erradicar la desigualdad y discriminación hacia las mujeres productoras, en el acceso a los factores de producción.</w:t>
      </w:r>
    </w:p>
    <w:p w:rsidR="00000000" w:rsidRDefault="00335411">
      <w:pPr>
        <w:jc w:val="center"/>
        <w:divId w:val="1294142147"/>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 xml:space="preserve">De la implementación de procesos de Democratización de la transformación productiva.- </w:t>
      </w:r>
      <w:r>
        <w:rPr>
          <w:rFonts w:eastAsia="Times New Roman"/>
          <w:sz w:val="30"/>
          <w:szCs w:val="30"/>
          <w:lang w:val="es-ES"/>
        </w:rPr>
        <w:t>El Consejo Sectorial de la Producción diseña</w:t>
      </w:r>
      <w:r>
        <w:rPr>
          <w:rFonts w:eastAsia="Times New Roman"/>
          <w:sz w:val="30"/>
          <w:szCs w:val="30"/>
          <w:lang w:val="es-ES"/>
        </w:rPr>
        <w:t>rá y vigilará la efectiva implementación de la política de democratización de la transformación productiva, a través del diseño e implementación de programas específicos que permitan el acceso efectivo a los factores de producción como la tierra y el capit</w:t>
      </w:r>
      <w:r>
        <w:rPr>
          <w:rFonts w:eastAsia="Times New Roman"/>
          <w:sz w:val="30"/>
          <w:szCs w:val="30"/>
          <w:lang w:val="es-ES"/>
        </w:rPr>
        <w:t>al, entre otros.</w:t>
      </w:r>
    </w:p>
    <w:p w:rsidR="00000000" w:rsidRDefault="00335411">
      <w:pPr>
        <w:jc w:val="center"/>
        <w:divId w:val="1688436143"/>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Objetivos de democratización.- </w:t>
      </w:r>
      <w:r>
        <w:rPr>
          <w:rFonts w:eastAsia="Times New Roman"/>
          <w:sz w:val="30"/>
          <w:szCs w:val="30"/>
          <w:lang w:val="es-ES"/>
        </w:rPr>
        <w:t>La política de democratización de la transformación productiva tendrá los siguientes objetivos: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Fomentar y facilitar el acceso de los ciudadanos ecuatorianos a la propiedad y transformación de l</w:t>
      </w:r>
      <w:r>
        <w:rPr>
          <w:rFonts w:eastAsia="Times New Roman"/>
          <w:sz w:val="30"/>
          <w:szCs w:val="30"/>
          <w:lang w:val="es-ES"/>
        </w:rPr>
        <w:t>os medios productivos;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Facilitar la ciudadanización de empresas, a través del diseño e implementación de herramientas que permitan el acceso de ciudadanos a las acciones de empresas en manos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Apoyar el desarrollo de la productividad de l</w:t>
      </w:r>
      <w:r>
        <w:rPr>
          <w:rFonts w:eastAsia="Times New Roman"/>
          <w:sz w:val="30"/>
          <w:szCs w:val="30"/>
          <w:lang w:val="es-ES"/>
        </w:rPr>
        <w:t>as MIPYMES, grupos o unidades productivas organizadas, por medio de la innovación para el desarrollo de nuevos productos, nuevos mercados y nuevos procesos productivos;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Fomentar el cumplimiento de las éticas empresariales que promueve el Gobierno Nacio</w:t>
      </w:r>
      <w:r>
        <w:rPr>
          <w:rFonts w:eastAsia="Times New Roman"/>
          <w:sz w:val="30"/>
          <w:szCs w:val="30"/>
          <w:lang w:val="es-ES"/>
        </w:rPr>
        <w:t>nal, a través de la creación de un sello de gestión de reconocimiento público, que permita alentar e incentivar a las empresas que realizan sus actividades respetando el medio ambiente; cumpliendo con sus empleados y trabajadores en sus obligaciones labora</w:t>
      </w:r>
      <w:r>
        <w:rPr>
          <w:rFonts w:eastAsia="Times New Roman"/>
          <w:sz w:val="30"/>
          <w:szCs w:val="30"/>
          <w:lang w:val="es-ES"/>
        </w:rPr>
        <w:t xml:space="preserve">les y de seguridad social; y, con la comunidad, con </w:t>
      </w:r>
      <w:r>
        <w:rPr>
          <w:rFonts w:eastAsia="Times New Roman"/>
          <w:sz w:val="30"/>
          <w:szCs w:val="30"/>
          <w:lang w:val="es-ES"/>
        </w:rPr>
        <w:lastRenderedPageBreak/>
        <w:t>el pago oportuno de sus obligaciones tributarias, conforme a la legislación aplicable;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Apoyar el desarrollo de procesos de innovación en las empresas ecuatorianas, a través del diseño e implementación</w:t>
      </w:r>
      <w:r>
        <w:rPr>
          <w:rFonts w:eastAsia="Times New Roman"/>
          <w:sz w:val="30"/>
          <w:szCs w:val="30"/>
          <w:lang w:val="es-ES"/>
        </w:rPr>
        <w:t xml:space="preserve"> de herramientas que permitan a las empresas ser más eficientes y atractivas, tanto en el mercado nacional como en el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Incentivar y atraer inversiones que generen desarrollo local y territorial, mayores encadenamientos productivos con equ</w:t>
      </w:r>
      <w:r>
        <w:rPr>
          <w:rFonts w:eastAsia="Times New Roman"/>
          <w:sz w:val="30"/>
          <w:szCs w:val="30"/>
          <w:lang w:val="es-ES"/>
        </w:rPr>
        <w:t>idad, una inserción estratégica en el mercado internacional, empleo de calidad, innovación tecnológica y democratización del capital;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La territorialidad de las políticas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Promover la desconcentración de factores y recursos productivos;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b/>
          <w:bCs/>
          <w:sz w:val="30"/>
          <w:szCs w:val="30"/>
          <w:lang w:val="es-ES"/>
        </w:rPr>
        <w:t xml:space="preserve"> </w:t>
      </w:r>
      <w:r>
        <w:rPr>
          <w:rFonts w:eastAsia="Times New Roman"/>
          <w:sz w:val="30"/>
          <w:szCs w:val="30"/>
          <w:lang w:val="es-ES"/>
        </w:rPr>
        <w:t>Implementar medidas dirigidas especialmente a las y los agricultores familiares, mujeres y comunidades pueblos y nacionalidades para erradicar la desigualdad y la discriminación;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Incentivar la redistribución y eliminación de desigualdades en el acceso</w:t>
      </w:r>
      <w:r>
        <w:rPr>
          <w:rFonts w:eastAsia="Times New Roman"/>
          <w:sz w:val="30"/>
          <w:szCs w:val="30"/>
          <w:lang w:val="es-ES"/>
        </w:rPr>
        <w:t xml:space="preserve"> a los factores de producción, entre los sectores discriminados;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Promover medidas específicas para erradicar la desigualdad y discriminación hacia las mujeres productoras, en el acceso a los factores de producción;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Fomentar el desarrollo y la difus</w:t>
      </w:r>
      <w:r>
        <w:rPr>
          <w:rFonts w:eastAsia="Times New Roman"/>
          <w:sz w:val="30"/>
          <w:szCs w:val="30"/>
          <w:lang w:val="es-ES"/>
        </w:rPr>
        <w:t>ión de conocimientos y tecnologías orientados a los procesos de producción;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Apoyar el fomento a la producción nacional en todos los sectores, en especial para garantizar la soberanía alimentaria y la soberanía energética que genere empleo y valor agreg</w:t>
      </w:r>
      <w:r>
        <w:rPr>
          <w:rFonts w:eastAsia="Times New Roman"/>
          <w:sz w:val="30"/>
          <w:szCs w:val="30"/>
          <w:lang w:val="es-ES"/>
        </w:rPr>
        <w:t>ado;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sz w:val="30"/>
          <w:szCs w:val="30"/>
          <w:lang w:val="es-ES"/>
        </w:rPr>
        <w:t xml:space="preserve"> Desarrollar servicios financieros públicos para la democratización del crédito que faciliten el acceso al financiamiento, capital y tecnología para la realización de actividades productivas, especialmente de los grupos tradicionalmente excluido</w:t>
      </w:r>
      <w:r>
        <w:rPr>
          <w:rFonts w:eastAsia="Times New Roman"/>
          <w:sz w:val="30"/>
          <w:szCs w:val="30"/>
          <w:lang w:val="es-ES"/>
        </w:rPr>
        <w:t>s de estos servicios financieros.</w:t>
      </w:r>
      <w:r>
        <w:rPr>
          <w:rFonts w:eastAsia="Times New Roman"/>
          <w:sz w:val="30"/>
          <w:szCs w:val="30"/>
          <w:lang w:val="es-ES"/>
        </w:rPr>
        <w:br/>
      </w:r>
      <w:r>
        <w:rPr>
          <w:rFonts w:eastAsia="Times New Roman"/>
          <w:sz w:val="30"/>
          <w:szCs w:val="30"/>
          <w:lang w:val="es-ES"/>
        </w:rPr>
        <w:lastRenderedPageBreak/>
        <w:br/>
        <w:t>Las iniciativas que se buscan fomentar con estos mecanismos serán aquellas que realicen transformación productiva y agregación de valor. El reglamento a este Código establecerá los parámetros técnicos y requisitos que deb</w:t>
      </w:r>
      <w:r>
        <w:rPr>
          <w:rFonts w:eastAsia="Times New Roman"/>
          <w:sz w:val="30"/>
          <w:szCs w:val="30"/>
          <w:lang w:val="es-ES"/>
        </w:rPr>
        <w:t>erán cumplir los particulares y las empresas que se involucren en estos procesos.</w:t>
      </w:r>
    </w:p>
    <w:p w:rsidR="00000000" w:rsidRDefault="00335411">
      <w:pPr>
        <w:jc w:val="center"/>
        <w:divId w:val="1407532360"/>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De los incentivos para la apertura del capital empresarial.- </w:t>
      </w:r>
      <w:r>
        <w:rPr>
          <w:rFonts w:eastAsia="Times New Roman"/>
          <w:sz w:val="30"/>
          <w:szCs w:val="30"/>
          <w:lang w:val="es-ES"/>
        </w:rPr>
        <w:t xml:space="preserve">Para el cumplimento de los objetivos señalados en el artículo anterior, el organismo rector en materia </w:t>
      </w:r>
      <w:r>
        <w:rPr>
          <w:rFonts w:eastAsia="Times New Roman"/>
          <w:sz w:val="30"/>
          <w:szCs w:val="30"/>
          <w:lang w:val="es-ES"/>
        </w:rPr>
        <w:t>de política de desarrollo productivo, impulsará y vigilará, en coordinación con el Servicio de Rentas Internas, el Ministerio rector de la política laboral, la Superintendencia de Compañías, la Superintendencia de Bancos y Seguros, entre otras entidades gu</w:t>
      </w:r>
      <w:r>
        <w:rPr>
          <w:rFonts w:eastAsia="Times New Roman"/>
          <w:sz w:val="30"/>
          <w:szCs w:val="30"/>
          <w:lang w:val="es-ES"/>
        </w:rPr>
        <w:t>bernamentales, la implementación de los siguientes mecanismos: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 xml:space="preserve">Diversificación de la participación accionaria de empresas en las que el Estado sea propietario exclusivo o de una parte del capital social, a favor de los trabajadores de dichas empresas. </w:t>
      </w:r>
      <w:r>
        <w:rPr>
          <w:rFonts w:eastAsia="Times New Roman"/>
          <w:sz w:val="30"/>
          <w:szCs w:val="30"/>
          <w:lang w:val="es-ES"/>
        </w:rPr>
        <w:t>La adquisición de los paquetes accionarios se podrá realizar a través de los mecanismos del sistema nacional de mercado de valores u otros mecanismos reconocidos por la ley. Este mecanismo no es aplicable para las empresas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El Estado podrá inv</w:t>
      </w:r>
      <w:r>
        <w:rPr>
          <w:rFonts w:eastAsia="Times New Roman"/>
          <w:sz w:val="30"/>
          <w:szCs w:val="30"/>
          <w:lang w:val="es-ES"/>
        </w:rPr>
        <w:t>ertir, temporalmente, en el capital de las empresas de transformación productiva, privadas o mixtas, para, posteriormente, financiar a los trabajadores en la compra de sus paquetes accionarios, con créditos y programas de financiamiento preferenciales;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Impulsará la apertura del capital de las empresas privadas, a favor de los trabajadores de dichas empresas, a través de la aprobación de los incentivos fiscales y financieros que se crean en este Código.</w:t>
      </w:r>
      <w:r>
        <w:rPr>
          <w:rFonts w:eastAsia="Times New Roman"/>
          <w:sz w:val="30"/>
          <w:szCs w:val="30"/>
          <w:lang w:val="es-ES"/>
        </w:rPr>
        <w:br/>
      </w:r>
      <w:r>
        <w:rPr>
          <w:rFonts w:eastAsia="Times New Roman"/>
          <w:sz w:val="30"/>
          <w:szCs w:val="30"/>
          <w:lang w:val="es-ES"/>
        </w:rPr>
        <w:br/>
        <w:t>El reglamento a este Código establecerá los par</w:t>
      </w:r>
      <w:r>
        <w:rPr>
          <w:rFonts w:eastAsia="Times New Roman"/>
          <w:sz w:val="30"/>
          <w:szCs w:val="30"/>
          <w:lang w:val="es-ES"/>
        </w:rPr>
        <w:t>ámetros que deberán cumplir las empresas y los trabajadores que participen en los procesos de apertura de capital de empresas, de manera especial, los mecanismos que limiten la vinculación entre los participantes y cualquier acto de simulación de la masifi</w:t>
      </w:r>
      <w:r>
        <w:rPr>
          <w:rFonts w:eastAsia="Times New Roman"/>
          <w:sz w:val="30"/>
          <w:szCs w:val="30"/>
          <w:lang w:val="es-ES"/>
        </w:rPr>
        <w:t xml:space="preserve">cación del capital empresarial. De igual manera, se establecerán las facultades especiales de las autoridades competentes para garantizar la transparente difusión </w:t>
      </w:r>
      <w:r>
        <w:rPr>
          <w:rFonts w:eastAsia="Times New Roman"/>
          <w:sz w:val="30"/>
          <w:szCs w:val="30"/>
          <w:lang w:val="es-ES"/>
        </w:rPr>
        <w:lastRenderedPageBreak/>
        <w:t>de estos procesos a la sociedad en general y la evaluación adecuada de los objetivos alcanzad</w:t>
      </w:r>
      <w:r>
        <w:rPr>
          <w:rFonts w:eastAsia="Times New Roman"/>
          <w:sz w:val="30"/>
          <w:szCs w:val="30"/>
          <w:lang w:val="es-ES"/>
        </w:rPr>
        <w:t>os por los mismos.</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TIERRA</w:t>
      </w:r>
    </w:p>
    <w:p w:rsidR="00000000" w:rsidRDefault="00335411">
      <w:pPr>
        <w:jc w:val="center"/>
        <w:divId w:val="445855431"/>
        <w:rPr>
          <w:rFonts w:eastAsia="Times New Roman"/>
          <w:sz w:val="30"/>
          <w:szCs w:val="30"/>
          <w:lang w:val="es-ES"/>
        </w:rPr>
      </w:pPr>
      <w:r>
        <w:rPr>
          <w:rFonts w:eastAsia="Times New Roman"/>
          <w:b/>
          <w:bCs/>
          <w:sz w:val="30"/>
          <w:szCs w:val="30"/>
          <w:lang w:val="es-ES"/>
        </w:rPr>
        <w:t>Art. 61.- Del acceso a la tierra y de su fomento integral.</w:t>
      </w:r>
      <w:r>
        <w:rPr>
          <w:rFonts w:eastAsia="Times New Roman"/>
          <w:sz w:val="30"/>
          <w:szCs w:val="30"/>
          <w:lang w:val="es-ES"/>
        </w:rPr>
        <w:t>- El Estado, a través de sus órganos gubernamentales competentes, fomentará y facilitará el acceso a la tierra a las familias y comunidades campesinas car</w:t>
      </w:r>
      <w:r>
        <w:rPr>
          <w:rFonts w:eastAsia="Times New Roman"/>
          <w:sz w:val="30"/>
          <w:szCs w:val="30"/>
          <w:lang w:val="es-ES"/>
        </w:rPr>
        <w:t>entes de ella, dándoles preferencia en los procesos de redistribución de la tierra, mediante mecanismos de titulación, transferencia de tierras estatales, mediación para compra venta de tierras disponibles en el mercado, reversión, u otros mecanismos estab</w:t>
      </w:r>
      <w:r>
        <w:rPr>
          <w:rFonts w:eastAsia="Times New Roman"/>
          <w:sz w:val="30"/>
          <w:szCs w:val="30"/>
          <w:lang w:val="es-ES"/>
        </w:rPr>
        <w:t>lecidos en la Constitución y la Ley. Para garantizar que estas acciones redunden en mejoras de productividad y de acceso a mercados, se realizarán también las siguientes actividades: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Incentivará mecanismos de comercialización alternativos para que, a l</w:t>
      </w:r>
      <w:r>
        <w:rPr>
          <w:rFonts w:eastAsia="Times New Roman"/>
          <w:sz w:val="30"/>
          <w:szCs w:val="30"/>
          <w:lang w:val="es-ES"/>
        </w:rPr>
        <w:t>a vez que se procura el mejoramiento de los ingresos de las familias campesinas productoras, se garantice el abastecimiento de los mercados locales y regionales;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Apoyará la soberanía alimentaria del país, por medio del fomento a la producción de alimen</w:t>
      </w:r>
      <w:r>
        <w:rPr>
          <w:rFonts w:eastAsia="Times New Roman"/>
          <w:sz w:val="30"/>
          <w:szCs w:val="30"/>
          <w:lang w:val="es-ES"/>
        </w:rPr>
        <w:t>tos para el consumo nacional, incentivando además de la productividad, la producción de bienes que favorezcan la nutrición adecuada de las familias ecuatorianas, especialmente de la niñez;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Promoverá prácticas productivas que aseguren la conservación</w:t>
      </w:r>
      <w:r>
        <w:rPr>
          <w:rFonts w:eastAsia="Times New Roman"/>
          <w:sz w:val="30"/>
          <w:szCs w:val="30"/>
          <w:lang w:val="es-ES"/>
        </w:rPr>
        <w:t xml:space="preserve"> y manejo sustentable de la tierra, en especial de su capa fértil que prevenga su degradación, en particular la provocada por la contaminación y erosión.</w:t>
      </w:r>
      <w:r>
        <w:rPr>
          <w:rFonts w:eastAsia="Times New Roman"/>
          <w:sz w:val="30"/>
          <w:szCs w:val="30"/>
          <w:lang w:val="es-ES"/>
        </w:rPr>
        <w:br/>
      </w:r>
      <w:r>
        <w:rPr>
          <w:rFonts w:eastAsia="Times New Roman"/>
          <w:sz w:val="30"/>
          <w:szCs w:val="30"/>
          <w:lang w:val="es-ES"/>
        </w:rPr>
        <w:br/>
        <w:t>Los recursos para estos programas se asignarán anualmente del presupuesto general del Estado.</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w:t>
      </w:r>
      <w:r>
        <w:rPr>
          <w:rFonts w:eastAsia="Times New Roman"/>
          <w:b/>
          <w:bCs/>
          <w:sz w:val="36"/>
          <w:szCs w:val="36"/>
          <w:lang w:val="es-ES"/>
        </w:rPr>
        <w:t>lo II</w:t>
      </w:r>
      <w:r>
        <w:rPr>
          <w:rFonts w:eastAsia="Times New Roman"/>
          <w:b/>
          <w:bCs/>
          <w:sz w:val="36"/>
          <w:szCs w:val="36"/>
          <w:lang w:val="es-ES"/>
        </w:rPr>
        <w:br/>
        <w:t>DEL FINANCIAMIENTO Y DEL CAPITAL</w:t>
      </w:r>
    </w:p>
    <w:p w:rsidR="00000000" w:rsidRDefault="00335411">
      <w:pPr>
        <w:jc w:val="center"/>
        <w:divId w:val="314145150"/>
        <w:rPr>
          <w:rFonts w:eastAsia="Times New Roman"/>
          <w:sz w:val="30"/>
          <w:szCs w:val="30"/>
          <w:lang w:val="es-ES"/>
        </w:rPr>
      </w:pPr>
      <w:r>
        <w:rPr>
          <w:rFonts w:eastAsia="Times New Roman"/>
          <w:b/>
          <w:bCs/>
          <w:sz w:val="30"/>
          <w:szCs w:val="30"/>
          <w:lang w:val="es-ES"/>
        </w:rPr>
        <w:lastRenderedPageBreak/>
        <w:t>Art. 62.-</w:t>
      </w:r>
      <w:r>
        <w:rPr>
          <w:rFonts w:eastAsia="Times New Roman"/>
          <w:b/>
          <w:bCs/>
          <w:sz w:val="30"/>
          <w:szCs w:val="30"/>
          <w:lang w:val="es-ES"/>
        </w:rPr>
        <w:t xml:space="preserve"> </w:t>
      </w:r>
      <w:r>
        <w:rPr>
          <w:rFonts w:eastAsia="Times New Roman"/>
          <w:sz w:val="30"/>
          <w:szCs w:val="30"/>
          <w:lang w:val="es-ES"/>
        </w:rPr>
        <w:t>(Derogado por la Disposición Reformatoria Quinta, num. 2 del Código Orgánico Monetario y Financiero; R.O. 332-2S, 12-IX-2014).-</w:t>
      </w:r>
    </w:p>
    <w:p w:rsidR="00000000" w:rsidRDefault="00335411">
      <w:pPr>
        <w:jc w:val="center"/>
        <w:divId w:val="2139570259"/>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 xml:space="preserve">Registro.- </w:t>
      </w:r>
      <w:r>
        <w:rPr>
          <w:rFonts w:eastAsia="Times New Roman"/>
          <w:sz w:val="30"/>
          <w:szCs w:val="30"/>
          <w:lang w:val="es-ES"/>
        </w:rPr>
        <w:t>Las entidades financieras, públicas y privadas, obligatoriamente, crearán y mantendrán un registro de las operaciones para las empresas calificadas como MIPYMES y reportarán periódicamente al órgano ejecutor de las políticas de MIPYMES.</w:t>
      </w:r>
    </w:p>
    <w:p w:rsidR="00000000" w:rsidRDefault="00335411">
      <w:pPr>
        <w:jc w:val="center"/>
        <w:divId w:val="1095780756"/>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Garantías</w:t>
      </w:r>
      <w:r>
        <w:rPr>
          <w:rFonts w:eastAsia="Times New Roman"/>
          <w:b/>
          <w:bCs/>
          <w:sz w:val="30"/>
          <w:szCs w:val="30"/>
          <w:lang w:val="es-ES"/>
        </w:rPr>
        <w:t xml:space="preserve">.- </w:t>
      </w:r>
      <w:r>
        <w:rPr>
          <w:rFonts w:eastAsia="Times New Roman"/>
          <w:sz w:val="30"/>
          <w:szCs w:val="30"/>
          <w:lang w:val="es-ES"/>
        </w:rPr>
        <w:t>La autoridad reguladora financiera establecerá un régimen especial de garantías para el financiamiento privado y público de las MIPYMES, y para el desarrollo de iniciativas de capital de riesgo, tanto públicas como privadas.</w:t>
      </w:r>
    </w:p>
    <w:p w:rsidR="00000000" w:rsidRDefault="00335411">
      <w:pPr>
        <w:jc w:val="center"/>
        <w:divId w:val="1570773283"/>
        <w:rPr>
          <w:rFonts w:eastAsia="Times New Roman"/>
          <w:sz w:val="30"/>
          <w:szCs w:val="30"/>
          <w:lang w:val="es-ES"/>
        </w:rPr>
      </w:pPr>
      <w:r>
        <w:rPr>
          <w:rFonts w:eastAsia="Times New Roman"/>
          <w:sz w:val="30"/>
          <w:szCs w:val="30"/>
          <w:lang w:val="es-ES"/>
        </w:rPr>
        <w:t>Art. 65.-</w:t>
      </w:r>
      <w:r>
        <w:rPr>
          <w:rFonts w:eastAsia="Times New Roman"/>
          <w:sz w:val="30"/>
          <w:szCs w:val="30"/>
          <w:lang w:val="es-ES"/>
        </w:rPr>
        <w:t xml:space="preserve"> </w:t>
      </w:r>
      <w:r>
        <w:rPr>
          <w:rFonts w:eastAsia="Times New Roman"/>
          <w:sz w:val="30"/>
          <w:szCs w:val="30"/>
          <w:lang w:val="es-ES"/>
        </w:rPr>
        <w:t>(Derogado por la D</w:t>
      </w:r>
      <w:r>
        <w:rPr>
          <w:rFonts w:eastAsia="Times New Roman"/>
          <w:sz w:val="30"/>
          <w:szCs w:val="30"/>
          <w:lang w:val="es-ES"/>
        </w:rPr>
        <w:t>isposición Reformatoria Quinta, num.2 del Código Orgánico Monetario y Financiero; R.O. 332-2S, 12-IX-2014).-</w:t>
      </w:r>
    </w:p>
    <w:p w:rsidR="00000000" w:rsidRDefault="00335411">
      <w:pPr>
        <w:jc w:val="center"/>
        <w:divId w:val="1927224167"/>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Normativa para MIPYMES.- </w:t>
      </w:r>
      <w:r>
        <w:rPr>
          <w:rFonts w:eastAsia="Times New Roman"/>
          <w:sz w:val="30"/>
          <w:szCs w:val="30"/>
          <w:lang w:val="es-ES"/>
        </w:rPr>
        <w:t>La autoridad reguladora del mercado de valores desarrollará una normativa especial para el acceso individual y a</w:t>
      </w:r>
      <w:r>
        <w:rPr>
          <w:rFonts w:eastAsia="Times New Roman"/>
          <w:sz w:val="30"/>
          <w:szCs w:val="30"/>
          <w:lang w:val="es-ES"/>
        </w:rPr>
        <w:t>sociativo de las MIPYMES, al financiamiento a través del mercado de valores. Los inversionistas institucionales públicos determinarán una normativa especial y facilitadora que permita la compra de los títulos de valor generados por las MIPYMES.</w:t>
      </w:r>
    </w:p>
    <w:p w:rsidR="00000000" w:rsidRDefault="00335411">
      <w:pPr>
        <w:jc w:val="center"/>
        <w:divId w:val="1270547452"/>
        <w:rPr>
          <w:rFonts w:eastAsia="Times New Roman"/>
          <w:sz w:val="30"/>
          <w:szCs w:val="30"/>
          <w:lang w:val="es-ES"/>
        </w:rPr>
      </w:pPr>
      <w:r>
        <w:rPr>
          <w:rFonts w:eastAsia="Times New Roman"/>
          <w:sz w:val="30"/>
          <w:szCs w:val="30"/>
          <w:lang w:val="es-ES"/>
        </w:rPr>
        <w:t xml:space="preserve">Art. 67.- </w:t>
      </w:r>
      <w:r>
        <w:rPr>
          <w:rFonts w:eastAsia="Times New Roman"/>
          <w:b/>
          <w:bCs/>
          <w:sz w:val="30"/>
          <w:szCs w:val="30"/>
          <w:lang w:val="es-ES"/>
        </w:rPr>
        <w:t>O</w:t>
      </w:r>
      <w:r>
        <w:rPr>
          <w:rFonts w:eastAsia="Times New Roman"/>
          <w:b/>
          <w:bCs/>
          <w:sz w:val="30"/>
          <w:szCs w:val="30"/>
          <w:lang w:val="es-ES"/>
        </w:rPr>
        <w:t>tras formas de financiamiento.-</w:t>
      </w:r>
      <w:r>
        <w:rPr>
          <w:rFonts w:eastAsia="Times New Roman"/>
          <w:b/>
          <w:bCs/>
          <w:sz w:val="30"/>
          <w:szCs w:val="30"/>
          <w:lang w:val="es-ES"/>
        </w:rPr>
        <w:t xml:space="preserve"> </w:t>
      </w:r>
      <w:r>
        <w:rPr>
          <w:rFonts w:eastAsia="Times New Roman"/>
          <w:sz w:val="30"/>
          <w:szCs w:val="30"/>
          <w:lang w:val="es-ES"/>
        </w:rPr>
        <w:t>(Reformado por la Disposición Reformatoria Quinta, num. 3 del Código Orgánico Monetario y Financiero; R.O. 332-2S, 12-IX-2014).- La Junta de Política y Regulación Monetaria y Financiera establecerá los mecanismos para potenc</w:t>
      </w:r>
      <w:r>
        <w:rPr>
          <w:rFonts w:eastAsia="Times New Roman"/>
          <w:sz w:val="30"/>
          <w:szCs w:val="30"/>
          <w:lang w:val="es-ES"/>
        </w:rPr>
        <w:t>iar el financiamiento de las micro y pequeñas empresas en todo el territorio nacional, sobre todo en las regiones de menor cobertura financiera y para mejorar la eficiencia y acceso a tecnologías especializadas de los operadores privados del sistema.</w:t>
      </w:r>
    </w:p>
    <w:p w:rsidR="00000000" w:rsidRDefault="00335411">
      <w:pPr>
        <w:jc w:val="center"/>
        <w:divId w:val="1856263590"/>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68.- </w:t>
      </w:r>
      <w:r>
        <w:rPr>
          <w:rFonts w:eastAsia="Times New Roman"/>
          <w:b/>
          <w:bCs/>
          <w:sz w:val="30"/>
          <w:szCs w:val="30"/>
          <w:lang w:val="es-ES"/>
        </w:rPr>
        <w:t>Crédito para apertura de capital e inversión.</w:t>
      </w:r>
      <w:r>
        <w:rPr>
          <w:rFonts w:eastAsia="Times New Roman"/>
          <w:sz w:val="30"/>
          <w:szCs w:val="30"/>
          <w:lang w:val="es-ES"/>
        </w:rPr>
        <w:t>- Las empresas privadas que requieran financiamiento para desarrollar nuevas inversiones, y que a su vez quisieran ejecutar un programa de apertura de su capital, en los términos de esta legislación, podrán</w:t>
      </w:r>
      <w:r>
        <w:rPr>
          <w:rFonts w:eastAsia="Times New Roman"/>
          <w:sz w:val="30"/>
          <w:szCs w:val="30"/>
          <w:lang w:val="es-ES"/>
        </w:rPr>
        <w:t xml:space="preserve"> beneficiarse de los programas de crédito flexible que implementará el gobierno nacional para la masificación de estos procesos, con tasas de interés preferenciales y créditos a largo plazo.</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III</w:t>
      </w:r>
      <w:r>
        <w:rPr>
          <w:rFonts w:eastAsia="Times New Roman"/>
          <w:b/>
          <w:bCs/>
          <w:sz w:val="48"/>
          <w:szCs w:val="48"/>
          <w:lang w:val="es-ES"/>
        </w:rPr>
        <w:br/>
      </w:r>
      <w:r>
        <w:rPr>
          <w:rFonts w:eastAsia="Times New Roman"/>
          <w:b/>
          <w:bCs/>
          <w:sz w:val="48"/>
          <w:szCs w:val="48"/>
          <w:lang w:val="es-ES"/>
        </w:rPr>
        <w:lastRenderedPageBreak/>
        <w:t>DEL DESARROLLO TERRITORIAL EQUITATIVO</w:t>
      </w:r>
    </w:p>
    <w:p w:rsidR="00000000" w:rsidRDefault="00335411">
      <w:pPr>
        <w:jc w:val="center"/>
        <w:divId w:val="1970940683"/>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Prior</w:t>
      </w:r>
      <w:r>
        <w:rPr>
          <w:rFonts w:eastAsia="Times New Roman"/>
          <w:b/>
          <w:bCs/>
          <w:sz w:val="30"/>
          <w:szCs w:val="30"/>
          <w:lang w:val="es-ES"/>
        </w:rPr>
        <w:t xml:space="preserve">ización territorial.- </w:t>
      </w:r>
      <w:r>
        <w:rPr>
          <w:rFonts w:eastAsia="Times New Roman"/>
          <w:sz w:val="30"/>
          <w:szCs w:val="30"/>
          <w:lang w:val="es-ES"/>
        </w:rPr>
        <w:t>La transformación productiva buscará dinamizar todos los territorios del país; no obstante, se priorizará la inversión pública en desarrollo productivo en las zonas económicamente deprimidas, tomando en cuenta factores como: altos índ</w:t>
      </w:r>
      <w:r>
        <w:rPr>
          <w:rFonts w:eastAsia="Times New Roman"/>
          <w:sz w:val="30"/>
          <w:szCs w:val="30"/>
          <w:lang w:val="es-ES"/>
        </w:rPr>
        <w:t>ices de desempleo, necesidades básicas insatisfechas, entre otros; los mismos que serán determinados conjuntamente con la Secretaría Nacional de Planificación, el Consejo Sectorial de la Producción y los Gobiernos Autónomos Descentralizados. Estos organism</w:t>
      </w:r>
      <w:r>
        <w:rPr>
          <w:rFonts w:eastAsia="Times New Roman"/>
          <w:sz w:val="30"/>
          <w:szCs w:val="30"/>
          <w:lang w:val="es-ES"/>
        </w:rPr>
        <w:t>os evaluarán y monitorearán el cumplimiento de esta política.</w:t>
      </w:r>
    </w:p>
    <w:p w:rsidR="00000000" w:rsidRDefault="00335411">
      <w:pPr>
        <w:jc w:val="center"/>
        <w:divId w:val="1326517224"/>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La Secretaría Nacional de Planificación, el Consejo Sectorial de la Producción y los Gobiernos Autónomos Descentralizados podrán definir políticas para impulsar mecanismos de promoción</w:t>
      </w:r>
      <w:r>
        <w:rPr>
          <w:rFonts w:eastAsia="Times New Roman"/>
          <w:sz w:val="30"/>
          <w:szCs w:val="30"/>
          <w:lang w:val="es-ES"/>
        </w:rPr>
        <w:t xml:space="preserve"> del desarrollo económico endógeno de los territorios, y de integración con el mercado nacional e internacional.</w:t>
      </w:r>
    </w:p>
    <w:p w:rsidR="00000000" w:rsidRDefault="00335411">
      <w:pPr>
        <w:jc w:val="center"/>
        <w:divId w:val="1596011628"/>
        <w:rPr>
          <w:rFonts w:eastAsia="Times New Roman"/>
          <w:sz w:val="48"/>
          <w:szCs w:val="48"/>
          <w:lang w:val="es-ES"/>
        </w:rPr>
      </w:pPr>
      <w:r>
        <w:rPr>
          <w:rFonts w:eastAsia="Times New Roman"/>
          <w:b/>
          <w:bCs/>
          <w:sz w:val="48"/>
          <w:szCs w:val="48"/>
          <w:lang w:val="es-ES"/>
        </w:rPr>
        <w:br/>
        <w:t>Libro IV</w:t>
      </w:r>
      <w:r>
        <w:rPr>
          <w:rFonts w:eastAsia="Times New Roman"/>
          <w:b/>
          <w:bCs/>
          <w:sz w:val="48"/>
          <w:szCs w:val="48"/>
          <w:lang w:val="es-ES"/>
        </w:rPr>
        <w:br/>
        <w:t>DEL COMERCIO EXTERIOR, SUS ÓRGANOS DE CONTROL E INSTRUMENTOS</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w:t>
      </w:r>
      <w:r>
        <w:rPr>
          <w:rFonts w:eastAsia="Times New Roman"/>
          <w:b/>
          <w:bCs/>
          <w:sz w:val="48"/>
          <w:szCs w:val="48"/>
          <w:lang w:val="es-ES"/>
        </w:rPr>
        <w:br/>
        <w:t>DE LA INSTITUCIONALIDAD EN MATERIA DE COMERCIO EXTERIOR</w:t>
      </w:r>
    </w:p>
    <w:p w:rsidR="00000000" w:rsidRDefault="00335411">
      <w:pPr>
        <w:jc w:val="center"/>
        <w:divId w:val="1440637853"/>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Institucionalidad.- </w:t>
      </w:r>
      <w:r>
        <w:rPr>
          <w:rFonts w:eastAsia="Times New Roman"/>
          <w:sz w:val="30"/>
          <w:szCs w:val="30"/>
          <w:lang w:val="es-ES"/>
        </w:rPr>
        <w:t>El organismo que aprobará las políticas públicas nacionales en materia de política comercial, será un cuerpo colegiado de carácter intersectorial público, encargado de la regulación de todos los asuntos y procesos vinculados a</w:t>
      </w:r>
      <w:r>
        <w:rPr>
          <w:rFonts w:eastAsia="Times New Roman"/>
          <w:sz w:val="30"/>
          <w:szCs w:val="30"/>
          <w:lang w:val="es-ES"/>
        </w:rPr>
        <w:t xml:space="preserve"> esta materia, que se denominará Comité de Comercio Exterior (COMEX), y que estará compuesto por titulares o delegados de las siguientes instituciones: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 </w:t>
      </w:r>
      <w:r>
        <w:rPr>
          <w:rFonts w:eastAsia="Times New Roman"/>
          <w:sz w:val="30"/>
          <w:szCs w:val="30"/>
          <w:lang w:val="es-ES"/>
        </w:rPr>
        <w:t>El Ministerio rector de la política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El Ministerio rector de la política ag</w:t>
      </w:r>
      <w:r>
        <w:rPr>
          <w:rFonts w:eastAsia="Times New Roman"/>
          <w:sz w:val="30"/>
          <w:szCs w:val="30"/>
          <w:lang w:val="es-ES"/>
        </w:rPr>
        <w:t>rícola;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El Ministerio rector de la política industrial;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El Ministerio a cargo de coordinar el desarrollo productivo;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El Ministerio a cargo de coordinar la política económica;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El Ministerio a cargo de la finanzas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El Organismo N</w:t>
      </w:r>
      <w:r>
        <w:rPr>
          <w:rFonts w:eastAsia="Times New Roman"/>
          <w:sz w:val="30"/>
          <w:szCs w:val="30"/>
          <w:lang w:val="es-ES"/>
        </w:rPr>
        <w:t>acional de Planificación;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El Ministerio a cargo de coordinar los sectores estratégicos;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El Servicio de Rentas Internas;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La autoridad aduanera nacional;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Las demás instituciones que determine el Presidente de la República mediante decreto </w:t>
      </w:r>
      <w:r>
        <w:rPr>
          <w:rFonts w:eastAsia="Times New Roman"/>
          <w:sz w:val="30"/>
          <w:szCs w:val="30"/>
          <w:lang w:val="es-ES"/>
        </w:rPr>
        <w:t>ejecutivo.</w:t>
      </w:r>
      <w:r>
        <w:rPr>
          <w:rFonts w:eastAsia="Times New Roman"/>
          <w:sz w:val="30"/>
          <w:szCs w:val="30"/>
          <w:lang w:val="es-ES"/>
        </w:rPr>
        <w:br/>
      </w:r>
      <w:r>
        <w:rPr>
          <w:rFonts w:eastAsia="Times New Roman"/>
          <w:sz w:val="30"/>
          <w:szCs w:val="30"/>
          <w:lang w:val="es-ES"/>
        </w:rPr>
        <w:br/>
        <w:t>Los delegados deberán tener por lo menos el rango de subsecretario.</w:t>
      </w:r>
      <w:r>
        <w:rPr>
          <w:rFonts w:eastAsia="Times New Roman"/>
          <w:sz w:val="30"/>
          <w:szCs w:val="30"/>
          <w:lang w:val="es-ES"/>
        </w:rPr>
        <w:br/>
      </w:r>
      <w:r>
        <w:rPr>
          <w:rFonts w:eastAsia="Times New Roman"/>
          <w:sz w:val="30"/>
          <w:szCs w:val="30"/>
          <w:lang w:val="es-ES"/>
        </w:rPr>
        <w:br/>
        <w:t>El Comité funcionará conforme a las normas establecidas para los órganos colegiados de la Función Ejecutiva, además de las siguientes disposiciones: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El Comité de Comercio </w:t>
      </w:r>
      <w:r>
        <w:rPr>
          <w:rFonts w:eastAsia="Times New Roman"/>
          <w:sz w:val="30"/>
          <w:szCs w:val="30"/>
          <w:lang w:val="es-ES"/>
        </w:rPr>
        <w:t>Exterior será presidido por el Ministerio integrante que el Presidente de la República determine, y éste ejercerá también como Secretaría Técnica del mismo;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La Secretaría Técnica del Comité de Comercio Exterior contará con las áreas técnicas necesar</w:t>
      </w:r>
      <w:r>
        <w:rPr>
          <w:rFonts w:eastAsia="Times New Roman"/>
          <w:sz w:val="30"/>
          <w:szCs w:val="30"/>
          <w:lang w:val="es-ES"/>
        </w:rPr>
        <w:t>ias para: diseñar políticas públicas y programas de política comercial, así como su monitoreo y evaluación.</w:t>
      </w:r>
    </w:p>
    <w:p w:rsidR="00000000" w:rsidRDefault="00335411">
      <w:pPr>
        <w:jc w:val="center"/>
        <w:divId w:val="758018361"/>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Competencias.- </w:t>
      </w:r>
      <w:r>
        <w:rPr>
          <w:rFonts w:eastAsia="Times New Roman"/>
          <w:sz w:val="30"/>
          <w:szCs w:val="30"/>
          <w:lang w:val="es-ES"/>
        </w:rPr>
        <w:t>Son deberes y atribuciones del organismo rector en materia de política comercial,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w:t>
      </w:r>
      <w:r>
        <w:rPr>
          <w:rFonts w:eastAsia="Times New Roman"/>
          <w:sz w:val="30"/>
          <w:szCs w:val="30"/>
          <w:lang w:val="es-ES"/>
        </w:rPr>
        <w:t xml:space="preserve"> Formular y aprobar la</w:t>
      </w:r>
      <w:r>
        <w:rPr>
          <w:rFonts w:eastAsia="Times New Roman"/>
          <w:sz w:val="30"/>
          <w:szCs w:val="30"/>
          <w:lang w:val="es-ES"/>
        </w:rPr>
        <w:t>s políticas y estrategias, generales y sectoriales, en materia de comercio exterior, fomento y promoción de las exportaciones, así como designar a los organismos ejecutores;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Emitir dictamen previo para el inicio de negociaciones de acuerdos y tratados </w:t>
      </w:r>
      <w:r>
        <w:rPr>
          <w:rFonts w:eastAsia="Times New Roman"/>
          <w:sz w:val="30"/>
          <w:szCs w:val="30"/>
          <w:lang w:val="es-ES"/>
        </w:rPr>
        <w:t xml:space="preserve">internacionales en materia de comercio e integración económica; así como los lineamientos y estrategias para la negociación. Dentro del marco de las negociaciones comerciales, el Estado podrá brindar preferencias arancelarias o tributarias para la entrada </w:t>
      </w:r>
      <w:r>
        <w:rPr>
          <w:rFonts w:eastAsia="Times New Roman"/>
          <w:sz w:val="30"/>
          <w:szCs w:val="30"/>
          <w:lang w:val="es-ES"/>
        </w:rPr>
        <w:t>de productos que sean de su interés comercial, con especial énfasis en los bienes ambientalmente responsables;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Crear, modificar o suprimir las tarifas arancelarias;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Revisar las tasas no arancelarias, distintas a las aduaneras, vinculadas a los proc</w:t>
      </w:r>
      <w:r>
        <w:rPr>
          <w:rFonts w:eastAsia="Times New Roman"/>
          <w:sz w:val="30"/>
          <w:szCs w:val="30"/>
          <w:lang w:val="es-ES"/>
        </w:rPr>
        <w:t>esos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Regular, facilitar o restringir la exportación, importación, circulación y tránsito de mercancías no nacionales ni nacionalizadas, en los casos previstos en este Código y en los acuerdos internacionales debidamente ratificado</w:t>
      </w:r>
      <w:r>
        <w:rPr>
          <w:rFonts w:eastAsia="Times New Roman"/>
          <w:sz w:val="30"/>
          <w:szCs w:val="30"/>
          <w:lang w:val="es-ES"/>
        </w:rPr>
        <w:t>s por el Estado ecuatoriano;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Expedir las normas sobre registros, autorizaciones, documentos de control previo, licencias y procedimientos de importación y exportación, distintos a los aduaneros, general y sectorial, con inclusión de los requisitos que </w:t>
      </w:r>
      <w:r>
        <w:rPr>
          <w:rFonts w:eastAsia="Times New Roman"/>
          <w:sz w:val="30"/>
          <w:szCs w:val="30"/>
          <w:lang w:val="es-ES"/>
        </w:rPr>
        <w:t>se deben cumplir, distintos a los trámites aduaneros;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Aprobar y publicar la nomenclatura para la clasificación y descripción de las mercancías de importación y exportación;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Establecer los parámetros de negociación comercial internacional en materia</w:t>
      </w:r>
      <w:r>
        <w:rPr>
          <w:rFonts w:eastAsia="Times New Roman"/>
          <w:sz w:val="30"/>
          <w:szCs w:val="30"/>
          <w:lang w:val="es-ES"/>
        </w:rPr>
        <w:t xml:space="preserve"> de origen;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Adoptar las medidas que sean necesarias para la simplificación y eficiencia administrativa en materia de comercio exterior, distinta de los procesos aduaneros;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Adoptar las normas y medidas necesarias para contrarrestar las prácticas com</w:t>
      </w:r>
      <w:r>
        <w:rPr>
          <w:rFonts w:eastAsia="Times New Roman"/>
          <w:sz w:val="30"/>
          <w:szCs w:val="30"/>
          <w:lang w:val="es-ES"/>
        </w:rPr>
        <w:t xml:space="preserve">erciales internacionales desleales, que afecten la </w:t>
      </w:r>
      <w:r>
        <w:rPr>
          <w:rFonts w:eastAsia="Times New Roman"/>
          <w:sz w:val="30"/>
          <w:szCs w:val="30"/>
          <w:lang w:val="es-ES"/>
        </w:rPr>
        <w:lastRenderedPageBreak/>
        <w:t>producción nacional, exportaciones o, en general, los intereses comerciales del país;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 </w:t>
      </w:r>
      <w:r>
        <w:rPr>
          <w:rFonts w:eastAsia="Times New Roman"/>
          <w:sz w:val="30"/>
          <w:szCs w:val="30"/>
          <w:lang w:val="es-ES"/>
        </w:rPr>
        <w:t>Conocer los informes de la Autoridad Investigadora y adoptar medidas de defensa comercial acorde con la normativa n</w:t>
      </w:r>
      <w:r>
        <w:rPr>
          <w:rFonts w:eastAsia="Times New Roman"/>
          <w:sz w:val="30"/>
          <w:szCs w:val="30"/>
          <w:lang w:val="es-ES"/>
        </w:rPr>
        <w:t>acional e internacional vigente, frente a prácticas internacionales desleales o de incremento de las importaciones, que causen o amenacen causar daño a la producción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 </w:t>
      </w:r>
      <w:r>
        <w:rPr>
          <w:rFonts w:eastAsia="Times New Roman"/>
          <w:sz w:val="30"/>
          <w:szCs w:val="30"/>
          <w:lang w:val="es-ES"/>
        </w:rPr>
        <w:t>Aprobar contingentes de importación o medidas restrictivas a las operaciones</w:t>
      </w:r>
      <w:r>
        <w:rPr>
          <w:rFonts w:eastAsia="Times New Roman"/>
          <w:sz w:val="30"/>
          <w:szCs w:val="30"/>
          <w:lang w:val="es-ES"/>
        </w:rPr>
        <w:t xml:space="preserve"> de comercio exterior, cuando las condiciones comerciales, la afectación a la industria local, o las circunstancias económicas del país lo requieran;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Resolver los conflictos de competencia que pudieran presentarse entre los distintos organismos del sec</w:t>
      </w:r>
      <w:r>
        <w:rPr>
          <w:rFonts w:eastAsia="Times New Roman"/>
          <w:sz w:val="30"/>
          <w:szCs w:val="30"/>
          <w:lang w:val="es-ES"/>
        </w:rPr>
        <w:t>tor público en materia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 </w:t>
      </w:r>
      <w:r>
        <w:rPr>
          <w:rFonts w:eastAsia="Times New Roman"/>
          <w:sz w:val="30"/>
          <w:szCs w:val="30"/>
          <w:lang w:val="es-ES"/>
        </w:rPr>
        <w:t>Promover programas de asistencia financiera de la banca pública para los productores nacionales, con créditos flexibles que faciliten la implementación de técnicas ambientales adecuadas para una producción m</w:t>
      </w:r>
      <w:r>
        <w:rPr>
          <w:rFonts w:eastAsia="Times New Roman"/>
          <w:sz w:val="30"/>
          <w:szCs w:val="30"/>
          <w:lang w:val="es-ES"/>
        </w:rPr>
        <w:t>ás limpia y competitiva, para el fomento de las exportaciones de bienes ambientalmente responsables;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w:t>
      </w:r>
      <w:r>
        <w:rPr>
          <w:rFonts w:eastAsia="Times New Roman"/>
          <w:sz w:val="30"/>
          <w:szCs w:val="30"/>
          <w:lang w:val="es-ES"/>
        </w:rPr>
        <w:t xml:space="preserve"> Promover la creación de un sistema de certificaciones ambientales de productos agrícolas e industriales, para efectos de acceso a mercados internaciona</w:t>
      </w:r>
      <w:r>
        <w:rPr>
          <w:rFonts w:eastAsia="Times New Roman"/>
          <w:sz w:val="30"/>
          <w:szCs w:val="30"/>
          <w:lang w:val="es-ES"/>
        </w:rPr>
        <w:t>les, en coordinación con la autoridad ambiental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w:t>
      </w:r>
      <w:r>
        <w:rPr>
          <w:rFonts w:eastAsia="Times New Roman"/>
          <w:sz w:val="30"/>
          <w:szCs w:val="30"/>
          <w:lang w:val="es-ES"/>
        </w:rPr>
        <w:t xml:space="preserve"> Aprobar la normativa que, en materia de política comercial, se requiera para fomentar el comercio de productos con estándares de responsabilidad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 </w:t>
      </w:r>
      <w:r>
        <w:rPr>
          <w:rFonts w:eastAsia="Times New Roman"/>
          <w:sz w:val="30"/>
          <w:szCs w:val="30"/>
          <w:lang w:val="es-ES"/>
        </w:rPr>
        <w:t>Diferir, de manera temporal, la aplicación de las tarifas arancelarias generales, o por sectores específicos de la economía, según convenga a la producción nacional o las necesidades económicas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w:t>
      </w:r>
      <w:r>
        <w:rPr>
          <w:rFonts w:eastAsia="Times New Roman"/>
          <w:sz w:val="30"/>
          <w:szCs w:val="30"/>
          <w:lang w:val="es-ES"/>
        </w:rPr>
        <w:t xml:space="preserve"> Aplicar las tarifas arancelarias externas comu</w:t>
      </w:r>
      <w:r>
        <w:rPr>
          <w:rFonts w:eastAsia="Times New Roman"/>
          <w:sz w:val="30"/>
          <w:szCs w:val="30"/>
          <w:lang w:val="es-ES"/>
        </w:rPr>
        <w:t>nes, de conformidad con los tratados de integración económica;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s.</w:t>
      </w:r>
      <w:r>
        <w:rPr>
          <w:rFonts w:eastAsia="Times New Roman"/>
          <w:sz w:val="30"/>
          <w:szCs w:val="30"/>
          <w:lang w:val="es-ES"/>
        </w:rPr>
        <w:t xml:space="preserve"> Promover exportaciones e importaciones ambientalmente responsables;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w:t>
      </w:r>
      <w:r>
        <w:rPr>
          <w:rFonts w:eastAsia="Times New Roman"/>
          <w:sz w:val="30"/>
          <w:szCs w:val="30"/>
          <w:lang w:val="es-ES"/>
        </w:rPr>
        <w:t xml:space="preserve"> Las demás que se establezcan en este Código.</w:t>
      </w:r>
    </w:p>
    <w:p w:rsidR="00000000" w:rsidRDefault="00335411">
      <w:pPr>
        <w:jc w:val="center"/>
        <w:divId w:val="846676803"/>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Resoluciones.- </w:t>
      </w:r>
      <w:r>
        <w:rPr>
          <w:rFonts w:eastAsia="Times New Roman"/>
          <w:sz w:val="30"/>
          <w:szCs w:val="30"/>
          <w:lang w:val="es-ES"/>
        </w:rPr>
        <w:t>Las normas de carácter general y de cumplimi</w:t>
      </w:r>
      <w:r>
        <w:rPr>
          <w:rFonts w:eastAsia="Times New Roman"/>
          <w:sz w:val="30"/>
          <w:szCs w:val="30"/>
          <w:lang w:val="es-ES"/>
        </w:rPr>
        <w:t xml:space="preserve">ento obligatorio que apruebe el organismo rector en materia de política comercial, se adoptarán mediante Resoluciones que serán publicadas en el Registro Oficial. La forma y efectos de los demás actos que apruebe el Comité serán regulados en el Reglamento </w:t>
      </w:r>
      <w:r>
        <w:rPr>
          <w:rFonts w:eastAsia="Times New Roman"/>
          <w:sz w:val="30"/>
          <w:szCs w:val="30"/>
          <w:lang w:val="es-ES"/>
        </w:rPr>
        <w:t>y se sujetarán a las disposiciones de este Código y a los acuerdos internacionales debidamente ratificados por Ecuador.</w:t>
      </w:r>
      <w:r>
        <w:rPr>
          <w:rFonts w:eastAsia="Times New Roman"/>
          <w:sz w:val="30"/>
          <w:szCs w:val="30"/>
          <w:lang w:val="es-ES"/>
        </w:rPr>
        <w:br/>
      </w:r>
      <w:r>
        <w:rPr>
          <w:rFonts w:eastAsia="Times New Roman"/>
          <w:sz w:val="30"/>
          <w:szCs w:val="30"/>
          <w:lang w:val="es-ES"/>
        </w:rPr>
        <w:br/>
        <w:t>La ejecución de las decisiones adoptadas por el organismo rector en materia de política comercial, así como su control, corresponderá a</w:t>
      </w:r>
      <w:r>
        <w:rPr>
          <w:rFonts w:eastAsia="Times New Roman"/>
          <w:sz w:val="30"/>
          <w:szCs w:val="30"/>
          <w:lang w:val="es-ES"/>
        </w:rPr>
        <w:t xml:space="preserve"> los Ministerios y organismos públicos competentes, de conformidad con las funciones y deberes establecidos en el Reglamento, así como en las resoluciones que expida este mismo organismo. La Secretaría Técnica del COMEX supervisará el cumplimiento de sus d</w:t>
      </w:r>
      <w:r>
        <w:rPr>
          <w:rFonts w:eastAsia="Times New Roman"/>
          <w:sz w:val="30"/>
          <w:szCs w:val="30"/>
          <w:lang w:val="es-ES"/>
        </w:rPr>
        <w:t>isposiciones.</w:t>
      </w:r>
    </w:p>
    <w:p w:rsidR="00000000" w:rsidRDefault="00335411">
      <w:pPr>
        <w:jc w:val="center"/>
        <w:divId w:val="2066950170"/>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Coordinación.- </w:t>
      </w:r>
      <w:r>
        <w:rPr>
          <w:rFonts w:eastAsia="Times New Roman"/>
          <w:sz w:val="30"/>
          <w:szCs w:val="30"/>
          <w:lang w:val="es-ES"/>
        </w:rPr>
        <w:t>Los Ministerios e instituciones públicas responsables de la administración de autorizaciones o procedimientos previos a la importación o exportación de mercancías, en materia de salud pública, ambiental, sanidad anima</w:t>
      </w:r>
      <w:r>
        <w:rPr>
          <w:rFonts w:eastAsia="Times New Roman"/>
          <w:sz w:val="30"/>
          <w:szCs w:val="30"/>
          <w:lang w:val="es-ES"/>
        </w:rPr>
        <w:t>l y vegetal, reglamentación técnica y calidad, patrimonio cultural, control de estupefacientes y sustancias psicotrópicas, y otras medidas relacionadas con el comercio, ejecutarán dichas funciones de conformidad con las políticas y normas que adopte el org</w:t>
      </w:r>
      <w:r>
        <w:rPr>
          <w:rFonts w:eastAsia="Times New Roman"/>
          <w:sz w:val="30"/>
          <w:szCs w:val="30"/>
          <w:lang w:val="es-ES"/>
        </w:rPr>
        <w:t>anismo rector en materia de política comercial. Estos organismos no podrán aplicar medidas administrativas o técnicas relacionadas con el comercio, que no hayan sido previamente coordinadas con el organismo rector en materia de política comercial.</w:t>
      </w:r>
    </w:p>
    <w:p w:rsidR="00000000" w:rsidRDefault="00335411">
      <w:pPr>
        <w:jc w:val="center"/>
        <w:divId w:val="1857772211"/>
        <w:rPr>
          <w:rFonts w:eastAsia="Times New Roman"/>
          <w:sz w:val="30"/>
          <w:szCs w:val="30"/>
          <w:lang w:val="es-ES"/>
        </w:rPr>
      </w:pPr>
      <w:r>
        <w:rPr>
          <w:rFonts w:eastAsia="Times New Roman"/>
          <w:sz w:val="30"/>
          <w:szCs w:val="30"/>
          <w:lang w:val="es-ES"/>
        </w:rPr>
        <w:t>Art. 75.</w:t>
      </w:r>
      <w:r>
        <w:rPr>
          <w:rFonts w:eastAsia="Times New Roman"/>
          <w:sz w:val="30"/>
          <w:szCs w:val="30"/>
          <w:lang w:val="es-ES"/>
        </w:rPr>
        <w:t xml:space="preserve">- </w:t>
      </w:r>
      <w:r>
        <w:rPr>
          <w:rFonts w:eastAsia="Times New Roman"/>
          <w:b/>
          <w:bCs/>
          <w:sz w:val="30"/>
          <w:szCs w:val="30"/>
          <w:lang w:val="es-ES"/>
        </w:rPr>
        <w:t xml:space="preserve">Autoridad investigadora.- </w:t>
      </w:r>
      <w:r>
        <w:rPr>
          <w:rFonts w:eastAsia="Times New Roman"/>
          <w:sz w:val="30"/>
          <w:szCs w:val="30"/>
          <w:lang w:val="es-ES"/>
        </w:rPr>
        <w:t>Para los efectos del presente libro se entenderá por Autoridad Investigadora, el organismo determinado en el Reglamento de este Código, que administrará los procedimientos investigativos en materia de defensa comercial en materi</w:t>
      </w:r>
      <w:r>
        <w:rPr>
          <w:rFonts w:eastAsia="Times New Roman"/>
          <w:sz w:val="30"/>
          <w:szCs w:val="30"/>
          <w:lang w:val="es-ES"/>
        </w:rPr>
        <w:t>a de comercio exterior.</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II</w:t>
      </w:r>
      <w:r>
        <w:rPr>
          <w:rFonts w:eastAsia="Times New Roman"/>
          <w:b/>
          <w:bCs/>
          <w:sz w:val="48"/>
          <w:szCs w:val="48"/>
          <w:lang w:val="es-ES"/>
        </w:rPr>
        <w:br/>
        <w:t xml:space="preserve">DE LAS MEDIDAS ARANCELARIAS </w:t>
      </w:r>
      <w:r>
        <w:rPr>
          <w:rFonts w:eastAsia="Times New Roman"/>
          <w:b/>
          <w:bCs/>
          <w:sz w:val="48"/>
          <w:szCs w:val="48"/>
          <w:lang w:val="es-ES"/>
        </w:rPr>
        <w:lastRenderedPageBreak/>
        <w:t>Y NO ARANCELARIAS PARA REGULAR EL COMERCIO EXTERIOR</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MEDIDAS ARANCELARIAS AL COMERCIO EXTERIOR</w:t>
      </w:r>
    </w:p>
    <w:p w:rsidR="00000000" w:rsidRDefault="00335411">
      <w:pPr>
        <w:jc w:val="center"/>
        <w:divId w:val="365302054"/>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Forma de expresión.- </w:t>
      </w:r>
      <w:r>
        <w:rPr>
          <w:rFonts w:eastAsia="Times New Roman"/>
          <w:sz w:val="30"/>
          <w:szCs w:val="30"/>
          <w:lang w:val="es-ES"/>
        </w:rPr>
        <w:t>Las tarifas arancelarias se podrán expresar en mecanismo</w:t>
      </w:r>
      <w:r>
        <w:rPr>
          <w:rFonts w:eastAsia="Times New Roman"/>
          <w:sz w:val="30"/>
          <w:szCs w:val="30"/>
          <w:lang w:val="es-ES"/>
        </w:rPr>
        <w:t>s tales como: términos porcentuales del valor en aduana de la mercancía (ad-valórem), en términos monetarios por unidad de medida (específicos), o como una combinación de ambos (mixtos). Se reconocerán también otras modalidades que se acuerden en los trata</w:t>
      </w:r>
      <w:r>
        <w:rPr>
          <w:rFonts w:eastAsia="Times New Roman"/>
          <w:sz w:val="30"/>
          <w:szCs w:val="30"/>
          <w:lang w:val="es-ES"/>
        </w:rPr>
        <w:t>dos comerciales internacionales, debidamente ratificados por Ecuador.</w:t>
      </w:r>
    </w:p>
    <w:p w:rsidR="00000000" w:rsidRDefault="00335411">
      <w:pPr>
        <w:jc w:val="center"/>
        <w:divId w:val="2003385279"/>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 xml:space="preserve">Modalidades de aranceles.- </w:t>
      </w:r>
      <w:r>
        <w:rPr>
          <w:rFonts w:eastAsia="Times New Roman"/>
          <w:sz w:val="30"/>
          <w:szCs w:val="30"/>
          <w:lang w:val="es-ES"/>
        </w:rPr>
        <w:t>Los aranceles podrán adoptarse bajo distintas modalidades técnicas, tales como: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Aranceles fijos, cuando se establezca una tarifa única para una s</w:t>
      </w:r>
      <w:r>
        <w:rPr>
          <w:rFonts w:eastAsia="Times New Roman"/>
          <w:sz w:val="30"/>
          <w:szCs w:val="30"/>
          <w:lang w:val="es-ES"/>
        </w:rPr>
        <w:t>ubpartida de la nomenclatura aduanera y de comercio exterior; 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Contingentes arancelarios, cuando se establezca un nivel arancelario para cierta cantidad o valor de mercancías importadas o exportadas, y una tarifa diferente a las importaciones o expor</w:t>
      </w:r>
      <w:r>
        <w:rPr>
          <w:rFonts w:eastAsia="Times New Roman"/>
          <w:sz w:val="30"/>
          <w:szCs w:val="30"/>
          <w:lang w:val="es-ES"/>
        </w:rPr>
        <w:t>taciones que excedan dicho monto.</w:t>
      </w:r>
      <w:r>
        <w:rPr>
          <w:rFonts w:eastAsia="Times New Roman"/>
          <w:sz w:val="30"/>
          <w:szCs w:val="30"/>
          <w:lang w:val="es-ES"/>
        </w:rPr>
        <w:br/>
      </w:r>
      <w:r>
        <w:rPr>
          <w:rFonts w:eastAsia="Times New Roman"/>
          <w:sz w:val="30"/>
          <w:szCs w:val="30"/>
          <w:lang w:val="es-ES"/>
        </w:rPr>
        <w:br/>
        <w:t>Se reconocerán también otras modalidades que se contemplen en los tratados comerciales internacionales, debidamente ratificados por Ecuador. Los aranceles nacionales deberán respetar los compromisos que Ecuador adquiera e</w:t>
      </w:r>
      <w:r>
        <w:rPr>
          <w:rFonts w:eastAsia="Times New Roman"/>
          <w:sz w:val="30"/>
          <w:szCs w:val="30"/>
          <w:lang w:val="es-ES"/>
        </w:rPr>
        <w:t>n los distintos tratados internacionales debidamente ratificados, sin perjuicio del derecho a aplicar medidas de salvaguardia o de defensa comercial a que hubiere lugar, que superen las tarifas arancelarias establecidas.</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MEDIDAS NO ARANCELARIA</w:t>
      </w:r>
      <w:r>
        <w:rPr>
          <w:rFonts w:eastAsia="Times New Roman"/>
          <w:b/>
          <w:bCs/>
          <w:sz w:val="36"/>
          <w:szCs w:val="36"/>
          <w:lang w:val="es-ES"/>
        </w:rPr>
        <w:t>S DEL COMERCIO EXTERIOR</w:t>
      </w:r>
    </w:p>
    <w:p w:rsidR="00000000" w:rsidRDefault="00335411">
      <w:pPr>
        <w:jc w:val="center"/>
        <w:divId w:val="673649541"/>
        <w:rPr>
          <w:rFonts w:eastAsia="Times New Roman"/>
          <w:sz w:val="30"/>
          <w:szCs w:val="30"/>
          <w:lang w:val="es-ES"/>
        </w:rPr>
      </w:pPr>
      <w:r>
        <w:rPr>
          <w:rFonts w:eastAsia="Times New Roman"/>
          <w:sz w:val="30"/>
          <w:szCs w:val="30"/>
          <w:lang w:val="es-ES"/>
        </w:rPr>
        <w:lastRenderedPageBreak/>
        <w:t>Art. 78.</w:t>
      </w:r>
      <w:r>
        <w:rPr>
          <w:rFonts w:eastAsia="Times New Roman"/>
          <w:b/>
          <w:bCs/>
          <w:sz w:val="30"/>
          <w:szCs w:val="30"/>
          <w:lang w:val="es-ES"/>
        </w:rPr>
        <w:t xml:space="preserve">- Medidas no arancelarias.- </w:t>
      </w:r>
      <w:r>
        <w:rPr>
          <w:rFonts w:eastAsia="Times New Roman"/>
          <w:sz w:val="30"/>
          <w:szCs w:val="30"/>
          <w:lang w:val="es-ES"/>
        </w:rPr>
        <w:t>El Comité de Comercio Exterior podrá establecer medidas de regulación no arancelaria, a la importación y exportación de mercancías, en los 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Cuando sea necesario para garantiza</w:t>
      </w:r>
      <w:r>
        <w:rPr>
          <w:rFonts w:eastAsia="Times New Roman"/>
          <w:sz w:val="30"/>
          <w:szCs w:val="30"/>
          <w:lang w:val="es-ES"/>
        </w:rPr>
        <w:t>r el ejercicio de un derecho fundamental reconocido por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Para dar cumplimiento a lo dispuesto en tratados o convenios internacionales de los que sea parte el Estado ecuatoriano;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Para proteger la vida, salud, segurida</w:t>
      </w:r>
      <w:r>
        <w:rPr>
          <w:rFonts w:eastAsia="Times New Roman"/>
          <w:sz w:val="30"/>
          <w:szCs w:val="30"/>
          <w:lang w:val="es-ES"/>
        </w:rPr>
        <w:t>d de las personas y la seguridad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Para garantizar la preservación del medio ambiente, la biodiversidad y la sanidad animal y vegetal;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Cuando se requiera imponer medidas de respuesta a las restricciones a exportaciones ecuatorianas, aplicad</w:t>
      </w:r>
      <w:r>
        <w:rPr>
          <w:rFonts w:eastAsia="Times New Roman"/>
          <w:sz w:val="30"/>
          <w:szCs w:val="30"/>
          <w:lang w:val="es-ES"/>
        </w:rPr>
        <w:t>as unilateral e injustificadamente por otros países, de conformidad con las normas y procedimientos previstos en los respectivos acuerdos comerciales internacionales y las disposiciones que establezca el órgano rector en materia de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C</w:t>
      </w:r>
      <w:r>
        <w:rPr>
          <w:rFonts w:eastAsia="Times New Roman"/>
          <w:sz w:val="30"/>
          <w:szCs w:val="30"/>
          <w:lang w:val="es-ES"/>
        </w:rPr>
        <w:t>uando se requieran aplicar medidas de modo temporal para corregir desequilibrios en la balanza de pagos;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Para evitar el tráfico ilícito de sustancias estupefacientes y psicotrópicas;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Para lograr la observancia de las leyes y reglamentos, compati</w:t>
      </w:r>
      <w:r>
        <w:rPr>
          <w:rFonts w:eastAsia="Times New Roman"/>
          <w:sz w:val="30"/>
          <w:szCs w:val="30"/>
          <w:lang w:val="es-ES"/>
        </w:rPr>
        <w:t xml:space="preserve">bles con los compromisos internacionales, en materias tales como controles aduaneros, derechos de propiedad intelectual, defensa de los derechos del consumidor, control de la calidad o la comercialización de productos destinados al comercio internacional, </w:t>
      </w:r>
      <w:r>
        <w:rPr>
          <w:rFonts w:eastAsia="Times New Roman"/>
          <w:sz w:val="30"/>
          <w:szCs w:val="30"/>
          <w:lang w:val="es-ES"/>
        </w:rPr>
        <w:t>entre otras.</w:t>
      </w:r>
    </w:p>
    <w:p w:rsidR="00000000" w:rsidRDefault="00335411">
      <w:pPr>
        <w:jc w:val="center"/>
        <w:divId w:val="1802770264"/>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Además de los casos previstos, se podrán establecer medidas de regulación y restricción no arancelarias a la exportación en los 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Para evitar escasez de productos alimenticios o de otros productos esenciales para </w:t>
      </w:r>
      <w:r>
        <w:rPr>
          <w:rFonts w:eastAsia="Times New Roman"/>
          <w:sz w:val="30"/>
          <w:szCs w:val="30"/>
          <w:lang w:val="es-ES"/>
        </w:rPr>
        <w:t xml:space="preserve">el país, así como para controlar el ajuste de precios de </w:t>
      </w:r>
      <w:r>
        <w:rPr>
          <w:rFonts w:eastAsia="Times New Roman"/>
          <w:sz w:val="30"/>
          <w:szCs w:val="30"/>
          <w:lang w:val="es-ES"/>
        </w:rPr>
        <w:lastRenderedPageBreak/>
        <w:t>este tipo de productos;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Para asegurar el abastecimiento de materias primas a los productores nacionales, en ejecución de un plan gubernamental de desarrollo industrial;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Para proteger recursos</w:t>
      </w:r>
      <w:r>
        <w:rPr>
          <w:rFonts w:eastAsia="Times New Roman"/>
          <w:sz w:val="30"/>
          <w:szCs w:val="30"/>
          <w:lang w:val="es-ES"/>
        </w:rPr>
        <w:t xml:space="preserve"> naturales no renovables del país; para proteger el patrimonio nacional de valor cultural, artístico, histórico o arqueológico;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En los demás casos que establezca el organismo competente en esta materia, por ser conveniente a las políticas comercial </w:t>
      </w:r>
      <w:r>
        <w:rPr>
          <w:rFonts w:eastAsia="Times New Roman"/>
          <w:sz w:val="30"/>
          <w:szCs w:val="30"/>
          <w:lang w:val="es-ES"/>
        </w:rPr>
        <w:t>y económica de Ecuador, según lo establecido en los acuerdos internacionales debidamente ratificados.</w:t>
      </w:r>
    </w:p>
    <w:p w:rsidR="00000000" w:rsidRDefault="00335411">
      <w:pPr>
        <w:jc w:val="center"/>
        <w:divId w:val="318462246"/>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Tasas.-</w:t>
      </w:r>
      <w:r>
        <w:rPr>
          <w:rFonts w:eastAsia="Times New Roman"/>
          <w:sz w:val="30"/>
          <w:szCs w:val="30"/>
          <w:lang w:val="es-ES"/>
        </w:rPr>
        <w:t xml:space="preserve"> Las tasas que se exijan para el otorgamiento de permisos, registros, autorizaciones, licencias, análisis, inspecciones y otros trámites </w:t>
      </w:r>
      <w:r>
        <w:rPr>
          <w:rFonts w:eastAsia="Times New Roman"/>
          <w:sz w:val="30"/>
          <w:szCs w:val="30"/>
          <w:lang w:val="es-ES"/>
        </w:rPr>
        <w:t>aplicables a la importación y exportación de mercancías, o en conexión con ellas, distintos a los procedimientos y servicios aduaneros regulares, se fijarán en proporción al costo de los servicios efectivamente prestados, sea a nivel local o nacional.</w:t>
      </w:r>
      <w:r>
        <w:rPr>
          <w:rFonts w:eastAsia="Times New Roman"/>
          <w:sz w:val="30"/>
          <w:szCs w:val="30"/>
          <w:lang w:val="es-ES"/>
        </w:rPr>
        <w:br/>
      </w:r>
      <w:r>
        <w:rPr>
          <w:rFonts w:eastAsia="Times New Roman"/>
          <w:sz w:val="30"/>
          <w:szCs w:val="30"/>
          <w:lang w:val="es-ES"/>
        </w:rPr>
        <w:br/>
        <w:t xml:space="preserve">De </w:t>
      </w:r>
      <w:r>
        <w:rPr>
          <w:rFonts w:eastAsia="Times New Roman"/>
          <w:sz w:val="30"/>
          <w:szCs w:val="30"/>
          <w:lang w:val="es-ES"/>
        </w:rPr>
        <w:t>esta manera, sólo se exigirán las tasas mencionadas en el párrafo anterior, así como las formalidades y requisitos aplicables a los procedimientos relacionados con la importación y exportación de mercancías, a partir de su aprobación por el Órgano rector e</w:t>
      </w:r>
      <w:r>
        <w:rPr>
          <w:rFonts w:eastAsia="Times New Roman"/>
          <w:sz w:val="30"/>
          <w:szCs w:val="30"/>
          <w:lang w:val="es-ES"/>
        </w:rPr>
        <w:t>n materia de comercio exterior, mediante el correspondiente instrumento jurídico publicado en el Registro Oficial. Las formalidades y requisitos exigibles en estos procedimientos serán estrictamente los necesarios para alcanzar el objetivo perseguido.</w:t>
      </w:r>
    </w:p>
    <w:p w:rsidR="00000000" w:rsidRDefault="00335411">
      <w:pPr>
        <w:jc w:val="center"/>
        <w:divId w:val="621494686"/>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81.-</w:t>
      </w:r>
      <w:r>
        <w:rPr>
          <w:rFonts w:eastAsia="Times New Roman"/>
          <w:b/>
          <w:bCs/>
          <w:sz w:val="30"/>
          <w:szCs w:val="30"/>
          <w:lang w:val="es-ES"/>
        </w:rPr>
        <w:t xml:space="preserve"> Procedimientos.- </w:t>
      </w:r>
      <w:r>
        <w:rPr>
          <w:rFonts w:eastAsia="Times New Roman"/>
          <w:sz w:val="30"/>
          <w:szCs w:val="30"/>
          <w:lang w:val="es-ES"/>
        </w:rPr>
        <w:t>Se reconocerán como válidos los procedimientos electrónicos para la aprobación de solicitudes, notificaciones y trámites relacionados con el comercio exterior y la facilitación aduanera.</w:t>
      </w:r>
      <w:r>
        <w:rPr>
          <w:rFonts w:eastAsia="Times New Roman"/>
          <w:sz w:val="30"/>
          <w:szCs w:val="30"/>
          <w:lang w:val="es-ES"/>
        </w:rPr>
        <w:br/>
      </w:r>
      <w:r>
        <w:rPr>
          <w:rFonts w:eastAsia="Times New Roman"/>
          <w:sz w:val="30"/>
          <w:szCs w:val="30"/>
          <w:lang w:val="es-ES"/>
        </w:rPr>
        <w:br/>
        <w:t>El Estado promoverá el sistema electrónico de</w:t>
      </w:r>
      <w:r>
        <w:rPr>
          <w:rFonts w:eastAsia="Times New Roman"/>
          <w:sz w:val="30"/>
          <w:szCs w:val="30"/>
          <w:lang w:val="es-ES"/>
        </w:rPr>
        <w:t xml:space="preserve"> interconexión entre todas las instituciones del sector público y privado, que tengan relación con el comercio exterior, para facilitar y agilitar las operaciones de importación y exportación de mercancías, el que se ejecutará por parte de la autoridad adu</w:t>
      </w:r>
      <w:r>
        <w:rPr>
          <w:rFonts w:eastAsia="Times New Roman"/>
          <w:sz w:val="30"/>
          <w:szCs w:val="30"/>
          <w:lang w:val="es-ES"/>
        </w:rPr>
        <w:t xml:space="preserve">anera nacional. La autoridad </w:t>
      </w:r>
      <w:r>
        <w:rPr>
          <w:rFonts w:eastAsia="Times New Roman"/>
          <w:sz w:val="30"/>
          <w:szCs w:val="30"/>
          <w:lang w:val="es-ES"/>
        </w:rPr>
        <w:lastRenderedPageBreak/>
        <w:t>aduanera estará a cargo de la implementación y desarrollo de este sistema.</w:t>
      </w:r>
    </w:p>
    <w:p w:rsidR="00000000" w:rsidRDefault="00335411">
      <w:pPr>
        <w:jc w:val="center"/>
        <w:divId w:val="1862938724"/>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Mecanismos.- </w:t>
      </w:r>
      <w:r>
        <w:rPr>
          <w:rFonts w:eastAsia="Times New Roman"/>
          <w:sz w:val="30"/>
          <w:szCs w:val="30"/>
          <w:lang w:val="es-ES"/>
        </w:rPr>
        <w:t>Entre las medidas no arancelarias que prevé esta normativa se encuentran los contingentes no arancelarios, las licencias de impor</w:t>
      </w:r>
      <w:r>
        <w:rPr>
          <w:rFonts w:eastAsia="Times New Roman"/>
          <w:sz w:val="30"/>
          <w:szCs w:val="30"/>
          <w:lang w:val="es-ES"/>
        </w:rPr>
        <w:t>tación, las medidas sanitarias y fitosanitarias, las reglamentaciones técnicas; y cualquier otro mecanismo que se reconozca en los tratados internacionales debidamente ratificados por Ecuador.</w:t>
      </w:r>
      <w:r>
        <w:rPr>
          <w:rFonts w:eastAsia="Times New Roman"/>
          <w:sz w:val="30"/>
          <w:szCs w:val="30"/>
          <w:lang w:val="es-ES"/>
        </w:rPr>
        <w:br/>
      </w:r>
      <w:r>
        <w:rPr>
          <w:rFonts w:eastAsia="Times New Roman"/>
          <w:sz w:val="30"/>
          <w:szCs w:val="30"/>
          <w:lang w:val="es-ES"/>
        </w:rPr>
        <w:br/>
        <w:t>Los requisitos y procedimientos para la aplicación de estas me</w:t>
      </w:r>
      <w:r>
        <w:rPr>
          <w:rFonts w:eastAsia="Times New Roman"/>
          <w:sz w:val="30"/>
          <w:szCs w:val="30"/>
          <w:lang w:val="es-ES"/>
        </w:rPr>
        <w:t>didas se establecerán en el reglamento a este Código.</w:t>
      </w:r>
    </w:p>
    <w:p w:rsidR="00000000" w:rsidRDefault="00335411">
      <w:pPr>
        <w:jc w:val="center"/>
        <w:divId w:val="2138136051"/>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Nomenclatura.- </w:t>
      </w:r>
      <w:r>
        <w:rPr>
          <w:rFonts w:eastAsia="Times New Roman"/>
          <w:sz w:val="30"/>
          <w:szCs w:val="30"/>
          <w:lang w:val="es-ES"/>
        </w:rPr>
        <w:t>Para la aplicación de medidas arancelarias y no arancelarias a la importación y exportación de mercancías, así como para las estadísticas de comercio exterior, se utilizará la n</w:t>
      </w:r>
      <w:r>
        <w:rPr>
          <w:rFonts w:eastAsia="Times New Roman"/>
          <w:sz w:val="30"/>
          <w:szCs w:val="30"/>
          <w:lang w:val="es-ES"/>
        </w:rPr>
        <w:t>omenclatura que defina el órgano rector en materia de comercio exterior, de conformidad con el Convenio sobre el Sistema Armonizado de Designación y Codificación de Mercancías (Sistema Armonizado), así como de cualquier otro sistema reconocido en los trata</w:t>
      </w:r>
      <w:r>
        <w:rPr>
          <w:rFonts w:eastAsia="Times New Roman"/>
          <w:sz w:val="30"/>
          <w:szCs w:val="30"/>
          <w:lang w:val="es-ES"/>
        </w:rPr>
        <w:t>dos internacionales debidamente ratificados por Ecuador. El órgano rector en materia de comercio exterior podrá crear códigos adicionales o suplementarios para la aplicación de medidas comerciales específicas, respecto de productos que no puedan ser clasif</w:t>
      </w:r>
      <w:r>
        <w:rPr>
          <w:rFonts w:eastAsia="Times New Roman"/>
          <w:sz w:val="30"/>
          <w:szCs w:val="30"/>
          <w:lang w:val="es-ES"/>
        </w:rPr>
        <w:t>icados, total o parcialmente, en las nomenclaturas vigentes.</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CERTIFICACIÓN DE ORIGEN DE MERCANCÍAS</w:t>
      </w:r>
    </w:p>
    <w:p w:rsidR="00000000" w:rsidRDefault="00335411">
      <w:pPr>
        <w:jc w:val="center"/>
        <w:divId w:val="1724407246"/>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Normas de Origen.- </w:t>
      </w:r>
      <w:r>
        <w:rPr>
          <w:rFonts w:eastAsia="Times New Roman"/>
          <w:sz w:val="30"/>
          <w:szCs w:val="30"/>
          <w:lang w:val="es-ES"/>
        </w:rPr>
        <w:t>Se entenderá por normas de origen los parámetros técnicos establecidos con el objeto de determinar el territorio aduanero o región de origen de un producto. El origen de la mercancía podrá ser nacional, si se considera un solo país, o regional, si se consi</w:t>
      </w:r>
      <w:r>
        <w:rPr>
          <w:rFonts w:eastAsia="Times New Roman"/>
          <w:sz w:val="30"/>
          <w:szCs w:val="30"/>
          <w:lang w:val="es-ES"/>
        </w:rPr>
        <w:t>dera a más de un país.</w:t>
      </w:r>
      <w:r>
        <w:rPr>
          <w:rFonts w:eastAsia="Times New Roman"/>
          <w:sz w:val="30"/>
          <w:szCs w:val="30"/>
          <w:lang w:val="es-ES"/>
        </w:rPr>
        <w:br/>
      </w:r>
      <w:r>
        <w:rPr>
          <w:rFonts w:eastAsia="Times New Roman"/>
          <w:sz w:val="30"/>
          <w:szCs w:val="30"/>
          <w:lang w:val="es-ES"/>
        </w:rPr>
        <w:br/>
        <w:t>Las mercancías podrán estar sujetas al cumplimiento de normas de origen para efectos de beneficiarse de preferencias arancelarias, contingentes, regímenes especiales aduaneros, y para otras medidas comerciales específicas donde se r</w:t>
      </w:r>
      <w:r>
        <w:rPr>
          <w:rFonts w:eastAsia="Times New Roman"/>
          <w:sz w:val="30"/>
          <w:szCs w:val="30"/>
          <w:lang w:val="es-ES"/>
        </w:rPr>
        <w:t>equiera determinar el origen de un producto.</w:t>
      </w:r>
    </w:p>
    <w:p w:rsidR="00000000" w:rsidRDefault="00335411">
      <w:pPr>
        <w:jc w:val="center"/>
        <w:divId w:val="1558663243"/>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Certificación de Origen.- </w:t>
      </w:r>
      <w:r>
        <w:rPr>
          <w:rFonts w:eastAsia="Times New Roman"/>
          <w:sz w:val="30"/>
          <w:szCs w:val="30"/>
          <w:lang w:val="es-ES"/>
        </w:rPr>
        <w:t xml:space="preserve">Corresponderá a la unidad gubernamental que se designe en el reglamento a este Código, regular </w:t>
      </w:r>
      <w:r>
        <w:rPr>
          <w:rFonts w:eastAsia="Times New Roman"/>
          <w:sz w:val="30"/>
          <w:szCs w:val="30"/>
          <w:lang w:val="es-ES"/>
        </w:rPr>
        <w:lastRenderedPageBreak/>
        <w:t>y administrar la certificación de origen de las mercancías nacionales. La admini</w:t>
      </w:r>
      <w:r>
        <w:rPr>
          <w:rFonts w:eastAsia="Times New Roman"/>
          <w:sz w:val="30"/>
          <w:szCs w:val="30"/>
          <w:lang w:val="es-ES"/>
        </w:rPr>
        <w:t>stración de la certificación podrá efectuarse de manera directa o a través de entidades habilitadas para el efecto, públicas o privadas; y la autoridad competente podrá actuar de oficio o a petición de parte interesada, nacional o extranjera, en la investi</w:t>
      </w:r>
      <w:r>
        <w:rPr>
          <w:rFonts w:eastAsia="Times New Roman"/>
          <w:sz w:val="30"/>
          <w:szCs w:val="30"/>
          <w:lang w:val="es-ES"/>
        </w:rPr>
        <w:t>gación de dudas sobre el origen de un producto exportado desde Ecuador.</w:t>
      </w:r>
      <w:r>
        <w:rPr>
          <w:rFonts w:eastAsia="Times New Roman"/>
          <w:sz w:val="30"/>
          <w:szCs w:val="30"/>
          <w:lang w:val="es-ES"/>
        </w:rPr>
        <w:br/>
      </w:r>
      <w:r>
        <w:rPr>
          <w:rFonts w:eastAsia="Times New Roman"/>
          <w:sz w:val="30"/>
          <w:szCs w:val="30"/>
          <w:lang w:val="es-ES"/>
        </w:rPr>
        <w:br/>
        <w:t>La entidad habilitada para el efecto certificará también el origen de las mercancías sujetas a operaciones de perfeccionamiento activo, que se produzcan en una Zona Especial de Desarr</w:t>
      </w:r>
      <w:r>
        <w:rPr>
          <w:rFonts w:eastAsia="Times New Roman"/>
          <w:sz w:val="30"/>
          <w:szCs w:val="30"/>
          <w:lang w:val="es-ES"/>
        </w:rPr>
        <w:t>ollo Económico, que cumplan las normas que se establezcan para el reconocimiento del origen del producto procesado, o de conformidad con los acuerdos internacionales aplicables, tanto para su exportación como para su introducción al territorio aduanero nac</w:t>
      </w:r>
      <w:r>
        <w:rPr>
          <w:rFonts w:eastAsia="Times New Roman"/>
          <w:sz w:val="30"/>
          <w:szCs w:val="30"/>
          <w:lang w:val="es-ES"/>
        </w:rPr>
        <w:t>ional.</w:t>
      </w:r>
    </w:p>
    <w:p w:rsidR="00000000" w:rsidRDefault="00335411">
      <w:pPr>
        <w:jc w:val="center"/>
        <w:divId w:val="1611350391"/>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Verificación de origen.- </w:t>
      </w:r>
      <w:r>
        <w:rPr>
          <w:rFonts w:eastAsia="Times New Roman"/>
          <w:sz w:val="30"/>
          <w:szCs w:val="30"/>
          <w:lang w:val="es-ES"/>
        </w:rPr>
        <w:t>La autoridad aduanera nacional será la encargada de realizar la vigilancia y verificación del cumplimiento de las reglas de origen de las mercancías de importación, cuando se trate de productos de origen extranjero</w:t>
      </w:r>
      <w:r>
        <w:rPr>
          <w:rFonts w:eastAsia="Times New Roman"/>
          <w:sz w:val="30"/>
          <w:szCs w:val="30"/>
          <w:lang w:val="es-ES"/>
        </w:rPr>
        <w:t>, independientemente del régimen aduanero al que se importan. Para el efecto, podrá hacer uso de todas las atribuciones que la ley y los convenios internacionales le confiere para el control de las mercancías importadas, incluyendo la verificación en fábri</w:t>
      </w:r>
      <w:r>
        <w:rPr>
          <w:rFonts w:eastAsia="Times New Roman"/>
          <w:sz w:val="30"/>
          <w:szCs w:val="30"/>
          <w:lang w:val="es-ES"/>
        </w:rPr>
        <w:t>ca de los procesos de producción de los bienes importados al país.</w:t>
      </w:r>
    </w:p>
    <w:p w:rsidR="00000000" w:rsidRDefault="00335411">
      <w:pPr>
        <w:jc w:val="center"/>
        <w:divId w:val="340206824"/>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Discrepancias sobre origen.- </w:t>
      </w:r>
      <w:r>
        <w:rPr>
          <w:rFonts w:eastAsia="Times New Roman"/>
          <w:sz w:val="30"/>
          <w:szCs w:val="30"/>
          <w:lang w:val="es-ES"/>
        </w:rPr>
        <w:t>Cuando existan dudas acerca de la autenticidad de la certificación, del cumplimiento de las normas de origen aplicables o cuando el certificado de ori</w:t>
      </w:r>
      <w:r>
        <w:rPr>
          <w:rFonts w:eastAsia="Times New Roman"/>
          <w:sz w:val="30"/>
          <w:szCs w:val="30"/>
          <w:lang w:val="es-ES"/>
        </w:rPr>
        <w:t>gen no se presente, contenga errores, o esté incompleto, para la nacionalización de las mercancías de origen extranjero, la Administración Aduanera podrá aceptar la constitución de una garantía por el valor de los aranceles, derechos y tributos correspondi</w:t>
      </w:r>
      <w:r>
        <w:rPr>
          <w:rFonts w:eastAsia="Times New Roman"/>
          <w:sz w:val="30"/>
          <w:szCs w:val="30"/>
          <w:lang w:val="es-ES"/>
        </w:rPr>
        <w:t>entes, de conformidad con las disposiciones reglamentarias aplicables.</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III</w:t>
      </w:r>
      <w:r>
        <w:rPr>
          <w:rFonts w:eastAsia="Times New Roman"/>
          <w:b/>
          <w:bCs/>
          <w:sz w:val="48"/>
          <w:szCs w:val="48"/>
          <w:lang w:val="es-ES"/>
        </w:rPr>
        <w:br/>
        <w:t>DE LAS MEDIDAS DE DEFENSA COMERCIAL</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w:t>
      </w:r>
    </w:p>
    <w:p w:rsidR="00000000" w:rsidRDefault="00335411">
      <w:pPr>
        <w:jc w:val="center"/>
        <w:divId w:val="1659992762"/>
        <w:rPr>
          <w:rFonts w:eastAsia="Times New Roman"/>
          <w:sz w:val="30"/>
          <w:szCs w:val="30"/>
          <w:lang w:val="es-ES"/>
        </w:rPr>
      </w:pPr>
      <w:r>
        <w:rPr>
          <w:rFonts w:eastAsia="Times New Roman"/>
          <w:b/>
          <w:bCs/>
          <w:sz w:val="30"/>
          <w:szCs w:val="30"/>
          <w:lang w:val="es-ES"/>
        </w:rPr>
        <w:lastRenderedPageBreak/>
        <w:t xml:space="preserve">Art. 88.- Defensa comercial.- </w:t>
      </w:r>
      <w:r>
        <w:rPr>
          <w:rFonts w:eastAsia="Times New Roman"/>
          <w:sz w:val="30"/>
          <w:szCs w:val="30"/>
          <w:lang w:val="es-ES"/>
        </w:rPr>
        <w:t>El Estado impulsará la transparencia y eficiencia en los mercados internacionales y fomentará l</w:t>
      </w:r>
      <w:r>
        <w:rPr>
          <w:rFonts w:eastAsia="Times New Roman"/>
          <w:sz w:val="30"/>
          <w:szCs w:val="30"/>
          <w:lang w:val="es-ES"/>
        </w:rPr>
        <w:t>a igualdad de condiciones y oportunidades, para lo cual, de conformidad con lo establecido en esta normativa, así como en los instrumentos internacionales respectivos, adoptará medidas comerciales apropiadas para: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 xml:space="preserve">Prevenir o remediar el daño o amenaza </w:t>
      </w:r>
      <w:r>
        <w:rPr>
          <w:rFonts w:eastAsia="Times New Roman"/>
          <w:sz w:val="30"/>
          <w:szCs w:val="30"/>
          <w:lang w:val="es-ES"/>
        </w:rPr>
        <w:t>de daño a la producción nacional, derivado de prácticas desleales de dumping y subvenciones;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Restringir o regular las importaciones que aumenten significativamente, y que se realicen en condiciones tales que causen o amenazan causar un daño grave, a lo</w:t>
      </w:r>
      <w:r>
        <w:rPr>
          <w:rFonts w:eastAsia="Times New Roman"/>
          <w:sz w:val="30"/>
          <w:szCs w:val="30"/>
          <w:lang w:val="es-ES"/>
        </w:rPr>
        <w:t>s productores nacionales de productos similares o directamente competidores;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Responder a medidas comerciales, administrativas, monetarias o financieras adoptadas por un tercer país, que afecten los derechos e intereses comerciales del Estado ecuatorian</w:t>
      </w:r>
      <w:r>
        <w:rPr>
          <w:rFonts w:eastAsia="Times New Roman"/>
          <w:sz w:val="30"/>
          <w:szCs w:val="30"/>
          <w:lang w:val="es-ES"/>
        </w:rPr>
        <w:t>o, siempre que puedan ser consideradas incompatibles o injustificadas a la luz de los acuerdos internacionales, o anulen o menoscaben ventajas derivadas de un acuerdo comercial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Restringir las importaciones o exportaciones de productos po</w:t>
      </w:r>
      <w:r>
        <w:rPr>
          <w:rFonts w:eastAsia="Times New Roman"/>
          <w:sz w:val="30"/>
          <w:szCs w:val="30"/>
          <w:lang w:val="es-ES"/>
        </w:rPr>
        <w:t>r necesidades económicas sociales de abastecimiento local, estabilidad de precios internos, o de protección a la producción nacional y a los consumidores 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Restringir las importaciones de productos para proteger la balanza de pagos;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Co</w:t>
      </w:r>
      <w:r>
        <w:rPr>
          <w:rFonts w:eastAsia="Times New Roman"/>
          <w:sz w:val="30"/>
          <w:szCs w:val="30"/>
          <w:lang w:val="es-ES"/>
        </w:rPr>
        <w:t>ntrarrestar cualquier afectación negativa a la producción nacional conforme a lo previsto en los convenios internacionales debidamente ratificados por Ecuador.</w:t>
      </w:r>
      <w:r>
        <w:rPr>
          <w:rFonts w:eastAsia="Times New Roman"/>
          <w:sz w:val="30"/>
          <w:szCs w:val="30"/>
          <w:lang w:val="es-ES"/>
        </w:rPr>
        <w:br/>
      </w:r>
      <w:r>
        <w:rPr>
          <w:rFonts w:eastAsia="Times New Roman"/>
          <w:sz w:val="30"/>
          <w:szCs w:val="30"/>
          <w:lang w:val="es-ES"/>
        </w:rPr>
        <w:br/>
        <w:t xml:space="preserve">Mediante acuerdos comerciales internacionales podrá limitarse la aplicación de estas medidas o </w:t>
      </w:r>
      <w:r>
        <w:rPr>
          <w:rFonts w:eastAsia="Times New Roman"/>
          <w:sz w:val="30"/>
          <w:szCs w:val="30"/>
          <w:lang w:val="es-ES"/>
        </w:rPr>
        <w:t>establecerse otros mecanismos específicos de defensa comercial, por origen o procedencia de las mercancías.</w:t>
      </w:r>
      <w:r>
        <w:rPr>
          <w:rFonts w:eastAsia="Times New Roman"/>
          <w:sz w:val="30"/>
          <w:szCs w:val="30"/>
          <w:lang w:val="es-ES"/>
        </w:rPr>
        <w:br/>
      </w:r>
      <w:r>
        <w:rPr>
          <w:rFonts w:eastAsia="Times New Roman"/>
          <w:sz w:val="30"/>
          <w:szCs w:val="30"/>
          <w:lang w:val="es-ES"/>
        </w:rPr>
        <w:br/>
        <w:t xml:space="preserve">Dentro de las medidas de defensa comercial que podrá adoptar el </w:t>
      </w:r>
      <w:r>
        <w:rPr>
          <w:rFonts w:eastAsia="Times New Roman"/>
          <w:sz w:val="30"/>
          <w:szCs w:val="30"/>
          <w:lang w:val="es-ES"/>
        </w:rPr>
        <w:lastRenderedPageBreak/>
        <w:t>organismo rector en materia de política comercial, se encuentran las medidas antidu</w:t>
      </w:r>
      <w:r>
        <w:rPr>
          <w:rFonts w:eastAsia="Times New Roman"/>
          <w:sz w:val="30"/>
          <w:szCs w:val="30"/>
          <w:lang w:val="es-ES"/>
        </w:rPr>
        <w:t>mping, derechos compensatorios, medidas de salvaguardia y cualquier otro mecanismo reconocido por los tratados internacionales debidamente ratificados por Ecuador.</w:t>
      </w:r>
      <w:r>
        <w:rPr>
          <w:rFonts w:eastAsia="Times New Roman"/>
          <w:sz w:val="30"/>
          <w:szCs w:val="30"/>
          <w:lang w:val="es-ES"/>
        </w:rPr>
        <w:br/>
      </w:r>
      <w:r>
        <w:rPr>
          <w:rFonts w:eastAsia="Times New Roman"/>
          <w:sz w:val="30"/>
          <w:szCs w:val="30"/>
          <w:lang w:val="es-ES"/>
        </w:rPr>
        <w:br/>
        <w:t>Los requisitos, procedimientos, mecanismos de aplicación y ejecución de las medidas de defe</w:t>
      </w:r>
      <w:r>
        <w:rPr>
          <w:rFonts w:eastAsia="Times New Roman"/>
          <w:sz w:val="30"/>
          <w:szCs w:val="30"/>
          <w:lang w:val="es-ES"/>
        </w:rPr>
        <w:t xml:space="preserve">nsa comercial se sujetarán a lo que determine el reglamento a este Código; incluyendo la aplicación retroactiva de las medidas dispuestas luego de cumplir el proceso de investigación formal que se detalla en la norma reglamentaria; así como se determinará </w:t>
      </w:r>
      <w:r>
        <w:rPr>
          <w:rFonts w:eastAsia="Times New Roman"/>
          <w:sz w:val="30"/>
          <w:szCs w:val="30"/>
          <w:lang w:val="es-ES"/>
        </w:rPr>
        <w:t>el tipo de productos a aplicarse las medidas y las excepciones.</w:t>
      </w:r>
    </w:p>
    <w:p w:rsidR="00000000" w:rsidRDefault="00335411">
      <w:pPr>
        <w:jc w:val="center"/>
        <w:divId w:val="1661230493"/>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Derechos.- </w:t>
      </w:r>
      <w:r>
        <w:rPr>
          <w:rFonts w:eastAsia="Times New Roman"/>
          <w:sz w:val="30"/>
          <w:szCs w:val="30"/>
          <w:lang w:val="es-ES"/>
        </w:rPr>
        <w:t>Los derechos antidumping, compensatorios y los resultantes de la aplicación de medidas de salvaguardia, serán recaudados por la Administración Aduanera junto con los tribu</w:t>
      </w:r>
      <w:r>
        <w:rPr>
          <w:rFonts w:eastAsia="Times New Roman"/>
          <w:sz w:val="30"/>
          <w:szCs w:val="30"/>
          <w:lang w:val="es-ES"/>
        </w:rPr>
        <w:t>tos al comercio exterior aplicables, sin que por ello pueda establecerse naturaleza fiscal o tributaria a estos gravámenes de efecto comercial. Por lo tanto, los principios generales de Derecho Tributario no serán de aplicación obligatoria a estas medidas.</w:t>
      </w:r>
      <w:r>
        <w:rPr>
          <w:rFonts w:eastAsia="Times New Roman"/>
          <w:sz w:val="30"/>
          <w:szCs w:val="30"/>
          <w:lang w:val="es-ES"/>
        </w:rPr>
        <w:br/>
      </w:r>
      <w:r>
        <w:rPr>
          <w:rFonts w:eastAsia="Times New Roman"/>
          <w:sz w:val="30"/>
          <w:szCs w:val="30"/>
          <w:lang w:val="es-ES"/>
        </w:rPr>
        <w:br/>
        <w:t>Los derechos antidumping y compensatorios se mantendrán vigentes durante el tiempo y en la medida necesarios para contrarrestar el daño a la rama de producción nacional. No obstante, tales derechos se eliminarán en un plazo de cinco años, contados a part</w:t>
      </w:r>
      <w:r>
        <w:rPr>
          <w:rFonts w:eastAsia="Times New Roman"/>
          <w:sz w:val="30"/>
          <w:szCs w:val="30"/>
          <w:lang w:val="es-ES"/>
        </w:rPr>
        <w:t>ir de su entrada en vigor, en los términos establecidos en el reglamento a esta normativa.</w:t>
      </w:r>
      <w:r>
        <w:rPr>
          <w:rFonts w:eastAsia="Times New Roman"/>
          <w:sz w:val="30"/>
          <w:szCs w:val="30"/>
          <w:lang w:val="es-ES"/>
        </w:rPr>
        <w:br/>
      </w:r>
      <w:r>
        <w:rPr>
          <w:rFonts w:eastAsia="Times New Roman"/>
          <w:sz w:val="30"/>
          <w:szCs w:val="30"/>
          <w:lang w:val="es-ES"/>
        </w:rPr>
        <w:br/>
        <w:t>En el caso de las salvaguardias, tendrán vigencia hasta por cuatro años y podrán ser prorrogadas hasta por cuatro años más, siempre que se justifique la necesidad d</w:t>
      </w:r>
      <w:r>
        <w:rPr>
          <w:rFonts w:eastAsia="Times New Roman"/>
          <w:sz w:val="30"/>
          <w:szCs w:val="30"/>
          <w:lang w:val="es-ES"/>
        </w:rPr>
        <w:t>e su mantenimiento, tomando en consideración el cumplimiento del programa de ajuste de la producción nacional.</w:t>
      </w:r>
      <w:r>
        <w:rPr>
          <w:rFonts w:eastAsia="Times New Roman"/>
          <w:sz w:val="30"/>
          <w:szCs w:val="30"/>
          <w:lang w:val="es-ES"/>
        </w:rPr>
        <w:br/>
      </w:r>
      <w:r>
        <w:rPr>
          <w:rFonts w:eastAsia="Times New Roman"/>
          <w:sz w:val="30"/>
          <w:szCs w:val="30"/>
          <w:lang w:val="es-ES"/>
        </w:rPr>
        <w:br/>
        <w:t>Los gravámenes económicos que se impongan como resultado de estos procesos podrán ser menores al margen de dumping o al monto de la subvención c</w:t>
      </w:r>
      <w:r>
        <w:rPr>
          <w:rFonts w:eastAsia="Times New Roman"/>
          <w:sz w:val="30"/>
          <w:szCs w:val="30"/>
          <w:lang w:val="es-ES"/>
        </w:rPr>
        <w:t>omprobada, siempre y cuando sean suficientes para desalentar la importación de productos, en condiciones de prácticas desleales de comercio internacional.</w:t>
      </w:r>
      <w:r>
        <w:rPr>
          <w:rFonts w:eastAsia="Times New Roman"/>
          <w:sz w:val="30"/>
          <w:szCs w:val="30"/>
          <w:lang w:val="es-ES"/>
        </w:rPr>
        <w:br/>
      </w:r>
      <w:r>
        <w:rPr>
          <w:rFonts w:eastAsia="Times New Roman"/>
          <w:sz w:val="30"/>
          <w:szCs w:val="30"/>
          <w:lang w:val="es-ES"/>
        </w:rPr>
        <w:br/>
        <w:t xml:space="preserve">Cuando sea resuelto en la investigación la necesidad de cobrar </w:t>
      </w:r>
      <w:r>
        <w:rPr>
          <w:rFonts w:eastAsia="Times New Roman"/>
          <w:sz w:val="30"/>
          <w:szCs w:val="30"/>
          <w:lang w:val="es-ES"/>
        </w:rPr>
        <w:lastRenderedPageBreak/>
        <w:t>retroactivamente estos gravámenes, la</w:t>
      </w:r>
      <w:r>
        <w:rPr>
          <w:rFonts w:eastAsia="Times New Roman"/>
          <w:sz w:val="30"/>
          <w:szCs w:val="30"/>
          <w:lang w:val="es-ES"/>
        </w:rPr>
        <w:t xml:space="preserve"> autoridad aduanera determinará el procedimiento del cobro retroactivo de los recargos establecidos para estos casos, en los términos establecidos en el reglamento.</w:t>
      </w:r>
    </w:p>
    <w:p w:rsidR="00000000" w:rsidRDefault="00335411">
      <w:pPr>
        <w:jc w:val="center"/>
        <w:divId w:val="2103838088"/>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Devolución.- </w:t>
      </w:r>
      <w:r>
        <w:rPr>
          <w:rFonts w:eastAsia="Times New Roman"/>
          <w:sz w:val="30"/>
          <w:szCs w:val="30"/>
          <w:lang w:val="es-ES"/>
        </w:rPr>
        <w:t>Los valores cobrados por medidas provisionales de derechos antidumpi</w:t>
      </w:r>
      <w:r>
        <w:rPr>
          <w:rFonts w:eastAsia="Times New Roman"/>
          <w:sz w:val="30"/>
          <w:szCs w:val="30"/>
          <w:lang w:val="es-ES"/>
        </w:rPr>
        <w:t>ng, derechos compensatorios o salvaguardias provisionales, se devolverán si al término de la investigación no se determina que el aumento de las importaciones ha causado o ha amenazado causar un daño grave a una rama de la producción nacional.</w:t>
      </w:r>
    </w:p>
    <w:p w:rsidR="00000000" w:rsidRDefault="00335411">
      <w:pPr>
        <w:jc w:val="center"/>
        <w:divId w:val="1288660986"/>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Re</w:t>
      </w:r>
      <w:r>
        <w:rPr>
          <w:rFonts w:eastAsia="Times New Roman"/>
          <w:b/>
          <w:bCs/>
          <w:sz w:val="30"/>
          <w:szCs w:val="30"/>
          <w:lang w:val="es-ES"/>
        </w:rPr>
        <w:t xml:space="preserve">visión.- </w:t>
      </w:r>
      <w:r>
        <w:rPr>
          <w:rFonts w:eastAsia="Times New Roman"/>
          <w:sz w:val="30"/>
          <w:szCs w:val="30"/>
          <w:lang w:val="es-ES"/>
        </w:rPr>
        <w:t>Los derechos antidumping, salvaguardias o derechos compensatorios definitivos podrán revisarse y modificarse, periódicamente, a petición de parte o de oficio, en cualquier tiempo, previo informe de la Autoridad Investigadora, independientemente de</w:t>
      </w:r>
      <w:r>
        <w:rPr>
          <w:rFonts w:eastAsia="Times New Roman"/>
          <w:sz w:val="30"/>
          <w:szCs w:val="30"/>
          <w:lang w:val="es-ES"/>
        </w:rPr>
        <w:t xml:space="preserve"> que dichos derechos se encuentren sujetos a un procedimiento de controversia administrativa o judicial, nacional o internacional.</w:t>
      </w:r>
      <w:r>
        <w:rPr>
          <w:rFonts w:eastAsia="Times New Roman"/>
          <w:sz w:val="30"/>
          <w:szCs w:val="30"/>
          <w:lang w:val="es-ES"/>
        </w:rPr>
        <w:br/>
      </w:r>
      <w:r>
        <w:rPr>
          <w:rFonts w:eastAsia="Times New Roman"/>
          <w:sz w:val="30"/>
          <w:szCs w:val="30"/>
          <w:lang w:val="es-ES"/>
        </w:rPr>
        <w:br/>
        <w:t>En todo caso, las resoluciones que declaren el inicio y la conclusión de la revisión deberán notificarse a las partes intere</w:t>
      </w:r>
      <w:r>
        <w:rPr>
          <w:rFonts w:eastAsia="Times New Roman"/>
          <w:sz w:val="30"/>
          <w:szCs w:val="30"/>
          <w:lang w:val="es-ES"/>
        </w:rPr>
        <w:t>sadas de que se tenga conocimiento. En el procedimiento de revisión las partes interesadas tendrán derecho a participar.</w:t>
      </w:r>
    </w:p>
    <w:p w:rsidR="00000000" w:rsidRDefault="00335411">
      <w:pPr>
        <w:jc w:val="center"/>
        <w:divId w:val="1596011628"/>
        <w:rPr>
          <w:rFonts w:eastAsia="Times New Roman"/>
          <w:sz w:val="36"/>
          <w:szCs w:val="36"/>
          <w:lang w:val="es-ES"/>
        </w:rPr>
      </w:pPr>
      <w:r>
        <w:rPr>
          <w:rFonts w:eastAsia="Times New Roman"/>
          <w:b/>
          <w:bCs/>
          <w:sz w:val="36"/>
          <w:szCs w:val="36"/>
          <w:lang w:val="es-ES"/>
        </w:rPr>
        <w:br/>
        <w:t>Capítulo II</w:t>
      </w:r>
    </w:p>
    <w:p w:rsidR="00000000" w:rsidRDefault="00335411">
      <w:pPr>
        <w:jc w:val="center"/>
        <w:divId w:val="51001385"/>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 xml:space="preserve">Competencias.- </w:t>
      </w:r>
      <w:r>
        <w:rPr>
          <w:rFonts w:eastAsia="Times New Roman"/>
          <w:sz w:val="30"/>
          <w:szCs w:val="30"/>
          <w:lang w:val="es-ES"/>
        </w:rPr>
        <w:t xml:space="preserve">En materia de defensa comercial frente a medidas comerciales aplicadas por gobiernos de terceros </w:t>
      </w:r>
      <w:r>
        <w:rPr>
          <w:rFonts w:eastAsia="Times New Roman"/>
          <w:sz w:val="30"/>
          <w:szCs w:val="30"/>
          <w:lang w:val="es-ES"/>
        </w:rPr>
        <w:t>países, corresponderá al órgano rector en materia de política comercial: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Resolver o, en su caso, recomendar las medidas de política comercial que sean necesarias para garantizar el respeto de los derechos del Estado ecuatoriano conforme a normas comerc</w:t>
      </w:r>
      <w:r>
        <w:rPr>
          <w:rFonts w:eastAsia="Times New Roman"/>
          <w:sz w:val="30"/>
          <w:szCs w:val="30"/>
          <w:lang w:val="es-ES"/>
        </w:rPr>
        <w:t>iales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Sin perjuicio de las atribuciones de la Procuraduría General del Estado, corresponde a este organismo decidir si una controversia en materia de comercio exterior es sometida a un panel, grupo especial, tribunal arbitral, tribunal</w:t>
      </w:r>
      <w:r>
        <w:rPr>
          <w:rFonts w:eastAsia="Times New Roman"/>
          <w:sz w:val="30"/>
          <w:szCs w:val="30"/>
          <w:lang w:val="es-ES"/>
        </w:rPr>
        <w:t xml:space="preserve"> internacional o cualquier órgano de apelación establecido de conformidad con tratados o acuerdos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Adoptar medidas apropiadas, compatibles con los tratados y acuerdos internacionales, cuando un tercer país inicie procedimientos </w:t>
      </w:r>
      <w:r>
        <w:rPr>
          <w:rFonts w:eastAsia="Times New Roman"/>
          <w:sz w:val="30"/>
          <w:szCs w:val="30"/>
          <w:lang w:val="es-ES"/>
        </w:rPr>
        <w:lastRenderedPageBreak/>
        <w:t>internos</w:t>
      </w:r>
      <w:r>
        <w:rPr>
          <w:rFonts w:eastAsia="Times New Roman"/>
          <w:sz w:val="30"/>
          <w:szCs w:val="30"/>
          <w:lang w:val="es-ES"/>
        </w:rPr>
        <w:t xml:space="preserve"> o internacionales, de índole comercial, financiero, cambiario o administrativo, cuyos resultados puedan afectar la producción, exportaciones o intereses comerciales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 xml:space="preserve">Adoptar las medidas que sean necesarias para asegurar el cumplimiento de </w:t>
      </w:r>
      <w:r>
        <w:rPr>
          <w:rFonts w:eastAsia="Times New Roman"/>
          <w:sz w:val="30"/>
          <w:szCs w:val="30"/>
          <w:lang w:val="es-ES"/>
        </w:rPr>
        <w:t>las decisiones adoptadas por los órganos de solución de controversias en materia comercial, establecidos de conformidad con este Código y con los acuerdos internacionales pertinentes;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Las demás que establezca esta normativa.</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IV</w:t>
      </w:r>
      <w:r>
        <w:rPr>
          <w:rFonts w:eastAsia="Times New Roman"/>
          <w:b/>
          <w:bCs/>
          <w:sz w:val="48"/>
          <w:szCs w:val="48"/>
          <w:lang w:val="es-ES"/>
        </w:rPr>
        <w:br/>
      </w:r>
      <w:r>
        <w:rPr>
          <w:rFonts w:eastAsia="Times New Roman"/>
          <w:b/>
          <w:bCs/>
          <w:sz w:val="48"/>
          <w:szCs w:val="48"/>
          <w:lang w:val="es-ES"/>
        </w:rPr>
        <w:t>DEL FOMENTO Y LA PROMOCIÓN DE LAS EXPORTACIONES</w:t>
      </w:r>
    </w:p>
    <w:p w:rsidR="00000000" w:rsidRDefault="00335411">
      <w:pPr>
        <w:jc w:val="center"/>
        <w:divId w:val="224685472"/>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Fomento a la exportación.- </w:t>
      </w:r>
      <w:r>
        <w:rPr>
          <w:rFonts w:eastAsia="Times New Roman"/>
          <w:sz w:val="30"/>
          <w:szCs w:val="30"/>
          <w:lang w:val="es-ES"/>
        </w:rPr>
        <w:t xml:space="preserve">El Estado fomentará la producción orientada a las exportaciones y las promoverá mediante los siguientes mecanismos de orden general y de aplicación directa, sin perjuicio </w:t>
      </w:r>
      <w:r>
        <w:rPr>
          <w:rFonts w:eastAsia="Times New Roman"/>
          <w:sz w:val="30"/>
          <w:szCs w:val="30"/>
          <w:lang w:val="es-ES"/>
        </w:rPr>
        <w:t>de los contemplados en otras normas legales o programas del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Acceso a los programas de preferencias arancelarias, u otro tipo de ventajas derivadas de acuerdos comerciales de mutuo beneficio para los países signatarios, sean estos, regionales,</w:t>
      </w:r>
      <w:r>
        <w:rPr>
          <w:rFonts w:eastAsia="Times New Roman"/>
          <w:sz w:val="30"/>
          <w:szCs w:val="30"/>
          <w:lang w:val="es-ES"/>
        </w:rPr>
        <w:t xml:space="preserve"> bilaterales o multilaterales, para los productos o servicios que cumplan con los requisitos de origen aplicables, o que gocen de dichos beneficios;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Derecho a la devolución condicionada total o parcial de impuestos pagados por la importación de insumos</w:t>
      </w:r>
      <w:r>
        <w:rPr>
          <w:rFonts w:eastAsia="Times New Roman"/>
          <w:sz w:val="30"/>
          <w:szCs w:val="30"/>
          <w:lang w:val="es-ES"/>
        </w:rPr>
        <w:t xml:space="preserve"> y materias primas incorporados a productos que se exporten, de conformidad con lo establecido en este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Derecho a acogerse a los regímenes especiales aduaneros, con suspensión del pago de derechos arancelarios e impuestos a la importación y reca</w:t>
      </w:r>
      <w:r>
        <w:rPr>
          <w:rFonts w:eastAsia="Times New Roman"/>
          <w:sz w:val="30"/>
          <w:szCs w:val="30"/>
          <w:lang w:val="es-ES"/>
        </w:rPr>
        <w:t>rgos aplicables de naturaleza tributaria, de mercancías destinadas a la exportación, de conformidad con lo establecido en el libro V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Asistencia o facilitación financiera prevista en los programas </w:t>
      </w:r>
      <w:r>
        <w:rPr>
          <w:rFonts w:eastAsia="Times New Roman"/>
          <w:sz w:val="30"/>
          <w:szCs w:val="30"/>
          <w:lang w:val="es-ES"/>
        </w:rPr>
        <w:lastRenderedPageBreak/>
        <w:t>generales o sectoriales que se establezc</w:t>
      </w:r>
      <w:r>
        <w:rPr>
          <w:rFonts w:eastAsia="Times New Roman"/>
          <w:sz w:val="30"/>
          <w:szCs w:val="30"/>
          <w:lang w:val="es-ES"/>
        </w:rPr>
        <w:t>an de acuerdo al programa nacional de desarrollo;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Asistencia en áreas de información, capacitación, promoción externa, desarrollo de mercados, formación de consorcios o uniones de exportadores y demás acciones en el ámbito de la promoción de las export</w:t>
      </w:r>
      <w:r>
        <w:rPr>
          <w:rFonts w:eastAsia="Times New Roman"/>
          <w:sz w:val="30"/>
          <w:szCs w:val="30"/>
          <w:lang w:val="es-ES"/>
        </w:rPr>
        <w:t>aciones, impulsadas por el Gobierno nacional;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Derecho a acceder a los incentivos a la inversión productiva previstos en el presente Código y demás normas pertinentes.</w:t>
      </w:r>
    </w:p>
    <w:p w:rsidR="00000000" w:rsidRDefault="00335411">
      <w:pPr>
        <w:jc w:val="center"/>
        <w:divId w:val="1113326097"/>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Seguro.-</w:t>
      </w:r>
      <w:r>
        <w:rPr>
          <w:rFonts w:eastAsia="Times New Roman"/>
          <w:b/>
          <w:bCs/>
          <w:sz w:val="30"/>
          <w:szCs w:val="30"/>
          <w:lang w:val="es-ES"/>
        </w:rPr>
        <w:t xml:space="preserve"> </w:t>
      </w:r>
      <w:r>
        <w:rPr>
          <w:rFonts w:eastAsia="Times New Roman"/>
          <w:sz w:val="30"/>
          <w:szCs w:val="30"/>
          <w:lang w:val="es-ES"/>
        </w:rPr>
        <w:t>(Reformado por la Disposición Reformatoria Quinta, num. 4 del C</w:t>
      </w:r>
      <w:r>
        <w:rPr>
          <w:rFonts w:eastAsia="Times New Roman"/>
          <w:sz w:val="30"/>
          <w:szCs w:val="30"/>
          <w:lang w:val="es-ES"/>
        </w:rPr>
        <w:t>ódigo Orgánico Monetario y Financiero; R.O. 332-2S, 12-IX-2014).- La entidad pública o de propiedad pública que determine la Junta de Política y Regulación Monetaria y Financiera que determine la Función Ejecutiva establecerá y administrará un mecanismo de</w:t>
      </w:r>
      <w:r>
        <w:rPr>
          <w:rFonts w:eastAsia="Times New Roman"/>
          <w:sz w:val="30"/>
          <w:szCs w:val="30"/>
          <w:lang w:val="es-ES"/>
        </w:rPr>
        <w:t xml:space="preserve"> Seguro de Crédito a la Exportación, con el objeto de cubrir los riesgos de no pago del valor de los bienes o servicios vendidos al exterior dentro de los parámetros de seguridad financiera.</w:t>
      </w:r>
    </w:p>
    <w:p w:rsidR="00000000" w:rsidRDefault="00335411">
      <w:pPr>
        <w:jc w:val="center"/>
        <w:divId w:val="1096174675"/>
        <w:rPr>
          <w:rFonts w:eastAsia="Times New Roman"/>
          <w:sz w:val="30"/>
          <w:szCs w:val="30"/>
          <w:lang w:val="es-ES"/>
        </w:rPr>
      </w:pPr>
      <w:r>
        <w:rPr>
          <w:rFonts w:eastAsia="Times New Roman"/>
          <w:b/>
          <w:bCs/>
          <w:sz w:val="30"/>
          <w:szCs w:val="30"/>
          <w:lang w:val="es-ES"/>
        </w:rPr>
        <w:t>Art. 95.- Promoción no financiera de exportaciones.</w:t>
      </w:r>
      <w:r>
        <w:rPr>
          <w:rFonts w:eastAsia="Times New Roman"/>
          <w:sz w:val="30"/>
          <w:szCs w:val="30"/>
          <w:lang w:val="es-ES"/>
        </w:rPr>
        <w:t>- Créase el In</w:t>
      </w:r>
      <w:r>
        <w:rPr>
          <w:rFonts w:eastAsia="Times New Roman"/>
          <w:sz w:val="30"/>
          <w:szCs w:val="30"/>
          <w:lang w:val="es-ES"/>
        </w:rPr>
        <w:t>stituto de Promoción de Exportaciones e Inversiones Extranjeras, adscrito al Ministerio rector de la política de comercio exterior, que se estructurará y funcionará según lo que se establezca en el Reglamento.</w:t>
      </w:r>
    </w:p>
    <w:p w:rsidR="00000000" w:rsidRDefault="00335411">
      <w:pPr>
        <w:jc w:val="center"/>
        <w:divId w:val="1596011628"/>
        <w:rPr>
          <w:rFonts w:eastAsia="Times New Roman"/>
          <w:sz w:val="48"/>
          <w:szCs w:val="48"/>
          <w:lang w:val="es-ES"/>
        </w:rPr>
      </w:pPr>
      <w:r>
        <w:rPr>
          <w:rFonts w:eastAsia="Times New Roman"/>
          <w:b/>
          <w:bCs/>
          <w:sz w:val="48"/>
          <w:szCs w:val="48"/>
          <w:lang w:val="es-ES"/>
        </w:rPr>
        <w:br/>
        <w:t>Libro V</w:t>
      </w:r>
      <w:r>
        <w:rPr>
          <w:rFonts w:eastAsia="Times New Roman"/>
          <w:b/>
          <w:bCs/>
          <w:sz w:val="48"/>
          <w:szCs w:val="48"/>
          <w:lang w:val="es-ES"/>
        </w:rPr>
        <w:br/>
        <w:t>DE LA COMPETITIVIDAD SISTÉMICA Y DE L</w:t>
      </w:r>
      <w:r>
        <w:rPr>
          <w:rFonts w:eastAsia="Times New Roman"/>
          <w:b/>
          <w:bCs/>
          <w:sz w:val="48"/>
          <w:szCs w:val="48"/>
          <w:lang w:val="es-ES"/>
        </w:rPr>
        <w:t>A FACILITACIÓN ADUANERA</w:t>
      </w:r>
    </w:p>
    <w:p w:rsidR="00000000" w:rsidRDefault="00335411">
      <w:pPr>
        <w:jc w:val="center"/>
        <w:divId w:val="1596011628"/>
        <w:rPr>
          <w:rFonts w:eastAsia="Times New Roman"/>
          <w:sz w:val="48"/>
          <w:szCs w:val="48"/>
          <w:lang w:val="es-ES"/>
        </w:rPr>
      </w:pPr>
      <w:r>
        <w:rPr>
          <w:rFonts w:eastAsia="Times New Roman"/>
          <w:b/>
          <w:bCs/>
          <w:sz w:val="48"/>
          <w:szCs w:val="48"/>
          <w:lang w:val="es-ES"/>
        </w:rPr>
        <w:br/>
        <w:t>Título I</w:t>
      </w:r>
      <w:r>
        <w:rPr>
          <w:rFonts w:eastAsia="Times New Roman"/>
          <w:b/>
          <w:bCs/>
          <w:sz w:val="48"/>
          <w:szCs w:val="48"/>
          <w:lang w:val="es-ES"/>
        </w:rPr>
        <w:br/>
        <w:t>DEL FOMENTO Y PROMOCIÓN DE LOS SECTORES ESTRATÉGICOS CLAVES PARA LA INFRAESTRUCTURA PRODUCTIVA</w:t>
      </w:r>
    </w:p>
    <w:p w:rsidR="00000000" w:rsidRDefault="00335411">
      <w:pPr>
        <w:jc w:val="center"/>
        <w:divId w:val="1596011628"/>
        <w:rPr>
          <w:rFonts w:eastAsia="Times New Roman"/>
          <w:sz w:val="36"/>
          <w:szCs w:val="36"/>
          <w:lang w:val="es-ES"/>
        </w:rPr>
      </w:pPr>
      <w:r>
        <w:rPr>
          <w:rFonts w:eastAsia="Times New Roman"/>
          <w:b/>
          <w:bCs/>
          <w:sz w:val="36"/>
          <w:szCs w:val="36"/>
          <w:lang w:val="es-ES"/>
        </w:rPr>
        <w:lastRenderedPageBreak/>
        <w:br/>
        <w:t>Capítulo I</w:t>
      </w:r>
    </w:p>
    <w:p w:rsidR="00000000" w:rsidRDefault="00335411">
      <w:pPr>
        <w:jc w:val="center"/>
        <w:divId w:val="20084463"/>
        <w:rPr>
          <w:rFonts w:eastAsia="Times New Roman"/>
          <w:sz w:val="30"/>
          <w:szCs w:val="30"/>
          <w:lang w:val="es-ES"/>
        </w:rPr>
      </w:pPr>
      <w:r>
        <w:rPr>
          <w:rFonts w:eastAsia="Times New Roman"/>
          <w:b/>
          <w:bCs/>
          <w:sz w:val="30"/>
          <w:szCs w:val="30"/>
          <w:lang w:val="es-ES"/>
        </w:rPr>
        <w:t>(Denominación agregada por el Art. 35 de la Ley s/n, R.O. 405-S, 29-XII-2014)</w:t>
      </w:r>
    </w:p>
    <w:p w:rsidR="00000000" w:rsidRDefault="00335411">
      <w:pPr>
        <w:jc w:val="center"/>
        <w:divId w:val="1016543659"/>
        <w:rPr>
          <w:rFonts w:eastAsia="Times New Roman"/>
          <w:sz w:val="30"/>
          <w:szCs w:val="30"/>
          <w:lang w:val="es-ES"/>
        </w:rPr>
      </w:pPr>
      <w:r>
        <w:rPr>
          <w:rFonts w:eastAsia="Times New Roman"/>
          <w:b/>
          <w:bCs/>
          <w:sz w:val="30"/>
          <w:szCs w:val="30"/>
          <w:lang w:val="es-ES"/>
        </w:rPr>
        <w:t xml:space="preserve">Art. 96.- </w:t>
      </w:r>
      <w:r>
        <w:rPr>
          <w:rFonts w:eastAsia="Times New Roman"/>
          <w:b/>
          <w:bCs/>
          <w:sz w:val="30"/>
          <w:szCs w:val="30"/>
          <w:lang w:val="es-ES"/>
        </w:rPr>
        <w:t xml:space="preserve">Inversión en sectores estratégicos.- </w:t>
      </w:r>
      <w:r>
        <w:rPr>
          <w:rFonts w:eastAsia="Times New Roman"/>
          <w:sz w:val="30"/>
          <w:szCs w:val="30"/>
          <w:lang w:val="es-ES"/>
        </w:rPr>
        <w:t>El Estado podrá delegar excepcionalmente, a la iniciativa privada y a la economía popular y solidaria, las inversiones en los sectores estratégicos en los casos que se establezcan en las leyes de cada sector y, subsidia</w:t>
      </w:r>
      <w:r>
        <w:rPr>
          <w:rFonts w:eastAsia="Times New Roman"/>
          <w:sz w:val="30"/>
          <w:szCs w:val="30"/>
          <w:lang w:val="es-ES"/>
        </w:rPr>
        <w:t>rimente, en el presente Código.</w:t>
      </w:r>
      <w:r>
        <w:rPr>
          <w:rFonts w:eastAsia="Times New Roman"/>
          <w:sz w:val="30"/>
          <w:szCs w:val="30"/>
          <w:lang w:val="es-ES"/>
        </w:rPr>
        <w:br/>
      </w:r>
      <w:r>
        <w:rPr>
          <w:rFonts w:eastAsia="Times New Roman"/>
          <w:sz w:val="30"/>
          <w:szCs w:val="30"/>
          <w:lang w:val="es-ES"/>
        </w:rPr>
        <w:br/>
        <w:t>Sin perjuicio de lo dispuesto en las leyes sectoriales correspondientes, los inversionistas nacionales y extranjeros que desarrollen proyectos en los sectores estratégicos definidos en la Constitución y en las demás disposi</w:t>
      </w:r>
      <w:r>
        <w:rPr>
          <w:rFonts w:eastAsia="Times New Roman"/>
          <w:sz w:val="30"/>
          <w:szCs w:val="30"/>
          <w:lang w:val="es-ES"/>
        </w:rPr>
        <w:t>ciones del ordenamiento jurídico aplicable, podrán acogerse adicionalmente a lo previsto en este capítulo.</w:t>
      </w:r>
    </w:p>
    <w:p w:rsidR="00000000" w:rsidRDefault="00335411">
      <w:pPr>
        <w:jc w:val="center"/>
        <w:divId w:val="191385085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Estabilidad jurídica de la inversión.- </w:t>
      </w:r>
      <w:r>
        <w:rPr>
          <w:rFonts w:eastAsia="Times New Roman"/>
          <w:sz w:val="30"/>
          <w:szCs w:val="30"/>
          <w:lang w:val="es-ES"/>
        </w:rPr>
        <w:t>(Agregadoo por el num. 6. de la Disposición Reformatoria Primera de la Ley s/n, R.O. 652-S, 18-XII-</w:t>
      </w:r>
      <w:r>
        <w:rPr>
          <w:rFonts w:eastAsia="Times New Roman"/>
          <w:sz w:val="30"/>
          <w:szCs w:val="30"/>
          <w:lang w:val="es-ES"/>
        </w:rPr>
        <w:t xml:space="preserve">2015).- Además de la estabilidad tributaria que se garantiza en este Código, se podrá otorgar estabilidad jurídica de la normativa sectorial específica que hubiese sido declarada como esencial en los correspondientes contratos de concesión u otros títulos </w:t>
      </w:r>
      <w:r>
        <w:rPr>
          <w:rFonts w:eastAsia="Times New Roman"/>
          <w:sz w:val="30"/>
          <w:szCs w:val="30"/>
          <w:lang w:val="es-ES"/>
        </w:rPr>
        <w:t>habilitantes para la gestión de sectores estratégicos o la provisión de servicios públicos. El plazo de vigencia de dicha estabilidad jurídica será el mismo plazo del contrato de inversión.</w:t>
      </w:r>
    </w:p>
    <w:p w:rsidR="00000000" w:rsidRDefault="00335411">
      <w:pPr>
        <w:jc w:val="center"/>
        <w:divId w:val="1090738457"/>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 xml:space="preserve">Necesidad de títulos habilitantes.- </w:t>
      </w:r>
      <w:r>
        <w:rPr>
          <w:rFonts w:eastAsia="Times New Roman"/>
          <w:sz w:val="30"/>
          <w:szCs w:val="30"/>
          <w:lang w:val="es-ES"/>
        </w:rPr>
        <w:t>(Agregado por el num</w:t>
      </w:r>
      <w:r>
        <w:rPr>
          <w:rFonts w:eastAsia="Times New Roman"/>
          <w:sz w:val="30"/>
          <w:szCs w:val="30"/>
          <w:lang w:val="es-ES"/>
        </w:rPr>
        <w:t>. 8. de la Disposición Reformatoria Primera de la Ley s/n, R.O. 652-S, 18-XII-2015).- El contrato de inversión no podrá entenderse como autorización para el desarrollo de actividades en sectores estratégicos, en los que se requieran otros títulos habilitan</w:t>
      </w:r>
      <w:r>
        <w:rPr>
          <w:rFonts w:eastAsia="Times New Roman"/>
          <w:sz w:val="30"/>
          <w:szCs w:val="30"/>
          <w:lang w:val="es-ES"/>
        </w:rPr>
        <w:t>tes específicos definidos por las leyes sectoriales, tales como contratos, permisos, autorizaciones, concesiones, etc. La existencia de un contrato de inversión no implicará una limitante de aplicación de actos de regulación y control por parte del Estado,</w:t>
      </w:r>
      <w:r>
        <w:rPr>
          <w:rFonts w:eastAsia="Times New Roman"/>
          <w:sz w:val="30"/>
          <w:szCs w:val="30"/>
          <w:lang w:val="es-ES"/>
        </w:rPr>
        <w:t xml:space="preserve"> a través de las entidades competentes.</w:t>
      </w:r>
      <w:r>
        <w:rPr>
          <w:rFonts w:eastAsia="Times New Roman"/>
          <w:sz w:val="30"/>
          <w:szCs w:val="30"/>
          <w:lang w:val="es-ES"/>
        </w:rPr>
        <w:br/>
      </w:r>
      <w:r>
        <w:rPr>
          <w:rFonts w:eastAsia="Times New Roman"/>
          <w:sz w:val="30"/>
          <w:szCs w:val="30"/>
          <w:lang w:val="es-ES"/>
        </w:rPr>
        <w:br/>
        <w:t>La vigencia de los contratos de inversión celebrados con ocasión del desarrollo de actividades en sectores estratégicos, se extenderá por el mismo plazo que el previsto para los correspondientes títulos habilitantes</w:t>
      </w:r>
      <w:r>
        <w:rPr>
          <w:rFonts w:eastAsia="Times New Roman"/>
          <w:sz w:val="30"/>
          <w:szCs w:val="30"/>
          <w:lang w:val="es-ES"/>
        </w:rPr>
        <w:t xml:space="preserve">. Los contratos de inversión, asimismo, se prorrogarán en </w:t>
      </w:r>
      <w:r>
        <w:rPr>
          <w:rFonts w:eastAsia="Times New Roman"/>
          <w:sz w:val="30"/>
          <w:szCs w:val="30"/>
          <w:lang w:val="es-ES"/>
        </w:rPr>
        <w:lastRenderedPageBreak/>
        <w:t>los mismos términos que los títulos habilitantes sean renovados o extendidos.</w:t>
      </w:r>
    </w:p>
    <w:p w:rsidR="00000000" w:rsidRDefault="00335411">
      <w:pPr>
        <w:jc w:val="center"/>
        <w:divId w:val="704527317"/>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Trato no discriminatorio en el sector eléctrico.</w:t>
      </w:r>
      <w:r>
        <w:rPr>
          <w:rFonts w:eastAsia="Times New Roman"/>
          <w:sz w:val="30"/>
          <w:szCs w:val="30"/>
          <w:lang w:val="es-ES"/>
        </w:rPr>
        <w:t>- En el sector eléctrico, los proyectos nuevos de las empresas</w:t>
      </w:r>
      <w:r>
        <w:rPr>
          <w:rFonts w:eastAsia="Times New Roman"/>
          <w:sz w:val="30"/>
          <w:szCs w:val="30"/>
          <w:lang w:val="es-ES"/>
        </w:rPr>
        <w:t xml:space="preserve"> nacionales privadas de generación eléctrica, gozarán de igual tratamiento, mecanismo y condición de garantía y/o pago en la compra de energía, que el aplicado para las transacciones internacionales de electricidad, acorde con las decisiones de la Comunida</w:t>
      </w:r>
      <w:r>
        <w:rPr>
          <w:rFonts w:eastAsia="Times New Roman"/>
          <w:sz w:val="30"/>
          <w:szCs w:val="30"/>
          <w:lang w:val="es-ES"/>
        </w:rPr>
        <w:t>d Andina y las disposiciones normativas emitidas por el ente regulador del sector eléctrico, respecto de las garantías de pago, previo informe favorable por cada caso del Ministerio de Electricidad y del Ministerio de Finanzas.</w:t>
      </w:r>
    </w:p>
    <w:p w:rsidR="00000000" w:rsidRDefault="00335411">
      <w:pPr>
        <w:jc w:val="center"/>
        <w:divId w:val="1851213715"/>
        <w:rPr>
          <w:rFonts w:eastAsia="Times New Roman"/>
          <w:sz w:val="30"/>
          <w:szCs w:val="30"/>
          <w:lang w:val="es-ES"/>
        </w:rPr>
      </w:pPr>
      <w:r>
        <w:rPr>
          <w:rFonts w:eastAsia="Times New Roman"/>
          <w:b/>
          <w:bCs/>
          <w:sz w:val="30"/>
          <w:szCs w:val="30"/>
          <w:lang w:val="es-ES"/>
        </w:rPr>
        <w:t xml:space="preserve">Art. 99.- Simplificación de </w:t>
      </w:r>
      <w:r>
        <w:rPr>
          <w:rFonts w:eastAsia="Times New Roman"/>
          <w:b/>
          <w:bCs/>
          <w:sz w:val="30"/>
          <w:szCs w:val="30"/>
          <w:lang w:val="es-ES"/>
        </w:rPr>
        <w:t>los trámites administrativos.</w:t>
      </w:r>
      <w:r>
        <w:rPr>
          <w:rFonts w:eastAsia="Times New Roman"/>
          <w:sz w:val="30"/>
          <w:szCs w:val="30"/>
          <w:lang w:val="es-ES"/>
        </w:rPr>
        <w:t xml:space="preserve">- De conformidad con el objetivo del Sistema Nacional de Registros de Datos Públicos, las entidades, instituciones y organismos del Estado, en el ámbito de sus competencias, deberán simplificar los trámites administrativos que </w:t>
      </w:r>
      <w:r>
        <w:rPr>
          <w:rFonts w:eastAsia="Times New Roman"/>
          <w:sz w:val="30"/>
          <w:szCs w:val="30"/>
          <w:lang w:val="es-ES"/>
        </w:rPr>
        <w:t>se realicen ante los mismos. Dentro de este contexto, las entidades, instituciones y organismos públicos deberán implementar bases de datos automatizadas y no podrán exigir la presentación de copias certificadas o fotocopias de documentos que esas entidade</w:t>
      </w:r>
      <w:r>
        <w:rPr>
          <w:rFonts w:eastAsia="Times New Roman"/>
          <w:sz w:val="30"/>
          <w:szCs w:val="30"/>
          <w:lang w:val="es-ES"/>
        </w:rPr>
        <w:t>s, instituciones y organismos tengan en su poder o de los que tenga posibilidad legal y operativa de acceder.</w:t>
      </w:r>
      <w:r>
        <w:rPr>
          <w:rFonts w:eastAsia="Times New Roman"/>
          <w:sz w:val="30"/>
          <w:szCs w:val="30"/>
          <w:lang w:val="es-ES"/>
        </w:rPr>
        <w:br/>
      </w:r>
      <w:r>
        <w:rPr>
          <w:rFonts w:eastAsia="Times New Roman"/>
          <w:sz w:val="30"/>
          <w:szCs w:val="30"/>
          <w:lang w:val="es-ES"/>
        </w:rPr>
        <w:br/>
        <w:t>Las entidades, instituciones y organismos públicos procurarán limitar al mínimo, la exigencia de presentación de copias certificadas actualizadas</w:t>
      </w:r>
      <w:r>
        <w:rPr>
          <w:rFonts w:eastAsia="Times New Roman"/>
          <w:sz w:val="30"/>
          <w:szCs w:val="30"/>
          <w:lang w:val="es-ES"/>
        </w:rPr>
        <w:t xml:space="preserve"> de documentos públicos que puedan obtenerse por vía legal u operativa, a través de la interconexión de bases de datos del Sector Público.</w:t>
      </w:r>
    </w:p>
    <w:p w:rsidR="00000000" w:rsidRDefault="00335411">
      <w:pPr>
        <w:jc w:val="center"/>
        <w:divId w:val="1690520261"/>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Excepcionalidad.- </w:t>
      </w:r>
      <w:r>
        <w:rPr>
          <w:rFonts w:eastAsia="Times New Roman"/>
          <w:sz w:val="30"/>
          <w:szCs w:val="30"/>
          <w:lang w:val="es-ES"/>
        </w:rPr>
        <w:t xml:space="preserve">En forma excepcional debidamente decretada por el Presidente de la República cuando sea </w:t>
      </w:r>
      <w:r>
        <w:rPr>
          <w:rFonts w:eastAsia="Times New Roman"/>
          <w:sz w:val="30"/>
          <w:szCs w:val="30"/>
          <w:lang w:val="es-ES"/>
        </w:rPr>
        <w:t>necesario y adecuado para satisfacer el interés público, colectivo o general, cuando no se tenga la capacidad técnica o económica o cuando la demanda del servicio no pueda ser cubierta por empresas públicas o mixtas, el Estado o sus instituciones podrán de</w:t>
      </w:r>
      <w:r>
        <w:rPr>
          <w:rFonts w:eastAsia="Times New Roman"/>
          <w:sz w:val="30"/>
          <w:szCs w:val="30"/>
          <w:lang w:val="es-ES"/>
        </w:rPr>
        <w:t>legar a la iniciativa privada o a la economía popular y solidaria, la gestión de los sectores estratégicos y la provisión de los servicios públicos de electricidad, vialidad, infraestructuras portuarias o aeroportuarias, ferroviarias y otros.</w:t>
      </w:r>
      <w:r>
        <w:rPr>
          <w:rFonts w:eastAsia="Times New Roman"/>
          <w:sz w:val="30"/>
          <w:szCs w:val="30"/>
          <w:lang w:val="es-ES"/>
        </w:rPr>
        <w:br/>
      </w:r>
      <w:r>
        <w:rPr>
          <w:rFonts w:eastAsia="Times New Roman"/>
          <w:sz w:val="30"/>
          <w:szCs w:val="30"/>
          <w:lang w:val="es-ES"/>
        </w:rPr>
        <w:br/>
        <w:t>Se garantiza</w:t>
      </w:r>
      <w:r>
        <w:rPr>
          <w:rFonts w:eastAsia="Times New Roman"/>
          <w:sz w:val="30"/>
          <w:szCs w:val="30"/>
          <w:lang w:val="es-ES"/>
        </w:rPr>
        <w:t xml:space="preserve">rá lo dispuesto en la Constitución y se precautelará que los precios y tarifas por los servicios sean equitativos y que su control </w:t>
      </w:r>
      <w:r>
        <w:rPr>
          <w:rFonts w:eastAsia="Times New Roman"/>
          <w:sz w:val="30"/>
          <w:szCs w:val="30"/>
          <w:lang w:val="es-ES"/>
        </w:rPr>
        <w:lastRenderedPageBreak/>
        <w:t>y regulación sean establecidos por la institucionalidad estatal.</w:t>
      </w:r>
      <w:r>
        <w:rPr>
          <w:rFonts w:eastAsia="Times New Roman"/>
          <w:sz w:val="30"/>
          <w:szCs w:val="30"/>
          <w:lang w:val="es-ES"/>
        </w:rPr>
        <w:br/>
      </w:r>
      <w:r>
        <w:rPr>
          <w:rFonts w:eastAsia="Times New Roman"/>
          <w:sz w:val="30"/>
          <w:szCs w:val="30"/>
          <w:lang w:val="es-ES"/>
        </w:rPr>
        <w:br/>
        <w:t>La modalidad de delegación podrá ser la de concesión, asoci</w:t>
      </w:r>
      <w:r>
        <w:rPr>
          <w:rFonts w:eastAsia="Times New Roman"/>
          <w:sz w:val="30"/>
          <w:szCs w:val="30"/>
          <w:lang w:val="es-ES"/>
        </w:rPr>
        <w:t>ación, alianza estratégica, u otras formas contractuales de acuerdo a la ley, observando, para la selección del delegatario, los procedimientos de concurso público que determine el reglamento, salvo cuando se trate de empresas de propiedad estatal de los p</w:t>
      </w:r>
      <w:r>
        <w:rPr>
          <w:rFonts w:eastAsia="Times New Roman"/>
          <w:sz w:val="30"/>
          <w:szCs w:val="30"/>
          <w:lang w:val="es-ES"/>
        </w:rPr>
        <w:t>aíses que formen parte de la comunidad internacional, en cuyo caso la delegación podrá hacerse de forma directa.</w:t>
      </w:r>
    </w:p>
    <w:p w:rsidR="00000000" w:rsidRDefault="00335411">
      <w:pPr>
        <w:jc w:val="center"/>
        <w:divId w:val="290550216"/>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 xml:space="preserve">Eficiencia en el servicio público.- </w:t>
      </w:r>
      <w:r>
        <w:rPr>
          <w:rFonts w:eastAsia="Times New Roman"/>
          <w:sz w:val="30"/>
          <w:szCs w:val="30"/>
          <w:lang w:val="es-ES"/>
        </w:rPr>
        <w:t xml:space="preserve">El Estado adoptará medidas específicas para apoyar la generación de competitividad sistémica, a </w:t>
      </w:r>
      <w:r>
        <w:rPr>
          <w:rFonts w:eastAsia="Times New Roman"/>
          <w:sz w:val="30"/>
          <w:szCs w:val="30"/>
          <w:lang w:val="es-ES"/>
        </w:rPr>
        <w:t>través de la reducción costos de transacción, mediante la eliminación de trámites innecesarios, así como promoverá una cultura pública de servicio de calidad. Se propenderá al uso de mecanismos informáticos y telemáticos de obtención, validación e intercam</w:t>
      </w:r>
      <w:r>
        <w:rPr>
          <w:rFonts w:eastAsia="Times New Roman"/>
          <w:sz w:val="30"/>
          <w:szCs w:val="30"/>
          <w:lang w:val="es-ES"/>
        </w:rPr>
        <w:t>bio de información y otras medidas de gobierno electrónico; para el efecto, tanto las entidades del Gobierno Central, como de los Gobiernos autónomos descentralizados, establecerán programas específicos para garantizar permanentemente servicios en línea, á</w:t>
      </w:r>
      <w:r>
        <w:rPr>
          <w:rFonts w:eastAsia="Times New Roman"/>
          <w:sz w:val="30"/>
          <w:szCs w:val="30"/>
          <w:lang w:val="es-ES"/>
        </w:rPr>
        <w:t>giles y eficientes.</w:t>
      </w:r>
    </w:p>
    <w:p w:rsidR="00000000" w:rsidRDefault="00335411">
      <w:pPr>
        <w:jc w:val="center"/>
        <w:divId w:val="650911715"/>
        <w:rPr>
          <w:rFonts w:eastAsia="Times New Roman"/>
          <w:sz w:val="30"/>
          <w:szCs w:val="30"/>
          <w:lang w:val="es-ES"/>
        </w:rPr>
      </w:pPr>
      <w:r>
        <w:rPr>
          <w:rFonts w:eastAsia="Times New Roman"/>
          <w:b/>
          <w:bCs/>
          <w:sz w:val="30"/>
          <w:szCs w:val="30"/>
          <w:lang w:val="es-ES"/>
        </w:rPr>
        <w:t xml:space="preserve">Art. 102.- Valor Agregado Nacional.- </w:t>
      </w:r>
      <w:r>
        <w:rPr>
          <w:rFonts w:eastAsia="Times New Roman"/>
          <w:sz w:val="30"/>
          <w:szCs w:val="30"/>
          <w:lang w:val="es-ES"/>
        </w:rPr>
        <w:t>El Ministerio a cargo de la política industrial conjuntamente con el organismo rector de las compras públicas, desarrollarán mecanismos pertinentes para el control del componente nacional agregado en</w:t>
      </w:r>
      <w:r>
        <w:rPr>
          <w:rFonts w:eastAsia="Times New Roman"/>
          <w:sz w:val="30"/>
          <w:szCs w:val="30"/>
          <w:lang w:val="es-ES"/>
        </w:rPr>
        <w:t xml:space="preserve"> la adquisición de bienes y servicios, en las compras públicas y en las inversiones que se realicen en los proyectos en los sectores estratégicos.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artículo 3 del Decreto Ejecutivo 1516, publicado en el Suplemento del Registro O</w:t>
      </w:r>
      <w:r>
        <w:rPr>
          <w:rFonts w:eastAsia="Times New Roman"/>
          <w:i/>
          <w:iCs/>
          <w:sz w:val="30"/>
          <w:szCs w:val="30"/>
          <w:lang w:val="es-ES"/>
        </w:rPr>
        <w:t>ficial 5, del 31 de mayo de 2013, establece que las facultades determinadas en el presente artículo que correspondían al Ministerio de Industrias y Productividad, a partir de la fecha de expedición de Decreto Ejecutivo ibídem, serán ejercidas por el Instit</w:t>
      </w:r>
      <w:r>
        <w:rPr>
          <w:rFonts w:eastAsia="Times New Roman"/>
          <w:i/>
          <w:iCs/>
          <w:sz w:val="30"/>
          <w:szCs w:val="30"/>
          <w:lang w:val="es-ES"/>
        </w:rPr>
        <w:t>uto Nacional de Contratación Pública</w:t>
      </w:r>
      <w:r>
        <w:rPr>
          <w:rFonts w:eastAsia="Times New Roman"/>
          <w:sz w:val="30"/>
          <w:szCs w:val="30"/>
          <w:lang w:val="es-ES"/>
        </w:rPr>
        <w:t>.</w:t>
      </w:r>
    </w:p>
    <w:p w:rsidR="00000000" w:rsidRDefault="00335411">
      <w:pPr>
        <w:jc w:val="center"/>
        <w:divId w:val="20084463"/>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FOMENTO Y PROMOCIÓN DE LAS INDUSTRIAS BÁSICAS</w:t>
      </w:r>
    </w:p>
    <w:p w:rsidR="00000000" w:rsidRDefault="00335411">
      <w:pPr>
        <w:jc w:val="center"/>
        <w:divId w:val="781144089"/>
        <w:rPr>
          <w:rFonts w:eastAsia="Times New Roman"/>
          <w:sz w:val="30"/>
          <w:szCs w:val="30"/>
          <w:lang w:val="es-ES"/>
        </w:rPr>
      </w:pPr>
      <w:r>
        <w:rPr>
          <w:rFonts w:eastAsia="Times New Roman"/>
          <w:b/>
          <w:bCs/>
          <w:sz w:val="30"/>
          <w:szCs w:val="30"/>
          <w:lang w:val="es-ES"/>
        </w:rPr>
        <w:t>(Agregado por el Art. 36 de la Ley s/n, R.O. 405-S, 29-XII-2014)</w:t>
      </w:r>
    </w:p>
    <w:p w:rsidR="00000000" w:rsidRDefault="00335411">
      <w:pPr>
        <w:jc w:val="center"/>
        <w:divId w:val="1417289337"/>
        <w:rPr>
          <w:rFonts w:eastAsia="Times New Roman"/>
          <w:sz w:val="30"/>
          <w:szCs w:val="30"/>
          <w:lang w:val="es-ES"/>
        </w:rPr>
      </w:pPr>
      <w:r>
        <w:rPr>
          <w:rFonts w:eastAsia="Times New Roman"/>
          <w:b/>
          <w:bCs/>
          <w:sz w:val="30"/>
          <w:szCs w:val="30"/>
          <w:lang w:val="es-ES"/>
        </w:rPr>
        <w:lastRenderedPageBreak/>
        <w:t xml:space="preserve">Art. (...). </w:t>
      </w:r>
      <w:r>
        <w:rPr>
          <w:rFonts w:eastAsia="Times New Roman"/>
          <w:sz w:val="30"/>
          <w:szCs w:val="30"/>
          <w:lang w:val="es-ES"/>
        </w:rPr>
        <w:t>(Agregado por el Art. 36 de la Ley s/n, R.O. 405-S, 29-XII-2014).-</w:t>
      </w:r>
      <w:r>
        <w:rPr>
          <w:rFonts w:eastAsia="Times New Roman"/>
          <w:b/>
          <w:bCs/>
          <w:sz w:val="30"/>
          <w:szCs w:val="30"/>
          <w:lang w:val="es-ES"/>
        </w:rPr>
        <w:t xml:space="preserve"> </w:t>
      </w:r>
      <w:r>
        <w:rPr>
          <w:rFonts w:eastAsia="Times New Roman"/>
          <w:sz w:val="30"/>
          <w:szCs w:val="30"/>
          <w:lang w:val="es-ES"/>
        </w:rPr>
        <w:t>Sin perjuic</w:t>
      </w:r>
      <w:r>
        <w:rPr>
          <w:rFonts w:eastAsia="Times New Roman"/>
          <w:sz w:val="30"/>
          <w:szCs w:val="30"/>
          <w:lang w:val="es-ES"/>
        </w:rPr>
        <w:t>io de los incentivos para el desarrollo productivo y fomento a las exportaciones establecidas en el presente Código, el Estado promocionará las industrias básicas que aprovechen las materias primas provenientes de los recursos naturales renovables y no ren</w:t>
      </w:r>
      <w:r>
        <w:rPr>
          <w:rFonts w:eastAsia="Times New Roman"/>
          <w:sz w:val="30"/>
          <w:szCs w:val="30"/>
          <w:lang w:val="es-ES"/>
        </w:rPr>
        <w:t>ovables, transformándolos en productos que luego sean requeridos por otras industrias para la fabricación de productos intermedios y finales. Para los fines del presente Código, se entenderán como industrias básicas a los siguientes sectores económicos: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Fundición y refinación de cobre y/o aluminio;</w:t>
      </w:r>
      <w:r>
        <w:rPr>
          <w:rFonts w:eastAsia="Times New Roman"/>
          <w:sz w:val="30"/>
          <w:szCs w:val="30"/>
          <w:lang w:val="es-ES"/>
        </w:rPr>
        <w:br/>
      </w:r>
      <w:r>
        <w:rPr>
          <w:rFonts w:eastAsia="Times New Roman"/>
          <w:sz w:val="30"/>
          <w:szCs w:val="30"/>
          <w:lang w:val="es-ES"/>
        </w:rPr>
        <w:br/>
        <w:t>b. Fundición siderúrgica para la producción de acero plano;</w:t>
      </w:r>
      <w:r>
        <w:rPr>
          <w:rFonts w:eastAsia="Times New Roman"/>
          <w:sz w:val="30"/>
          <w:szCs w:val="30"/>
          <w:lang w:val="es-ES"/>
        </w:rPr>
        <w:br/>
      </w:r>
      <w:r>
        <w:rPr>
          <w:rFonts w:eastAsia="Times New Roman"/>
          <w:sz w:val="30"/>
          <w:szCs w:val="30"/>
          <w:lang w:val="es-ES"/>
        </w:rPr>
        <w:br/>
        <w:t>c. Refinación de hidrocarburos;</w:t>
      </w:r>
      <w:r>
        <w:rPr>
          <w:rFonts w:eastAsia="Times New Roman"/>
          <w:sz w:val="30"/>
          <w:szCs w:val="30"/>
          <w:lang w:val="es-ES"/>
        </w:rPr>
        <w:br/>
      </w:r>
      <w:r>
        <w:rPr>
          <w:rFonts w:eastAsia="Times New Roman"/>
          <w:sz w:val="30"/>
          <w:szCs w:val="30"/>
          <w:lang w:val="es-ES"/>
        </w:rPr>
        <w:br/>
        <w:t>d. Industria petroquímica;</w:t>
      </w:r>
      <w:r>
        <w:rPr>
          <w:rFonts w:eastAsia="Times New Roman"/>
          <w:sz w:val="30"/>
          <w:szCs w:val="30"/>
          <w:lang w:val="es-ES"/>
        </w:rPr>
        <w:br/>
      </w:r>
      <w:r>
        <w:rPr>
          <w:rFonts w:eastAsia="Times New Roman"/>
          <w:sz w:val="30"/>
          <w:szCs w:val="30"/>
          <w:lang w:val="es-ES"/>
        </w:rPr>
        <w:br/>
        <w:t>e. Industria de celulosa; y,</w:t>
      </w:r>
      <w:r>
        <w:rPr>
          <w:rFonts w:eastAsia="Times New Roman"/>
          <w:sz w:val="30"/>
          <w:szCs w:val="30"/>
          <w:lang w:val="es-ES"/>
        </w:rPr>
        <w:br/>
      </w:r>
      <w:r>
        <w:rPr>
          <w:rFonts w:eastAsia="Times New Roman"/>
          <w:sz w:val="30"/>
          <w:szCs w:val="30"/>
          <w:lang w:val="es-ES"/>
        </w:rPr>
        <w:br/>
        <w:t>f. Construcción y reparación de embarcaciones navales.</w:t>
      </w:r>
    </w:p>
    <w:p w:rsidR="00000000" w:rsidRDefault="00335411">
      <w:pPr>
        <w:jc w:val="center"/>
        <w:divId w:val="781144089"/>
        <w:rPr>
          <w:rFonts w:eastAsia="Times New Roman"/>
          <w:sz w:val="48"/>
          <w:szCs w:val="48"/>
          <w:lang w:val="es-ES"/>
        </w:rPr>
      </w:pPr>
      <w:r>
        <w:rPr>
          <w:rFonts w:eastAsia="Times New Roman"/>
          <w:b/>
          <w:bCs/>
          <w:sz w:val="48"/>
          <w:szCs w:val="48"/>
          <w:lang w:val="es-ES"/>
        </w:rPr>
        <w:br/>
        <w:t>Título II</w:t>
      </w:r>
      <w:r>
        <w:rPr>
          <w:rFonts w:eastAsia="Times New Roman"/>
          <w:b/>
          <w:bCs/>
          <w:sz w:val="48"/>
          <w:szCs w:val="48"/>
          <w:lang w:val="es-ES"/>
        </w:rPr>
        <w:br/>
        <w:t>DE LA FACILITACIÓN ADUANERA PARA EL COMERCIO</w:t>
      </w:r>
    </w:p>
    <w:p w:rsidR="00000000" w:rsidRDefault="00335411">
      <w:pPr>
        <w:jc w:val="center"/>
        <w:divId w:val="781144089"/>
        <w:rPr>
          <w:rFonts w:eastAsia="Times New Roman"/>
          <w:sz w:val="36"/>
          <w:szCs w:val="36"/>
          <w:lang w:val="es-ES"/>
        </w:rPr>
      </w:pPr>
      <w:r>
        <w:rPr>
          <w:rFonts w:eastAsia="Times New Roman"/>
          <w:b/>
          <w:bCs/>
          <w:sz w:val="36"/>
          <w:szCs w:val="36"/>
          <w:lang w:val="es-ES"/>
        </w:rPr>
        <w:br/>
        <w:t>DE LO SUSTANTIVO ADUANERO</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FUNDAMENTALES</w:t>
      </w:r>
    </w:p>
    <w:p w:rsidR="00000000" w:rsidRDefault="00335411">
      <w:pPr>
        <w:jc w:val="center"/>
        <w:divId w:val="578290616"/>
        <w:rPr>
          <w:rFonts w:eastAsia="Times New Roman"/>
          <w:sz w:val="30"/>
          <w:szCs w:val="30"/>
          <w:lang w:val="es-ES"/>
        </w:rPr>
      </w:pPr>
      <w:r>
        <w:rPr>
          <w:rFonts w:eastAsia="Times New Roman"/>
          <w:b/>
          <w:bCs/>
          <w:sz w:val="30"/>
          <w:szCs w:val="30"/>
          <w:lang w:val="es-ES"/>
        </w:rPr>
        <w:t xml:space="preserve">Art. 103.- Ámbito de aplicación.- </w:t>
      </w:r>
      <w:r>
        <w:rPr>
          <w:rFonts w:eastAsia="Times New Roman"/>
          <w:sz w:val="30"/>
          <w:szCs w:val="30"/>
          <w:lang w:val="es-ES"/>
        </w:rPr>
        <w:t>El presente título regula las relaciones jurídicas entre el Estado y las personas naturales o jurídicas qu</w:t>
      </w:r>
      <w:r>
        <w:rPr>
          <w:rFonts w:eastAsia="Times New Roman"/>
          <w:sz w:val="30"/>
          <w:szCs w:val="30"/>
          <w:lang w:val="es-ES"/>
        </w:rPr>
        <w:t>e realizan actividades directa o indirectamente relacionadas con el tráfico internacional de mercancías. Para efectos aduaneros, se entiende por mercancía a todos los bienes muebles de naturaleza corporal.</w:t>
      </w:r>
      <w:r>
        <w:rPr>
          <w:rFonts w:eastAsia="Times New Roman"/>
          <w:sz w:val="30"/>
          <w:szCs w:val="30"/>
          <w:lang w:val="es-ES"/>
        </w:rPr>
        <w:br/>
      </w:r>
      <w:r>
        <w:rPr>
          <w:rFonts w:eastAsia="Times New Roman"/>
          <w:sz w:val="30"/>
          <w:szCs w:val="30"/>
          <w:lang w:val="es-ES"/>
        </w:rPr>
        <w:lastRenderedPageBreak/>
        <w:br/>
        <w:t xml:space="preserve">En todo lo que no se halle expresamente previsto </w:t>
      </w:r>
      <w:r>
        <w:rPr>
          <w:rFonts w:eastAsia="Times New Roman"/>
          <w:sz w:val="30"/>
          <w:szCs w:val="30"/>
          <w:lang w:val="es-ES"/>
        </w:rPr>
        <w:t>en este título, se aplicarán las normas del Código Tributario y otras normas jurídicas sustantivas o adjetivas.</w:t>
      </w:r>
    </w:p>
    <w:p w:rsidR="00000000" w:rsidRDefault="00335411">
      <w:pPr>
        <w:jc w:val="center"/>
        <w:divId w:val="716323305"/>
        <w:rPr>
          <w:rFonts w:eastAsia="Times New Roman"/>
          <w:sz w:val="30"/>
          <w:szCs w:val="30"/>
          <w:lang w:val="es-ES"/>
        </w:rPr>
      </w:pPr>
      <w:r>
        <w:rPr>
          <w:rFonts w:eastAsia="Times New Roman"/>
          <w:b/>
          <w:bCs/>
          <w:sz w:val="30"/>
          <w:szCs w:val="30"/>
          <w:lang w:val="es-ES"/>
        </w:rPr>
        <w:t xml:space="preserve">Art. 104.- Principios Fundamentales.- </w:t>
      </w:r>
      <w:r>
        <w:rPr>
          <w:rFonts w:eastAsia="Times New Roman"/>
          <w:sz w:val="30"/>
          <w:szCs w:val="30"/>
          <w:lang w:val="es-ES"/>
        </w:rPr>
        <w:t>A más de los establecidos en la Constitución de la República, serán principios fundamentales de esta norma</w:t>
      </w:r>
      <w:r>
        <w:rPr>
          <w:rFonts w:eastAsia="Times New Roman"/>
          <w:sz w:val="30"/>
          <w:szCs w:val="30"/>
          <w:lang w:val="es-ES"/>
        </w:rPr>
        <w:t>tiva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Facilitación al Comercio Exterior.- </w:t>
      </w:r>
      <w:r>
        <w:rPr>
          <w:rFonts w:eastAsia="Times New Roman"/>
          <w:sz w:val="30"/>
          <w:szCs w:val="30"/>
          <w:lang w:val="es-ES"/>
        </w:rPr>
        <w:t>Los procesos aduaneros serán rápidos, simplificados, expeditos y electrónicos, procurando el aseguramiento de la cadena logística a fin de incentivar la productividad y la competitividad nacional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Control Aduanero.- </w:t>
      </w:r>
      <w:r>
        <w:rPr>
          <w:rFonts w:eastAsia="Times New Roman"/>
          <w:sz w:val="30"/>
          <w:szCs w:val="30"/>
          <w:lang w:val="es-ES"/>
        </w:rPr>
        <w:t>En todas las operaciones de comercio exterior se aplicarán controles precisos por medio de la gestión de riesgo, velando por el respeto al ordenamiento jurídico y por el interés fiscal.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 Cooperación e intercambio de información.</w:t>
      </w:r>
      <w:r>
        <w:rPr>
          <w:rFonts w:eastAsia="Times New Roman"/>
          <w:b/>
          <w:bCs/>
          <w:sz w:val="30"/>
          <w:szCs w:val="30"/>
          <w:lang w:val="es-ES"/>
        </w:rPr>
        <w:t xml:space="preserve">- </w:t>
      </w:r>
      <w:r>
        <w:rPr>
          <w:rFonts w:eastAsia="Times New Roman"/>
          <w:sz w:val="30"/>
          <w:szCs w:val="30"/>
          <w:lang w:val="es-ES"/>
        </w:rPr>
        <w:t>Se procurará el intercambio de información e integración a nivel nacional e internacional tanto con entes públicos como privados.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Buena fe.- </w:t>
      </w:r>
      <w:r>
        <w:rPr>
          <w:rFonts w:eastAsia="Times New Roman"/>
          <w:sz w:val="30"/>
          <w:szCs w:val="30"/>
          <w:lang w:val="es-ES"/>
        </w:rPr>
        <w:t>Se presumirá la buena fe en todo trámite o procedimiento aduanero.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Publicidad.- </w:t>
      </w:r>
      <w:r>
        <w:rPr>
          <w:rFonts w:eastAsia="Times New Roman"/>
          <w:sz w:val="30"/>
          <w:szCs w:val="30"/>
          <w:lang w:val="es-ES"/>
        </w:rPr>
        <w:t>Toda disposición de carác</w:t>
      </w:r>
      <w:r>
        <w:rPr>
          <w:rFonts w:eastAsia="Times New Roman"/>
          <w:sz w:val="30"/>
          <w:szCs w:val="30"/>
          <w:lang w:val="es-ES"/>
        </w:rPr>
        <w:t>ter general emitida por el Servicio Nacional de Aduana del Ecuador será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Aplicación de buenas prácticas internacionales.- </w:t>
      </w:r>
      <w:r>
        <w:rPr>
          <w:rFonts w:eastAsia="Times New Roman"/>
          <w:sz w:val="30"/>
          <w:szCs w:val="30"/>
          <w:lang w:val="es-ES"/>
        </w:rPr>
        <w:t>Se aplicarán las mejores prácticas aduaneras para alcanzar estándares internacionales de calidad del servicio.</w:t>
      </w:r>
    </w:p>
    <w:p w:rsidR="00000000" w:rsidRDefault="00335411">
      <w:pPr>
        <w:jc w:val="center"/>
        <w:divId w:val="868953636"/>
        <w:rPr>
          <w:rFonts w:eastAsia="Times New Roman"/>
          <w:sz w:val="30"/>
          <w:szCs w:val="30"/>
          <w:lang w:val="es-ES"/>
        </w:rPr>
      </w:pPr>
      <w:r>
        <w:rPr>
          <w:rFonts w:eastAsia="Times New Roman"/>
          <w:sz w:val="30"/>
          <w:szCs w:val="30"/>
          <w:lang w:val="es-ES"/>
        </w:rPr>
        <w:t xml:space="preserve">Art. 105.- </w:t>
      </w:r>
      <w:r>
        <w:rPr>
          <w:rFonts w:eastAsia="Times New Roman"/>
          <w:b/>
          <w:bCs/>
          <w:sz w:val="30"/>
          <w:szCs w:val="30"/>
          <w:lang w:val="es-ES"/>
        </w:rPr>
        <w:t xml:space="preserve">Territorio Aduanero.- </w:t>
      </w:r>
      <w:r>
        <w:rPr>
          <w:rFonts w:eastAsia="Times New Roman"/>
          <w:sz w:val="30"/>
          <w:szCs w:val="30"/>
          <w:lang w:val="es-ES"/>
        </w:rPr>
        <w:t>Territorio aduanero es el territorio nacional en el cual se aplican las disposiciones de este Código y comprende las zonas primaria y secundaria.</w:t>
      </w:r>
      <w:r>
        <w:rPr>
          <w:rFonts w:eastAsia="Times New Roman"/>
          <w:sz w:val="30"/>
          <w:szCs w:val="30"/>
          <w:lang w:val="es-ES"/>
        </w:rPr>
        <w:br/>
      </w:r>
      <w:r>
        <w:rPr>
          <w:rFonts w:eastAsia="Times New Roman"/>
          <w:sz w:val="30"/>
          <w:szCs w:val="30"/>
          <w:lang w:val="es-ES"/>
        </w:rPr>
        <w:br/>
        <w:t>La frontera aduanera coincide con la frontera nacional, con las excepciones previstas e</w:t>
      </w:r>
      <w:r>
        <w:rPr>
          <w:rFonts w:eastAsia="Times New Roman"/>
          <w:sz w:val="30"/>
          <w:szCs w:val="30"/>
          <w:lang w:val="es-ES"/>
        </w:rPr>
        <w:t>n este Código.</w:t>
      </w:r>
    </w:p>
    <w:p w:rsidR="00000000" w:rsidRDefault="00335411">
      <w:pPr>
        <w:jc w:val="center"/>
        <w:divId w:val="822158724"/>
        <w:rPr>
          <w:rFonts w:eastAsia="Times New Roman"/>
          <w:sz w:val="30"/>
          <w:szCs w:val="30"/>
          <w:lang w:val="es-ES"/>
        </w:rPr>
      </w:pPr>
      <w:r>
        <w:rPr>
          <w:rFonts w:eastAsia="Times New Roman"/>
          <w:sz w:val="30"/>
          <w:szCs w:val="30"/>
          <w:lang w:val="es-ES"/>
        </w:rPr>
        <w:t xml:space="preserve">Art. 106.- </w:t>
      </w:r>
      <w:r>
        <w:rPr>
          <w:rFonts w:eastAsia="Times New Roman"/>
          <w:b/>
          <w:bCs/>
          <w:sz w:val="30"/>
          <w:szCs w:val="30"/>
          <w:lang w:val="es-ES"/>
        </w:rPr>
        <w:t xml:space="preserve">Zonas aduaneras.- </w:t>
      </w:r>
      <w:r>
        <w:rPr>
          <w:rFonts w:eastAsia="Times New Roman"/>
          <w:sz w:val="30"/>
          <w:szCs w:val="30"/>
          <w:lang w:val="es-ES"/>
        </w:rPr>
        <w:t>Para el ejercicio de las funciones de la administración aduanera, el territorio aduanero se lo divide en las siguientes zonas, correspondientes a cada uno de los distritos de aduana: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 Primaria.- </w:t>
      </w:r>
      <w:r>
        <w:rPr>
          <w:rFonts w:eastAsia="Times New Roman"/>
          <w:sz w:val="30"/>
          <w:szCs w:val="30"/>
          <w:lang w:val="es-ES"/>
        </w:rPr>
        <w:t>Constituida por el área interior de los puertos y aeropuertos, recintos aduaneros y locales habilitados en las fronteras terrestres; así como otros lugares que fijare la administración aduanera, en los cuales se efectúen operaciones de carga, descarga y mo</w:t>
      </w:r>
      <w:r>
        <w:rPr>
          <w:rFonts w:eastAsia="Times New Roman"/>
          <w:sz w:val="30"/>
          <w:szCs w:val="30"/>
          <w:lang w:val="es-ES"/>
        </w:rPr>
        <w:t>vilización de mercaderías procedentes del exterior o con destino a él;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Secundaria.- </w:t>
      </w:r>
      <w:r>
        <w:rPr>
          <w:rFonts w:eastAsia="Times New Roman"/>
          <w:sz w:val="30"/>
          <w:szCs w:val="30"/>
          <w:lang w:val="es-ES"/>
        </w:rPr>
        <w:t>Que comprende la parte restante del territorio ecuatoriano incluidas las aguas territoriales y espacio aéreo.</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OBLIGACIÓN TRIBUTARIA ADUANERA</w:t>
      </w:r>
    </w:p>
    <w:p w:rsidR="00000000" w:rsidRDefault="00335411">
      <w:pPr>
        <w:jc w:val="center"/>
        <w:divId w:val="1219054010"/>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107.</w:t>
      </w:r>
      <w:r>
        <w:rPr>
          <w:rFonts w:eastAsia="Times New Roman"/>
          <w:b/>
          <w:bCs/>
          <w:sz w:val="30"/>
          <w:szCs w:val="30"/>
          <w:lang w:val="es-ES"/>
        </w:rPr>
        <w:t>- Obligación Aduanera.-</w:t>
      </w:r>
      <w:r>
        <w:rPr>
          <w:rFonts w:eastAsia="Times New Roman"/>
          <w:b/>
          <w:bCs/>
          <w:sz w:val="30"/>
          <w:szCs w:val="30"/>
          <w:lang w:val="es-ES"/>
        </w:rPr>
        <w:t xml:space="preserve"> </w:t>
      </w:r>
      <w:r>
        <w:rPr>
          <w:rFonts w:eastAsia="Times New Roman"/>
          <w:sz w:val="30"/>
          <w:szCs w:val="30"/>
          <w:lang w:val="es-ES"/>
        </w:rPr>
        <w:t>(Sustituido por el num. 2 del Art. 3 de la Ley s/n, R.O. 150-2S, 29-XII-2017).- La obligación aduanera es el vínculo jurídico entre la Administración Aduanera y la persona directa o indirectamente relacionada con cualquier forma</w:t>
      </w:r>
      <w:r>
        <w:rPr>
          <w:rFonts w:eastAsia="Times New Roman"/>
          <w:sz w:val="30"/>
          <w:szCs w:val="30"/>
          <w:lang w:val="es-ES"/>
        </w:rPr>
        <w:t xml:space="preserve">lidad, destino u operación aduanera, derivado del cumplimiento de las obligaciones correspondientes a cada una de ellas, en virtud de lo cual, aquellas mercancías quedan sometidas a la potestad aduanera, y los obligados al pago de los tributos al comercio </w:t>
      </w:r>
      <w:r>
        <w:rPr>
          <w:rFonts w:eastAsia="Times New Roman"/>
          <w:sz w:val="30"/>
          <w:szCs w:val="30"/>
          <w:lang w:val="es-ES"/>
        </w:rPr>
        <w:t>exterior, recargos y sanciones a las que hubiere lugar.</w:t>
      </w:r>
    </w:p>
    <w:p w:rsidR="00000000" w:rsidRDefault="00335411">
      <w:pPr>
        <w:jc w:val="center"/>
        <w:divId w:val="2122452482"/>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Tributos al Comercio Exterior.-</w:t>
      </w:r>
      <w:r>
        <w:rPr>
          <w:rFonts w:eastAsia="Times New Roman"/>
          <w:b/>
          <w:bCs/>
          <w:sz w:val="30"/>
          <w:szCs w:val="30"/>
          <w:lang w:val="es-ES"/>
        </w:rPr>
        <w:t xml:space="preserve"> </w:t>
      </w:r>
      <w:r>
        <w:rPr>
          <w:rFonts w:eastAsia="Times New Roman"/>
          <w:sz w:val="30"/>
          <w:szCs w:val="30"/>
          <w:lang w:val="es-ES"/>
        </w:rPr>
        <w:t>(Reformado por el num. 3 del Art. 3 de la Ley s/n, R.O. 150-2S, 29-XII-2017).- Los tributos al comercio exterior son:</w:t>
      </w:r>
      <w:r>
        <w:rPr>
          <w:rFonts w:eastAsia="Times New Roman"/>
          <w:sz w:val="30"/>
          <w:szCs w:val="30"/>
          <w:lang w:val="es-ES"/>
        </w:rPr>
        <w:br/>
      </w:r>
      <w:r>
        <w:rPr>
          <w:rFonts w:eastAsia="Times New Roman"/>
          <w:sz w:val="30"/>
          <w:szCs w:val="30"/>
          <w:lang w:val="es-ES"/>
        </w:rPr>
        <w:br/>
        <w:t>a. Los derechos arancelarios;</w:t>
      </w:r>
      <w:r>
        <w:rPr>
          <w:rFonts w:eastAsia="Times New Roman"/>
          <w:sz w:val="30"/>
          <w:szCs w:val="30"/>
          <w:lang w:val="es-ES"/>
        </w:rPr>
        <w:br/>
      </w:r>
      <w:r>
        <w:rPr>
          <w:rFonts w:eastAsia="Times New Roman"/>
          <w:sz w:val="30"/>
          <w:szCs w:val="30"/>
          <w:lang w:val="es-ES"/>
        </w:rPr>
        <w:br/>
        <w:t xml:space="preserve">b. Los </w:t>
      </w:r>
      <w:r>
        <w:rPr>
          <w:rFonts w:eastAsia="Times New Roman"/>
          <w:sz w:val="30"/>
          <w:szCs w:val="30"/>
          <w:lang w:val="es-ES"/>
        </w:rPr>
        <w:t>impuestos establecidos en leyes orgánicas y ordinarias, cuyos hechos generadores guarden relación con el ingreso o salida de mercancías; y,</w:t>
      </w:r>
      <w:r>
        <w:rPr>
          <w:rFonts w:eastAsia="Times New Roman"/>
          <w:sz w:val="30"/>
          <w:szCs w:val="30"/>
          <w:lang w:val="es-ES"/>
        </w:rPr>
        <w:br/>
      </w:r>
      <w:r>
        <w:rPr>
          <w:rFonts w:eastAsia="Times New Roman"/>
          <w:sz w:val="30"/>
          <w:szCs w:val="30"/>
          <w:lang w:val="es-ES"/>
        </w:rPr>
        <w:br/>
        <w:t>c. Las tasas por servicios aduaneros.</w:t>
      </w:r>
      <w:r>
        <w:rPr>
          <w:rFonts w:eastAsia="Times New Roman"/>
          <w:sz w:val="30"/>
          <w:szCs w:val="30"/>
          <w:lang w:val="es-ES"/>
        </w:rPr>
        <w:br/>
      </w:r>
      <w:r>
        <w:rPr>
          <w:rFonts w:eastAsia="Times New Roman"/>
          <w:sz w:val="30"/>
          <w:szCs w:val="30"/>
          <w:lang w:val="es-ES"/>
        </w:rPr>
        <w:br/>
        <w:t>El Servicio Nacional de Aduana del Ecuador mediante resolución creará o supr</w:t>
      </w:r>
      <w:r>
        <w:rPr>
          <w:rFonts w:eastAsia="Times New Roman"/>
          <w:sz w:val="30"/>
          <w:szCs w:val="30"/>
          <w:lang w:val="es-ES"/>
        </w:rPr>
        <w:t>imirá las tasas por servicios aduaneros, establecerá exenciones, fijará sus tarifas y regulará su cobro.</w:t>
      </w:r>
      <w:r>
        <w:rPr>
          <w:rFonts w:eastAsia="Times New Roman"/>
          <w:sz w:val="30"/>
          <w:szCs w:val="30"/>
          <w:lang w:val="es-ES"/>
        </w:rPr>
        <w:br/>
      </w:r>
      <w:r>
        <w:rPr>
          <w:rFonts w:eastAsia="Times New Roman"/>
          <w:sz w:val="30"/>
          <w:szCs w:val="30"/>
          <w:lang w:val="es-ES"/>
        </w:rPr>
        <w:br/>
        <w:t xml:space="preserve">Los recargos arancelarios y demás gravámenes económicos que se </w:t>
      </w:r>
      <w:r>
        <w:rPr>
          <w:rFonts w:eastAsia="Times New Roman"/>
          <w:sz w:val="30"/>
          <w:szCs w:val="30"/>
          <w:lang w:val="es-ES"/>
        </w:rPr>
        <w:lastRenderedPageBreak/>
        <w:t>apliquen por concepto de medidas de defensa comercial o de similar naturaleza, no podrá</w:t>
      </w:r>
      <w:r>
        <w:rPr>
          <w:rFonts w:eastAsia="Times New Roman"/>
          <w:sz w:val="30"/>
          <w:szCs w:val="30"/>
          <w:lang w:val="es-ES"/>
        </w:rPr>
        <w:t>n ser considerados como tributos en los términos que establece el presente Código, y por lo tanto no se regirán por los principios del Derecho Tributario.</w:t>
      </w:r>
    </w:p>
    <w:p w:rsidR="00000000" w:rsidRDefault="00335411">
      <w:pPr>
        <w:jc w:val="center"/>
        <w:divId w:val="1729914792"/>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Nacimiento de la Obligación Aduanera.-</w:t>
      </w:r>
      <w:r>
        <w:rPr>
          <w:rFonts w:eastAsia="Times New Roman"/>
          <w:b/>
          <w:bCs/>
          <w:sz w:val="30"/>
          <w:szCs w:val="30"/>
          <w:lang w:val="es-ES"/>
        </w:rPr>
        <w:t xml:space="preserve"> </w:t>
      </w:r>
      <w:r>
        <w:rPr>
          <w:rFonts w:eastAsia="Times New Roman"/>
          <w:sz w:val="30"/>
          <w:szCs w:val="30"/>
          <w:lang w:val="es-ES"/>
        </w:rPr>
        <w:t>(Sustituido por el num. 4 del Art. 3 de la Ley s/n, R.O. 150-2S, 29-XII-2017).- La obligación aduanera nace con el ingreso de mercancías al territorio aduanero, o con la salida de mercancías de dicho territorio, que se encuentran sometidas a la potestad ad</w:t>
      </w:r>
      <w:r>
        <w:rPr>
          <w:rFonts w:eastAsia="Times New Roman"/>
          <w:sz w:val="30"/>
          <w:szCs w:val="30"/>
          <w:lang w:val="es-ES"/>
        </w:rPr>
        <w:t>uanera. Dicha obligación se perfecciona en el momento de producirse la aceptación de la declaración aduanera de mercancías por parte del sujeto activo o en el momento en que se constate que se generó la misma.</w:t>
      </w:r>
    </w:p>
    <w:p w:rsidR="00000000" w:rsidRDefault="00335411">
      <w:pPr>
        <w:jc w:val="center"/>
        <w:divId w:val="972561745"/>
        <w:rPr>
          <w:rFonts w:eastAsia="Times New Roman"/>
          <w:sz w:val="30"/>
          <w:szCs w:val="30"/>
          <w:lang w:val="es-ES"/>
        </w:rPr>
      </w:pPr>
      <w:r>
        <w:rPr>
          <w:rFonts w:eastAsia="Times New Roman"/>
          <w:b/>
          <w:bCs/>
          <w:sz w:val="30"/>
          <w:szCs w:val="30"/>
          <w:lang w:val="es-ES"/>
        </w:rPr>
        <w:t xml:space="preserve">Art. 110.- Base imponible.- </w:t>
      </w:r>
      <w:r>
        <w:rPr>
          <w:rFonts w:eastAsia="Times New Roman"/>
          <w:sz w:val="30"/>
          <w:szCs w:val="30"/>
          <w:lang w:val="es-ES"/>
        </w:rPr>
        <w:t xml:space="preserve">La base imponible </w:t>
      </w:r>
      <w:r>
        <w:rPr>
          <w:rFonts w:eastAsia="Times New Roman"/>
          <w:sz w:val="30"/>
          <w:szCs w:val="30"/>
          <w:lang w:val="es-ES"/>
        </w:rPr>
        <w:t xml:space="preserve">de los derechos arancelarios es el valor en aduana de las mercancías importadas. El valor en aduana de las mercancías será el valor de transacción de las mismas más los costos del transporte y seguro, determinado según lo establezcan las disposiciones que </w:t>
      </w:r>
      <w:r>
        <w:rPr>
          <w:rFonts w:eastAsia="Times New Roman"/>
          <w:sz w:val="30"/>
          <w:szCs w:val="30"/>
          <w:lang w:val="es-ES"/>
        </w:rPr>
        <w:t>rijan la valoración aduanera. El costo del seguro formará parte del valor en aduana pero la póliza de seguro no será documento obligatorio de soporte exigible a la declaración aduanera.</w:t>
      </w:r>
      <w:r>
        <w:rPr>
          <w:rFonts w:eastAsia="Times New Roman"/>
          <w:sz w:val="30"/>
          <w:szCs w:val="30"/>
          <w:lang w:val="es-ES"/>
        </w:rPr>
        <w:br/>
      </w:r>
      <w:r>
        <w:rPr>
          <w:rFonts w:eastAsia="Times New Roman"/>
          <w:sz w:val="30"/>
          <w:szCs w:val="30"/>
          <w:lang w:val="es-ES"/>
        </w:rPr>
        <w:br/>
        <w:t>Cuando la base imponible de los derechos arancelarios no pueda determ</w:t>
      </w:r>
      <w:r>
        <w:rPr>
          <w:rFonts w:eastAsia="Times New Roman"/>
          <w:sz w:val="30"/>
          <w:szCs w:val="30"/>
          <w:lang w:val="es-ES"/>
        </w:rPr>
        <w:t>inarse, conforme al valor de transacción de las mercancías importadas, se determinará de acuerdo a los métodos secundarios de valoración previstos en las normas que regulen el valor en aduana de mercancías.</w:t>
      </w:r>
      <w:r>
        <w:rPr>
          <w:rFonts w:eastAsia="Times New Roman"/>
          <w:sz w:val="30"/>
          <w:szCs w:val="30"/>
          <w:lang w:val="es-ES"/>
        </w:rPr>
        <w:br/>
      </w:r>
      <w:r>
        <w:rPr>
          <w:rFonts w:eastAsia="Times New Roman"/>
          <w:sz w:val="30"/>
          <w:szCs w:val="30"/>
          <w:lang w:val="es-ES"/>
        </w:rPr>
        <w:br/>
        <w:t>Para el cálculo de la base imponible, los valore</w:t>
      </w:r>
      <w:r>
        <w:rPr>
          <w:rFonts w:eastAsia="Times New Roman"/>
          <w:sz w:val="30"/>
          <w:szCs w:val="30"/>
          <w:lang w:val="es-ES"/>
        </w:rPr>
        <w:t>s expresados en moneda extranjera, serán convertidos a la moneda de uso legal, al tipo de cambio vigente a la fecha de la presentación de la declaración aduanera.</w:t>
      </w:r>
    </w:p>
    <w:p w:rsidR="00000000" w:rsidRDefault="00335411">
      <w:pPr>
        <w:jc w:val="center"/>
        <w:divId w:val="942222752"/>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Sujetos de la Obligación Tributaria Aduanera.- </w:t>
      </w:r>
      <w:r>
        <w:rPr>
          <w:rFonts w:eastAsia="Times New Roman"/>
          <w:sz w:val="30"/>
          <w:szCs w:val="30"/>
          <w:lang w:val="es-ES"/>
        </w:rPr>
        <w:t>Son sujetos de la obligación tribut</w:t>
      </w:r>
      <w:r>
        <w:rPr>
          <w:rFonts w:eastAsia="Times New Roman"/>
          <w:sz w:val="30"/>
          <w:szCs w:val="30"/>
          <w:lang w:val="es-ES"/>
        </w:rPr>
        <w:t>aria: el sujeto activo y el sujeto pasivo: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Sujeto activo de la obligación tributaria aduanera es el Estado, por intermedio del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Sujeto pasivo de la obligación tributaria aduanera es quien debe satisfacer el r</w:t>
      </w:r>
      <w:r>
        <w:rPr>
          <w:rFonts w:eastAsia="Times New Roman"/>
          <w:sz w:val="30"/>
          <w:szCs w:val="30"/>
          <w:lang w:val="es-ES"/>
        </w:rPr>
        <w:t>espectivo tributo en calidad de contribuyente o responsable.</w:t>
      </w:r>
      <w:r>
        <w:rPr>
          <w:rFonts w:eastAsia="Times New Roman"/>
          <w:sz w:val="30"/>
          <w:szCs w:val="30"/>
          <w:lang w:val="es-ES"/>
        </w:rPr>
        <w:br/>
      </w:r>
      <w:r>
        <w:rPr>
          <w:rFonts w:eastAsia="Times New Roman"/>
          <w:sz w:val="30"/>
          <w:szCs w:val="30"/>
          <w:lang w:val="es-ES"/>
        </w:rPr>
        <w:lastRenderedPageBreak/>
        <w:br/>
        <w:t xml:space="preserve">La persona natural o jurídica que realice exportaciones o importaciones deberá registrarse en el Servicio Nacional de Aduana del Ecuador, conforme las disposiciones que expida para el efecto la </w:t>
      </w:r>
      <w:r>
        <w:rPr>
          <w:rFonts w:eastAsia="Times New Roman"/>
          <w:sz w:val="30"/>
          <w:szCs w:val="30"/>
          <w:lang w:val="es-ES"/>
        </w:rPr>
        <w:t>Directora o el Director General.</w:t>
      </w:r>
      <w:r>
        <w:rPr>
          <w:rFonts w:eastAsia="Times New Roman"/>
          <w:sz w:val="30"/>
          <w:szCs w:val="30"/>
          <w:lang w:val="es-ES"/>
        </w:rPr>
        <w:br/>
      </w:r>
      <w:r>
        <w:rPr>
          <w:rFonts w:eastAsia="Times New Roman"/>
          <w:sz w:val="30"/>
          <w:szCs w:val="30"/>
          <w:lang w:val="es-ES"/>
        </w:rPr>
        <w:br/>
        <w:t>En las importaciones, contribuyente es el propietario o consignatario de las mercancías; y, en las exportaciones, contribuyente es el consignante.</w:t>
      </w:r>
    </w:p>
    <w:p w:rsidR="00000000" w:rsidRDefault="00335411">
      <w:pPr>
        <w:jc w:val="center"/>
        <w:divId w:val="1536383426"/>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Normativa </w:t>
      </w:r>
      <w:r>
        <w:rPr>
          <w:rFonts w:eastAsia="Times New Roman"/>
          <w:sz w:val="30"/>
          <w:szCs w:val="30"/>
          <w:lang w:val="es-ES"/>
        </w:rPr>
        <w:t xml:space="preserve">y </w:t>
      </w:r>
      <w:r>
        <w:rPr>
          <w:rFonts w:eastAsia="Times New Roman"/>
          <w:b/>
          <w:bCs/>
          <w:sz w:val="30"/>
          <w:szCs w:val="30"/>
          <w:lang w:val="es-ES"/>
        </w:rPr>
        <w:t xml:space="preserve">tributos aplicables.- </w:t>
      </w:r>
      <w:r>
        <w:rPr>
          <w:rFonts w:eastAsia="Times New Roman"/>
          <w:sz w:val="30"/>
          <w:szCs w:val="30"/>
          <w:lang w:val="es-ES"/>
        </w:rPr>
        <w:t>La normativa aplicable para el</w:t>
      </w:r>
      <w:r>
        <w:rPr>
          <w:rFonts w:eastAsia="Times New Roman"/>
          <w:sz w:val="30"/>
          <w:szCs w:val="30"/>
          <w:lang w:val="es-ES"/>
        </w:rPr>
        <w:t xml:space="preserve"> cumplimiento de la obligación tributaria aduanera es la vigente a la fecha de aceptación de la declaración aduanera. Sin embargo, los tributos aplicables son los vigentes a la fecha de presentación de la declaración aduanera a consumo de las mercancías en</w:t>
      </w:r>
      <w:r>
        <w:rPr>
          <w:rFonts w:eastAsia="Times New Roman"/>
          <w:sz w:val="30"/>
          <w:szCs w:val="30"/>
          <w:lang w:val="es-ES"/>
        </w:rPr>
        <w:t xml:space="preserve"> la importación y en la exportación serán los vigentes a la fecha de ingreso a la zona primaria aduanera.</w:t>
      </w:r>
    </w:p>
    <w:p w:rsidR="00000000" w:rsidRDefault="00335411">
      <w:pPr>
        <w:jc w:val="center"/>
        <w:divId w:val="35470936"/>
        <w:rPr>
          <w:rFonts w:eastAsia="Times New Roman"/>
          <w:sz w:val="30"/>
          <w:szCs w:val="30"/>
          <w:lang w:val="es-ES"/>
        </w:rPr>
      </w:pPr>
      <w:r>
        <w:rPr>
          <w:rFonts w:eastAsia="Times New Roman"/>
          <w:sz w:val="30"/>
          <w:szCs w:val="30"/>
          <w:lang w:val="es-ES"/>
        </w:rPr>
        <w:t xml:space="preserve">Art. 113.- </w:t>
      </w:r>
      <w:r>
        <w:rPr>
          <w:rFonts w:eastAsia="Times New Roman"/>
          <w:b/>
          <w:bCs/>
          <w:sz w:val="30"/>
          <w:szCs w:val="30"/>
          <w:lang w:val="es-ES"/>
        </w:rPr>
        <w:t>Exigibilidad de la Obligación Aduanera.-</w:t>
      </w:r>
      <w:r>
        <w:rPr>
          <w:rFonts w:eastAsia="Times New Roman"/>
          <w:sz w:val="30"/>
          <w:szCs w:val="30"/>
          <w:lang w:val="es-ES"/>
        </w:rPr>
        <w:t xml:space="preserve"> </w:t>
      </w:r>
      <w:r>
        <w:rPr>
          <w:rFonts w:eastAsia="Times New Roman"/>
          <w:sz w:val="30"/>
          <w:szCs w:val="30"/>
          <w:lang w:val="es-ES"/>
        </w:rPr>
        <w:t>(Reformado por el num. 5 del Art. 3 de la Ley s/n, R.O. 150-2S, 29-XII-2017).- La obligación aduan</w:t>
      </w:r>
      <w:r>
        <w:rPr>
          <w:rFonts w:eastAsia="Times New Roman"/>
          <w:sz w:val="30"/>
          <w:szCs w:val="30"/>
          <w:lang w:val="es-ES"/>
        </w:rPr>
        <w:t>era es exigible:</w:t>
      </w:r>
      <w:r>
        <w:rPr>
          <w:rFonts w:eastAsia="Times New Roman"/>
          <w:sz w:val="30"/>
          <w:szCs w:val="30"/>
          <w:lang w:val="es-ES"/>
        </w:rPr>
        <w:br/>
      </w:r>
      <w:r>
        <w:rPr>
          <w:rFonts w:eastAsia="Times New Roman"/>
          <w:sz w:val="30"/>
          <w:szCs w:val="30"/>
          <w:lang w:val="es-ES"/>
        </w:rPr>
        <w:br/>
        <w:t>a) En las declaraciones aduaneras de importación o exportación, desde el día en que se autoriza el pago.</w:t>
      </w:r>
      <w:r>
        <w:rPr>
          <w:rFonts w:eastAsia="Times New Roman"/>
          <w:sz w:val="30"/>
          <w:szCs w:val="30"/>
          <w:lang w:val="es-ES"/>
        </w:rPr>
        <w:br/>
      </w:r>
      <w:r>
        <w:rPr>
          <w:rFonts w:eastAsia="Times New Roman"/>
          <w:sz w:val="30"/>
          <w:szCs w:val="30"/>
          <w:lang w:val="es-ES"/>
        </w:rPr>
        <w:br/>
        <w:t>b) En las tasas por servicios aduaneros, desde la fecha en que se autoriza el pago en la liquidación.</w:t>
      </w:r>
      <w:r>
        <w:rPr>
          <w:rFonts w:eastAsia="Times New Roman"/>
          <w:sz w:val="30"/>
          <w:szCs w:val="30"/>
          <w:lang w:val="es-ES"/>
        </w:rPr>
        <w:br/>
      </w:r>
      <w:r>
        <w:rPr>
          <w:rFonts w:eastAsia="Times New Roman"/>
          <w:sz w:val="30"/>
          <w:szCs w:val="30"/>
          <w:lang w:val="es-ES"/>
        </w:rPr>
        <w:br/>
        <w:t>c) En los demás casos desde e</w:t>
      </w:r>
      <w:r>
        <w:rPr>
          <w:rFonts w:eastAsia="Times New Roman"/>
          <w:sz w:val="30"/>
          <w:szCs w:val="30"/>
          <w:lang w:val="es-ES"/>
        </w:rPr>
        <w:t>l día hábil siguiente al de la notificación de la liquidación complementaria o acto administrativo correspondiente.</w:t>
      </w:r>
    </w:p>
    <w:p w:rsidR="00000000" w:rsidRDefault="00335411">
      <w:pPr>
        <w:jc w:val="center"/>
        <w:divId w:val="1078943882"/>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 xml:space="preserve">Extinción de la Obligación Tributaria.- </w:t>
      </w:r>
      <w:r>
        <w:rPr>
          <w:rFonts w:eastAsia="Times New Roman"/>
          <w:sz w:val="30"/>
          <w:szCs w:val="30"/>
          <w:lang w:val="es-ES"/>
        </w:rPr>
        <w:t>La obligación tributaria aduanera se extingue por: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Pago;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Compensación;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Prescr</w:t>
      </w:r>
      <w:r>
        <w:rPr>
          <w:rFonts w:eastAsia="Times New Roman"/>
          <w:sz w:val="30"/>
          <w:szCs w:val="30"/>
          <w:lang w:val="es-ES"/>
        </w:rPr>
        <w:t>ipción;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Aceptación del abandono expreso;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e. </w:t>
      </w:r>
      <w:r>
        <w:rPr>
          <w:rFonts w:eastAsia="Times New Roman"/>
          <w:sz w:val="30"/>
          <w:szCs w:val="30"/>
          <w:lang w:val="es-ES"/>
        </w:rPr>
        <w:t>Declaratoria del abandono definitivo de las mercancías;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Pérdida o destrucción total de las mercancías;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Decomiso administrativo o judicial de las mercancías.</w:t>
      </w:r>
    </w:p>
    <w:p w:rsidR="00000000" w:rsidRDefault="00335411">
      <w:pPr>
        <w:jc w:val="center"/>
        <w:divId w:val="630207900"/>
        <w:rPr>
          <w:rFonts w:eastAsia="Times New Roman"/>
          <w:sz w:val="30"/>
          <w:szCs w:val="30"/>
          <w:lang w:val="es-ES"/>
        </w:rPr>
      </w:pPr>
      <w:r>
        <w:rPr>
          <w:rFonts w:eastAsia="Times New Roman"/>
          <w:b/>
          <w:bCs/>
          <w:sz w:val="30"/>
          <w:szCs w:val="30"/>
          <w:lang w:val="es-ES"/>
        </w:rPr>
        <w:t xml:space="preserve">Art. 115.- Medios de pago.- </w:t>
      </w:r>
      <w:r>
        <w:rPr>
          <w:rFonts w:eastAsia="Times New Roman"/>
          <w:sz w:val="30"/>
          <w:szCs w:val="30"/>
          <w:lang w:val="es-ES"/>
        </w:rPr>
        <w:t xml:space="preserve">Los medios </w:t>
      </w:r>
      <w:r>
        <w:rPr>
          <w:rFonts w:eastAsia="Times New Roman"/>
          <w:sz w:val="30"/>
          <w:szCs w:val="30"/>
          <w:lang w:val="es-ES"/>
        </w:rPr>
        <w:t>de pago de las obligaciones tributarias aduaneras serán establecidos en el Reglamento del Código.</w:t>
      </w:r>
    </w:p>
    <w:p w:rsidR="00000000" w:rsidRDefault="00335411">
      <w:pPr>
        <w:jc w:val="center"/>
        <w:divId w:val="1037781578"/>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w:t>
      </w:r>
      <w:r>
        <w:rPr>
          <w:rFonts w:eastAsia="Times New Roman"/>
          <w:b/>
          <w:bCs/>
          <w:sz w:val="30"/>
          <w:szCs w:val="30"/>
          <w:lang w:val="es-ES"/>
        </w:rPr>
        <w:t>Plazos para el pago.-</w:t>
      </w:r>
      <w:r>
        <w:rPr>
          <w:rFonts w:eastAsia="Times New Roman"/>
          <w:b/>
          <w:bCs/>
          <w:sz w:val="30"/>
          <w:szCs w:val="30"/>
          <w:lang w:val="es-ES"/>
        </w:rPr>
        <w:t xml:space="preserve"> </w:t>
      </w:r>
      <w:r>
        <w:rPr>
          <w:rFonts w:eastAsia="Times New Roman"/>
          <w:sz w:val="30"/>
          <w:szCs w:val="30"/>
          <w:lang w:val="es-ES"/>
        </w:rPr>
        <w:t>(Reformado por el num. 6 del Art. 3 de la Ley s/n, R.O. 150-2S, 29-XII-2017).- Los tributos al comercio exterior se pagarán e</w:t>
      </w:r>
      <w:r>
        <w:rPr>
          <w:rFonts w:eastAsia="Times New Roman"/>
          <w:sz w:val="30"/>
          <w:szCs w:val="30"/>
          <w:lang w:val="es-ES"/>
        </w:rPr>
        <w:t>n los siguientes plazos: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(Sustituido por el num. 6 del Art. 3 de la Ley s/n, R.O. 150-2S, 29-XII-2017).- En la declaración aduanera de importación o exportación, dentro de los dos (2) días hábiles siguientes a la autorización del pago.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 xml:space="preserve">(Sustituido </w:t>
      </w:r>
      <w:r>
        <w:rPr>
          <w:rFonts w:eastAsia="Times New Roman"/>
          <w:sz w:val="30"/>
          <w:szCs w:val="30"/>
          <w:lang w:val="es-ES"/>
        </w:rPr>
        <w:t>por el num. 6 del Art. 3 de la Ley s/n, R.O. 150-2S, 29-XII-2017).- En las tasas dentro de los dos (2) días hábiles siguientes a la fecha en que se autoriza el pago en la liquidación.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En los demás casos, dentro de los veinte días hábiles posteriores al</w:t>
      </w:r>
      <w:r>
        <w:rPr>
          <w:rFonts w:eastAsia="Times New Roman"/>
          <w:sz w:val="30"/>
          <w:szCs w:val="30"/>
          <w:lang w:val="es-ES"/>
        </w:rPr>
        <w:t xml:space="preserve"> de la notificación del respectivo acto de determinación tributaria aduanera o del acto administrativo correspondiente.</w:t>
      </w:r>
      <w:r>
        <w:rPr>
          <w:rFonts w:eastAsia="Times New Roman"/>
          <w:sz w:val="30"/>
          <w:szCs w:val="30"/>
          <w:lang w:val="es-ES"/>
        </w:rPr>
        <w:br/>
      </w:r>
      <w:r>
        <w:rPr>
          <w:rFonts w:eastAsia="Times New Roman"/>
          <w:sz w:val="30"/>
          <w:szCs w:val="30"/>
          <w:lang w:val="es-ES"/>
        </w:rPr>
        <w:br/>
        <w:t xml:space="preserve">En caso de no pagarse los tributos dentro de los plazos previstos se generarán intereses, calculados desde la fecha de exigibilidad de </w:t>
      </w:r>
      <w:r>
        <w:rPr>
          <w:rFonts w:eastAsia="Times New Roman"/>
          <w:sz w:val="30"/>
          <w:szCs w:val="30"/>
          <w:lang w:val="es-ES"/>
        </w:rPr>
        <w:t>la obligación aduanera. Cuando se trate de determinaciones realizadas en control posterior, el cálculo de los intereses se efectuará desde la fecha de exigibilidad de la obligación aduanera objeto de la determinación.</w:t>
      </w:r>
      <w:r>
        <w:rPr>
          <w:rFonts w:eastAsia="Times New Roman"/>
          <w:sz w:val="30"/>
          <w:szCs w:val="30"/>
          <w:lang w:val="es-ES"/>
        </w:rPr>
        <w:br/>
      </w:r>
      <w:r>
        <w:rPr>
          <w:rFonts w:eastAsia="Times New Roman"/>
          <w:sz w:val="30"/>
          <w:szCs w:val="30"/>
          <w:lang w:val="es-ES"/>
        </w:rPr>
        <w:br/>
        <w:t>Se podrán conceder facilidades para e</w:t>
      </w:r>
      <w:r>
        <w:rPr>
          <w:rFonts w:eastAsia="Times New Roman"/>
          <w:sz w:val="30"/>
          <w:szCs w:val="30"/>
          <w:lang w:val="es-ES"/>
        </w:rPr>
        <w:t xml:space="preserve">l pago de todos los tributos al comercio exterior para la importación de bienes de capital, conforme las disposiciones del Código Tributario. La autoliquidación autorizada para el pago, la liquidación complementaria efectuada como consecuencia del acto de </w:t>
      </w:r>
      <w:r>
        <w:rPr>
          <w:rFonts w:eastAsia="Times New Roman"/>
          <w:sz w:val="30"/>
          <w:szCs w:val="30"/>
          <w:lang w:val="es-ES"/>
        </w:rPr>
        <w:t>aforo y la rectificación de tributos, serán título ejecutivo y suficiente para ejercer la acción de cobro a través del procedimiento coactivo.</w:t>
      </w:r>
      <w:r>
        <w:rPr>
          <w:rFonts w:eastAsia="Times New Roman"/>
          <w:sz w:val="30"/>
          <w:szCs w:val="30"/>
          <w:lang w:val="es-ES"/>
        </w:rPr>
        <w:br/>
      </w:r>
      <w:r>
        <w:rPr>
          <w:rFonts w:eastAsia="Times New Roman"/>
          <w:sz w:val="30"/>
          <w:szCs w:val="30"/>
          <w:lang w:val="es-ES"/>
        </w:rPr>
        <w:br/>
        <w:t>En las notas de crédito que deba emitir el Servicio Nacional de Aduanas, como consecuencia de créditos a favor d</w:t>
      </w:r>
      <w:r>
        <w:rPr>
          <w:rFonts w:eastAsia="Times New Roman"/>
          <w:sz w:val="30"/>
          <w:szCs w:val="30"/>
          <w:lang w:val="es-ES"/>
        </w:rPr>
        <w:t xml:space="preserve">el sujeto pasivo, de acuerdo con lo prescrito en el reglamento a este Código y los </w:t>
      </w:r>
      <w:r>
        <w:rPr>
          <w:rFonts w:eastAsia="Times New Roman"/>
          <w:sz w:val="30"/>
          <w:szCs w:val="30"/>
          <w:lang w:val="es-ES"/>
        </w:rPr>
        <w:lastRenderedPageBreak/>
        <w:t>procedimientos establecidos por la autoridad aduanera, se incluirán todos los tributos al comercio exterior y los respectivos intereses que se generen legalmente. También se</w:t>
      </w:r>
      <w:r>
        <w:rPr>
          <w:rFonts w:eastAsia="Times New Roman"/>
          <w:sz w:val="30"/>
          <w:szCs w:val="30"/>
          <w:lang w:val="es-ES"/>
        </w:rPr>
        <w:t xml:space="preserve"> podrán devolver los gravámenes económicos de naturaleza comercial que se recarguen a las importaciones o exportaciones, por medidas de defensa comercial adoptadas por el Gobierno nacional.</w:t>
      </w:r>
      <w:r>
        <w:rPr>
          <w:rFonts w:eastAsia="Times New Roman"/>
          <w:sz w:val="30"/>
          <w:szCs w:val="30"/>
          <w:lang w:val="es-ES"/>
        </w:rPr>
        <w:br/>
      </w:r>
      <w:r>
        <w:rPr>
          <w:rFonts w:eastAsia="Times New Roman"/>
          <w:sz w:val="30"/>
          <w:szCs w:val="30"/>
          <w:lang w:val="es-ES"/>
        </w:rPr>
        <w:br/>
        <w:t>Cuando el Servicio Nacional de Aduanas realice devoluciones por c</w:t>
      </w:r>
      <w:r>
        <w:rPr>
          <w:rFonts w:eastAsia="Times New Roman"/>
          <w:sz w:val="30"/>
          <w:szCs w:val="30"/>
          <w:lang w:val="es-ES"/>
        </w:rPr>
        <w:t>oncepto de tributos al comercio exterior establecidos en la letra b) del artículo 108 del presente Código, notificará periódicamente a la autoridad administradora del tributo para su control tributario respectivo.</w:t>
      </w:r>
    </w:p>
    <w:p w:rsidR="00000000" w:rsidRDefault="00335411">
      <w:pPr>
        <w:jc w:val="center"/>
        <w:divId w:val="224488462"/>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Recaudación.-</w:t>
      </w:r>
      <w:r>
        <w:rPr>
          <w:rFonts w:eastAsia="Times New Roman"/>
          <w:sz w:val="30"/>
          <w:szCs w:val="30"/>
          <w:lang w:val="es-ES"/>
        </w:rPr>
        <w:t xml:space="preserve"> La recaudación de</w:t>
      </w:r>
      <w:r>
        <w:rPr>
          <w:rFonts w:eastAsia="Times New Roman"/>
          <w:sz w:val="30"/>
          <w:szCs w:val="30"/>
          <w:lang w:val="es-ES"/>
        </w:rPr>
        <w:t xml:space="preserve"> valores, que por cualquier concepto, corresponda al Servicio Nacional de Aduana del Ecuador, se realizará a través de las instituciones del Sistema Financiero Nacional. Para el efecto señalado, la Directora o el Director General de Aduanas podrá suscribir</w:t>
      </w:r>
      <w:r>
        <w:rPr>
          <w:rFonts w:eastAsia="Times New Roman"/>
          <w:sz w:val="30"/>
          <w:szCs w:val="30"/>
          <w:lang w:val="es-ES"/>
        </w:rPr>
        <w:t xml:space="preserve"> convenios especiales con las referidas instituciones.</w:t>
      </w:r>
    </w:p>
    <w:p w:rsidR="00000000" w:rsidRDefault="00335411">
      <w:pPr>
        <w:jc w:val="center"/>
        <w:divId w:val="1909415467"/>
        <w:rPr>
          <w:rFonts w:eastAsia="Times New Roman"/>
          <w:sz w:val="30"/>
          <w:szCs w:val="30"/>
          <w:lang w:val="es-ES"/>
        </w:rPr>
      </w:pPr>
      <w:r>
        <w:rPr>
          <w:rFonts w:eastAsia="Times New Roman"/>
          <w:b/>
          <w:bCs/>
          <w:sz w:val="30"/>
          <w:szCs w:val="30"/>
          <w:lang w:val="es-ES"/>
        </w:rPr>
        <w:t>Art. 118.- Acción Coactiva.-</w:t>
      </w:r>
      <w:r>
        <w:rPr>
          <w:rFonts w:eastAsia="Times New Roman"/>
          <w:sz w:val="30"/>
          <w:szCs w:val="30"/>
          <w:lang w:val="es-ES"/>
        </w:rPr>
        <w:t xml:space="preserve"> El Servicio Nacional de Aduana del Ecuador ejercerá la acción coactiva para recaudar los valores que se le adeuden por cualquier concepto. Se aplicarán las normas del Códig</w:t>
      </w:r>
      <w:r>
        <w:rPr>
          <w:rFonts w:eastAsia="Times New Roman"/>
          <w:sz w:val="30"/>
          <w:szCs w:val="30"/>
          <w:lang w:val="es-ES"/>
        </w:rPr>
        <w:t>o Tributario o del Código de Procedimiento Civil de acuerdo a la naturaleza de la obligación cuyo pago se persigue. Para el ejercicio de esta acción, será título ejecutivo y suficiente la liquidación, liquidación complementaria, rectificación de tributos o</w:t>
      </w:r>
      <w:r>
        <w:rPr>
          <w:rFonts w:eastAsia="Times New Roman"/>
          <w:sz w:val="30"/>
          <w:szCs w:val="30"/>
          <w:lang w:val="es-ES"/>
        </w:rPr>
        <w:t xml:space="preserve"> el acto administrativo firme que imponga una sanción, en su caso.</w:t>
      </w:r>
    </w:p>
    <w:p w:rsidR="00000000" w:rsidRDefault="00335411">
      <w:pPr>
        <w:jc w:val="center"/>
        <w:divId w:val="1050613945"/>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Compensación.-</w:t>
      </w:r>
      <w:r>
        <w:rPr>
          <w:rFonts w:eastAsia="Times New Roman"/>
          <w:sz w:val="30"/>
          <w:szCs w:val="30"/>
          <w:lang w:val="es-ES"/>
        </w:rPr>
        <w:t xml:space="preserve"> Se compensará total o parcialmente, de oficio o a petición de parte, las deudas tributarias del sujeto pasivo con el Servicio Nacional de Aduanas del Ecuador, con </w:t>
      </w:r>
      <w:r>
        <w:rPr>
          <w:rFonts w:eastAsia="Times New Roman"/>
          <w:sz w:val="30"/>
          <w:szCs w:val="30"/>
          <w:lang w:val="es-ES"/>
        </w:rPr>
        <w:t>los créditos tributarios que éste tuviere reconocidos por cualquier administración tributaria central y siempre que dichos créditos no se hallen prescritos.</w:t>
      </w:r>
    </w:p>
    <w:p w:rsidR="00000000" w:rsidRDefault="00335411">
      <w:pPr>
        <w:jc w:val="center"/>
        <w:divId w:val="319893270"/>
        <w:rPr>
          <w:rFonts w:eastAsia="Times New Roman"/>
          <w:sz w:val="30"/>
          <w:szCs w:val="30"/>
          <w:lang w:val="es-ES"/>
        </w:rPr>
      </w:pPr>
      <w:r>
        <w:rPr>
          <w:rFonts w:eastAsia="Times New Roman"/>
          <w:b/>
          <w:bCs/>
          <w:sz w:val="30"/>
          <w:szCs w:val="30"/>
          <w:lang w:val="es-ES"/>
        </w:rPr>
        <w:t>Art. 120.- Prescripción.-</w:t>
      </w:r>
      <w:r>
        <w:rPr>
          <w:rFonts w:eastAsia="Times New Roman"/>
          <w:b/>
          <w:bCs/>
          <w:sz w:val="30"/>
          <w:szCs w:val="30"/>
          <w:lang w:val="es-ES"/>
        </w:rPr>
        <w:t xml:space="preserve"> </w:t>
      </w:r>
      <w:r>
        <w:rPr>
          <w:rFonts w:eastAsia="Times New Roman"/>
          <w:sz w:val="30"/>
          <w:szCs w:val="30"/>
          <w:lang w:val="es-ES"/>
        </w:rPr>
        <w:t>(Reformado por el num. 15 del Art. 3 de la Ley s/n, R.O. 150-2S, 29-XII-2</w:t>
      </w:r>
      <w:r>
        <w:rPr>
          <w:rFonts w:eastAsia="Times New Roman"/>
          <w:sz w:val="30"/>
          <w:szCs w:val="30"/>
          <w:lang w:val="es-ES"/>
        </w:rPr>
        <w:t>017).- La acción de la Administración Aduanera para cobrar las obligaciones aduaneras prescribe en el plazo de cinco años contados desde la fecha en que fueron exigibles. En el caso de la liquidación y liquidaciones complementarias efectuadas como consecue</w:t>
      </w:r>
      <w:r>
        <w:rPr>
          <w:rFonts w:eastAsia="Times New Roman"/>
          <w:sz w:val="30"/>
          <w:szCs w:val="30"/>
          <w:lang w:val="es-ES"/>
        </w:rPr>
        <w:t xml:space="preserve">ncia del acto de aforo, la prescripción se interrumpirá con la notificación del auto de pago del proceso coactivo. En el control posterior la interrupción de la prescripción operará con la notificación de la rectificación de tributos o con la notificación </w:t>
      </w:r>
      <w:r>
        <w:rPr>
          <w:rFonts w:eastAsia="Times New Roman"/>
          <w:sz w:val="30"/>
          <w:szCs w:val="30"/>
          <w:lang w:val="es-ES"/>
        </w:rPr>
        <w:t xml:space="preserve">del </w:t>
      </w:r>
      <w:r>
        <w:rPr>
          <w:rFonts w:eastAsia="Times New Roman"/>
          <w:sz w:val="30"/>
          <w:szCs w:val="30"/>
          <w:lang w:val="es-ES"/>
        </w:rPr>
        <w:lastRenderedPageBreak/>
        <w:t>inicio del proceso de control posterior, antes del vencimiento del plazo de prescripción señalado.</w:t>
      </w:r>
      <w:r>
        <w:rPr>
          <w:rFonts w:eastAsia="Times New Roman"/>
          <w:sz w:val="30"/>
          <w:szCs w:val="30"/>
          <w:lang w:val="es-ES"/>
        </w:rPr>
        <w:br/>
      </w:r>
      <w:r>
        <w:rPr>
          <w:rFonts w:eastAsia="Times New Roman"/>
          <w:sz w:val="30"/>
          <w:szCs w:val="30"/>
          <w:lang w:val="es-ES"/>
        </w:rPr>
        <w:br/>
        <w:t>El derecho para interponer un reclamo de pago indebido o pago en exceso prescribe en cinco años contados desde la fecha en que se verificó el pago; la p</w:t>
      </w:r>
      <w:r>
        <w:rPr>
          <w:rFonts w:eastAsia="Times New Roman"/>
          <w:sz w:val="30"/>
          <w:szCs w:val="30"/>
          <w:lang w:val="es-ES"/>
        </w:rPr>
        <w:t>rescripción se interrumpirá con la presentación del correspondiente reclamo.</w:t>
      </w:r>
      <w:r>
        <w:rPr>
          <w:rFonts w:eastAsia="Times New Roman"/>
          <w:sz w:val="30"/>
          <w:szCs w:val="30"/>
          <w:lang w:val="es-ES"/>
        </w:rPr>
        <w:br/>
      </w:r>
      <w:r>
        <w:rPr>
          <w:rFonts w:eastAsia="Times New Roman"/>
          <w:sz w:val="30"/>
          <w:szCs w:val="30"/>
          <w:lang w:val="es-ES"/>
        </w:rPr>
        <w:br/>
        <w:t>La prescripción en materia aduanera debe ser alegada expresamente por quien pretenda beneficiarse de ella, y será declarada por la autoridad administrativa o judicial, quienes no</w:t>
      </w:r>
      <w:r>
        <w:rPr>
          <w:rFonts w:eastAsia="Times New Roman"/>
          <w:sz w:val="30"/>
          <w:szCs w:val="30"/>
          <w:lang w:val="es-ES"/>
        </w:rPr>
        <w:t xml:space="preserve"> podrán declararla de oficio.</w:t>
      </w:r>
    </w:p>
    <w:p w:rsidR="00000000" w:rsidRDefault="00335411">
      <w:pPr>
        <w:jc w:val="center"/>
        <w:divId w:val="1709446760"/>
        <w:rPr>
          <w:rFonts w:eastAsia="Times New Roman"/>
          <w:sz w:val="30"/>
          <w:szCs w:val="30"/>
          <w:lang w:val="es-ES"/>
        </w:rPr>
      </w:pPr>
      <w:r>
        <w:rPr>
          <w:rFonts w:eastAsia="Times New Roman"/>
          <w:b/>
          <w:bCs/>
          <w:sz w:val="30"/>
          <w:szCs w:val="30"/>
          <w:lang w:val="es-ES"/>
        </w:rPr>
        <w:t>Art. 121.- Abandono Expreso.-</w:t>
      </w:r>
      <w:r>
        <w:rPr>
          <w:rFonts w:eastAsia="Times New Roman"/>
          <w:sz w:val="30"/>
          <w:szCs w:val="30"/>
          <w:lang w:val="es-ES"/>
        </w:rPr>
        <w:t xml:space="preserve"> Abandono expreso, es la renuncia escrita de la propiedad de las mercancías hechas en favor del Estado por quien tiene la facultad legal de hacerlo. Su aceptación por parte de la servidora o servid</w:t>
      </w:r>
      <w:r>
        <w:rPr>
          <w:rFonts w:eastAsia="Times New Roman"/>
          <w:sz w:val="30"/>
          <w:szCs w:val="30"/>
          <w:lang w:val="es-ES"/>
        </w:rPr>
        <w:t>or a cargo de la dirección distrital extingue la obligación tributaria aduanera.</w:t>
      </w:r>
      <w:r>
        <w:rPr>
          <w:rFonts w:eastAsia="Times New Roman"/>
          <w:sz w:val="30"/>
          <w:szCs w:val="30"/>
          <w:lang w:val="es-ES"/>
        </w:rPr>
        <w:br/>
      </w:r>
      <w:r>
        <w:rPr>
          <w:rFonts w:eastAsia="Times New Roman"/>
          <w:sz w:val="30"/>
          <w:szCs w:val="30"/>
          <w:lang w:val="es-ES"/>
        </w:rPr>
        <w:br/>
        <w:t>El abandono expreso no procede cuando se haya configurado respecto de las mercancías presunción fundada de delito o abandono tácito.</w:t>
      </w:r>
      <w:r>
        <w:rPr>
          <w:rFonts w:eastAsia="Times New Roman"/>
          <w:sz w:val="30"/>
          <w:szCs w:val="30"/>
          <w:lang w:val="es-ES"/>
        </w:rPr>
        <w:br/>
      </w:r>
      <w:r>
        <w:rPr>
          <w:rFonts w:eastAsia="Times New Roman"/>
          <w:sz w:val="30"/>
          <w:szCs w:val="30"/>
          <w:lang w:val="es-ES"/>
        </w:rPr>
        <w:br/>
        <w:t>Las mercancías fungibles, de fácil desco</w:t>
      </w:r>
      <w:r>
        <w:rPr>
          <w:rFonts w:eastAsia="Times New Roman"/>
          <w:sz w:val="30"/>
          <w:szCs w:val="30"/>
          <w:lang w:val="es-ES"/>
        </w:rPr>
        <w:t>mposición, cuyo abandono expreso se hubiere aceptado, serán donadas a la secretaría de Estado encargada de la política social.</w:t>
      </w:r>
    </w:p>
    <w:p w:rsidR="00000000" w:rsidRDefault="00335411">
      <w:pPr>
        <w:jc w:val="center"/>
        <w:divId w:val="852767318"/>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w:t>
      </w:r>
      <w:r>
        <w:rPr>
          <w:rFonts w:eastAsia="Times New Roman"/>
          <w:b/>
          <w:bCs/>
          <w:sz w:val="30"/>
          <w:szCs w:val="30"/>
          <w:lang w:val="es-ES"/>
        </w:rPr>
        <w:t xml:space="preserve">Pérdida o Destrucción Total de las Mercancías.- </w:t>
      </w:r>
      <w:r>
        <w:rPr>
          <w:rFonts w:eastAsia="Times New Roman"/>
          <w:sz w:val="30"/>
          <w:szCs w:val="30"/>
          <w:lang w:val="es-ES"/>
        </w:rPr>
        <w:t>La obligación tributaria aduanera se extingue por pérdida o destrucció</w:t>
      </w:r>
      <w:r>
        <w:rPr>
          <w:rFonts w:eastAsia="Times New Roman"/>
          <w:sz w:val="30"/>
          <w:szCs w:val="30"/>
          <w:lang w:val="es-ES"/>
        </w:rPr>
        <w:t xml:space="preserve">n total de las mercancías, ocurrida antes de su arribo, durante su depósito temporal o en instalaciones industriales autorizadas para operar habitualmente bajo el régimen de admisión temporal para perfeccionamiento activo, siempre y cuando se produzca por </w:t>
      </w:r>
      <w:r>
        <w:rPr>
          <w:rFonts w:eastAsia="Times New Roman"/>
          <w:sz w:val="30"/>
          <w:szCs w:val="30"/>
          <w:lang w:val="es-ES"/>
        </w:rPr>
        <w:t>caso fortuito o fuerza mayor, aceptado por la Administración Aduanera.</w:t>
      </w:r>
      <w:r>
        <w:rPr>
          <w:rFonts w:eastAsia="Times New Roman"/>
          <w:sz w:val="30"/>
          <w:szCs w:val="30"/>
          <w:lang w:val="es-ES"/>
        </w:rPr>
        <w:br/>
      </w:r>
      <w:r>
        <w:rPr>
          <w:rFonts w:eastAsia="Times New Roman"/>
          <w:sz w:val="30"/>
          <w:szCs w:val="30"/>
          <w:lang w:val="es-ES"/>
        </w:rPr>
        <w:br/>
        <w:t>Sin perjuicio de lo dispuesto en el inciso anterior, para efectos de aplicación de los tributos al comercio exterior, no es causa de extinción de la obligación tributaria aduanera la s</w:t>
      </w:r>
      <w:r>
        <w:rPr>
          <w:rFonts w:eastAsia="Times New Roman"/>
          <w:sz w:val="30"/>
          <w:szCs w:val="30"/>
          <w:lang w:val="es-ES"/>
        </w:rPr>
        <w:t>ustracción, el hurto o el robo de las mercancías producido dentro del territorio nacional.</w:t>
      </w:r>
    </w:p>
    <w:p w:rsidR="00000000" w:rsidRDefault="00335411">
      <w:pPr>
        <w:jc w:val="center"/>
        <w:divId w:val="906301259"/>
        <w:rPr>
          <w:rFonts w:eastAsia="Times New Roman"/>
          <w:sz w:val="30"/>
          <w:szCs w:val="30"/>
          <w:lang w:val="es-ES"/>
        </w:rPr>
      </w:pPr>
      <w:r>
        <w:rPr>
          <w:rFonts w:eastAsia="Times New Roman"/>
          <w:b/>
          <w:bCs/>
          <w:sz w:val="30"/>
          <w:szCs w:val="30"/>
          <w:lang w:val="es-ES"/>
        </w:rPr>
        <w:t>Art. 123.- Decomiso Administrativo.-</w:t>
      </w:r>
      <w:r>
        <w:rPr>
          <w:rFonts w:eastAsia="Times New Roman"/>
          <w:sz w:val="30"/>
          <w:szCs w:val="30"/>
          <w:lang w:val="es-ES"/>
        </w:rPr>
        <w:t xml:space="preserve"> El decomiso administrativo es la pérdida de la propiedad de las mercancías por declaratoria de la servidora o el servidor a carg</w:t>
      </w:r>
      <w:r>
        <w:rPr>
          <w:rFonts w:eastAsia="Times New Roman"/>
          <w:sz w:val="30"/>
          <w:szCs w:val="30"/>
          <w:lang w:val="es-ES"/>
        </w:rPr>
        <w:t xml:space="preserve">o de la dirección distrital correspondiente, en resolución firme o ejecutoriada, dictada en los </w:t>
      </w:r>
      <w:r>
        <w:rPr>
          <w:rFonts w:eastAsia="Times New Roman"/>
          <w:sz w:val="30"/>
          <w:szCs w:val="30"/>
          <w:lang w:val="es-ES"/>
        </w:rPr>
        <w:lastRenderedPageBreak/>
        <w:t>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Mercancías rezagadas, inclusive en la zona primaria, cuando se desconozca su propietario, consignatario y consignante;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Mercancías náuf</w:t>
      </w:r>
      <w:r>
        <w:rPr>
          <w:rFonts w:eastAsia="Times New Roman"/>
          <w:sz w:val="30"/>
          <w:szCs w:val="30"/>
          <w:lang w:val="es-ES"/>
        </w:rPr>
        <w:t>ragas;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Mercancías que hayan sido objeto de hurto o robo en los recintos aduaneros, o a bordo de los medios de transporte, cuando luego de recuperadas se ignore quien es su propietario, consignatario o consignante; y</w:t>
      </w:r>
      <w:r>
        <w:rPr>
          <w:rFonts w:eastAsia="Times New Roman"/>
          <w:b/>
          <w:bCs/>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Mercancías respecto de las cual</w:t>
      </w:r>
      <w:r>
        <w:rPr>
          <w:rFonts w:eastAsia="Times New Roman"/>
          <w:sz w:val="30"/>
          <w:szCs w:val="30"/>
          <w:lang w:val="es-ES"/>
        </w:rPr>
        <w:t>es se haya ordenado el reembarque y no se hubiere realizado dentro del plazo concedido para el efecto, en cuyo caso no se extingue la obligación de pagar las tasas por servicios aduaneros.</w:t>
      </w:r>
    </w:p>
    <w:p w:rsidR="00000000" w:rsidRDefault="00335411">
      <w:pPr>
        <w:jc w:val="center"/>
        <w:divId w:val="913397645"/>
        <w:rPr>
          <w:rFonts w:eastAsia="Times New Roman"/>
          <w:sz w:val="30"/>
          <w:szCs w:val="30"/>
          <w:lang w:val="es-ES"/>
        </w:rPr>
      </w:pPr>
      <w:r>
        <w:rPr>
          <w:rFonts w:eastAsia="Times New Roman"/>
          <w:b/>
          <w:bCs/>
          <w:sz w:val="30"/>
          <w:szCs w:val="30"/>
          <w:lang w:val="es-ES"/>
        </w:rPr>
        <w:t>Art. 124.- Reclamos y Recursos Administrativos.-</w:t>
      </w:r>
      <w:r>
        <w:rPr>
          <w:rFonts w:eastAsia="Times New Roman"/>
          <w:b/>
          <w:bCs/>
          <w:sz w:val="30"/>
          <w:szCs w:val="30"/>
          <w:lang w:val="es-ES"/>
        </w:rPr>
        <w:t xml:space="preserve"> </w:t>
      </w:r>
      <w:r>
        <w:rPr>
          <w:rFonts w:eastAsia="Times New Roman"/>
          <w:sz w:val="30"/>
          <w:szCs w:val="30"/>
          <w:lang w:val="es-ES"/>
        </w:rPr>
        <w:t>(Reformado por el num. 7 del Art. 3 de la Ley s/n, R.O. 150-2S, 29-XII-2017).- Toda persona podrá presentar reclamo administrativo en contra de los actos administrativos dictados por el Director General o los Directores Distritales del Servicio Nacional de</w:t>
      </w:r>
      <w:r>
        <w:rPr>
          <w:rFonts w:eastAsia="Times New Roman"/>
          <w:sz w:val="30"/>
          <w:szCs w:val="30"/>
          <w:lang w:val="es-ES"/>
        </w:rPr>
        <w:t xml:space="preserve"> Aduana del Ecuador que afectaren directamente sus derechos, dentro del plazo de veinte días contados desde la fecha en que hubiere sido notificado con dicho acto.</w:t>
      </w:r>
      <w:r>
        <w:rPr>
          <w:rFonts w:eastAsia="Times New Roman"/>
          <w:sz w:val="30"/>
          <w:szCs w:val="30"/>
          <w:lang w:val="es-ES"/>
        </w:rPr>
        <w:br/>
      </w:r>
      <w:r>
        <w:rPr>
          <w:rFonts w:eastAsia="Times New Roman"/>
          <w:sz w:val="30"/>
          <w:szCs w:val="30"/>
          <w:lang w:val="es-ES"/>
        </w:rPr>
        <w:br/>
        <w:t>Los reclamos que se presentaren se sustanciarán y resolverán de acuerdo al procedimiento es</w:t>
      </w:r>
      <w:r>
        <w:rPr>
          <w:rFonts w:eastAsia="Times New Roman"/>
          <w:sz w:val="30"/>
          <w:szCs w:val="30"/>
          <w:lang w:val="es-ES"/>
        </w:rPr>
        <w:t>tablecido en el Código Tributario, dentro del plazo de ciento veinte (120) días contados desde que el reclamante hubiere presentado dicho reclamo.</w:t>
      </w:r>
      <w:r>
        <w:rPr>
          <w:rFonts w:eastAsia="Times New Roman"/>
          <w:sz w:val="30"/>
          <w:szCs w:val="30"/>
          <w:lang w:val="es-ES"/>
        </w:rPr>
        <w:br/>
      </w:r>
      <w:r>
        <w:rPr>
          <w:rFonts w:eastAsia="Times New Roman"/>
          <w:sz w:val="30"/>
          <w:szCs w:val="30"/>
          <w:lang w:val="es-ES"/>
        </w:rPr>
        <w:br/>
        <w:t>El Director Distrital es la autoridad competente para conocer y resolver los reclamos administrativos de pag</w:t>
      </w:r>
      <w:r>
        <w:rPr>
          <w:rFonts w:eastAsia="Times New Roman"/>
          <w:sz w:val="30"/>
          <w:szCs w:val="30"/>
          <w:lang w:val="es-ES"/>
        </w:rPr>
        <w:t>o indebido.</w:t>
      </w:r>
      <w:r>
        <w:rPr>
          <w:rFonts w:eastAsia="Times New Roman"/>
          <w:sz w:val="30"/>
          <w:szCs w:val="30"/>
          <w:lang w:val="es-ES"/>
        </w:rPr>
        <w:br/>
      </w:r>
      <w:r>
        <w:rPr>
          <w:rFonts w:eastAsia="Times New Roman"/>
          <w:sz w:val="30"/>
          <w:szCs w:val="30"/>
          <w:lang w:val="es-ES"/>
        </w:rPr>
        <w:br/>
        <w:t>Los reclamantes podrán presentar recurso de revisión ante la Directora o Director General en contra de las resoluciones que dictaren los Directores Distritales, de conformidad con las normas del Código Tributario.</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EXENCION</w:t>
      </w:r>
      <w:r>
        <w:rPr>
          <w:rFonts w:eastAsia="Times New Roman"/>
          <w:b/>
          <w:bCs/>
          <w:sz w:val="36"/>
          <w:szCs w:val="36"/>
          <w:lang w:val="es-ES"/>
        </w:rPr>
        <w:t>ES</w:t>
      </w:r>
    </w:p>
    <w:p w:rsidR="00000000" w:rsidRDefault="00335411">
      <w:pPr>
        <w:jc w:val="center"/>
        <w:divId w:val="1668174369"/>
        <w:rPr>
          <w:rFonts w:eastAsia="Times New Roman"/>
          <w:sz w:val="30"/>
          <w:szCs w:val="30"/>
          <w:lang w:val="es-ES"/>
        </w:rPr>
      </w:pPr>
      <w:r>
        <w:rPr>
          <w:rFonts w:eastAsia="Times New Roman"/>
          <w:b/>
          <w:bCs/>
          <w:sz w:val="30"/>
          <w:szCs w:val="30"/>
          <w:lang w:val="es-ES"/>
        </w:rPr>
        <w:lastRenderedPageBreak/>
        <w:t>Art. 125.-</w:t>
      </w:r>
      <w:r>
        <w:rPr>
          <w:rFonts w:eastAsia="Times New Roman"/>
          <w:sz w:val="30"/>
          <w:szCs w:val="30"/>
          <w:lang w:val="es-ES"/>
        </w:rPr>
        <w:t xml:space="preserve"> </w:t>
      </w:r>
      <w:r>
        <w:rPr>
          <w:rFonts w:eastAsia="Times New Roman"/>
          <w:b/>
          <w:bCs/>
          <w:sz w:val="30"/>
          <w:szCs w:val="30"/>
          <w:lang w:val="es-ES"/>
        </w:rPr>
        <w:t>Exenciones.-</w:t>
      </w:r>
      <w:r>
        <w:rPr>
          <w:rFonts w:eastAsia="Times New Roman"/>
          <w:b/>
          <w:bCs/>
          <w:sz w:val="30"/>
          <w:szCs w:val="30"/>
          <w:lang w:val="es-ES"/>
        </w:rPr>
        <w:t xml:space="preserve"> </w:t>
      </w:r>
      <w:r>
        <w:rPr>
          <w:rFonts w:eastAsia="Times New Roman"/>
          <w:sz w:val="30"/>
          <w:szCs w:val="30"/>
          <w:lang w:val="es-ES"/>
        </w:rPr>
        <w:t>(Agregado por el num. 7. de la Disposición Reformatoria Primera de la Ley s/n, R.O. 652-S, 18-XII-2015).- Están exentas del pago de todos los tributos al comercio exterior, excepto las tasas por servicios aduaneros, las importaci</w:t>
      </w:r>
      <w:r>
        <w:rPr>
          <w:rFonts w:eastAsia="Times New Roman"/>
          <w:sz w:val="30"/>
          <w:szCs w:val="30"/>
          <w:lang w:val="es-ES"/>
        </w:rPr>
        <w:t>ones a consumo de las siguientes mercancías: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Efectos personales de viajeros;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Menajes de casa y equipos de trabajo;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Envíos de socorro por catástrofes naturales o siniestros análogos a favor de entidades del Sector Público o de organizaciones pri</w:t>
      </w:r>
      <w:r>
        <w:rPr>
          <w:rFonts w:eastAsia="Times New Roman"/>
          <w:sz w:val="30"/>
          <w:szCs w:val="30"/>
          <w:lang w:val="es-ES"/>
        </w:rPr>
        <w:t>vadas de beneficencia o de socorro;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Las que importe el Estado, las instituciones, empresas y organismos del sector público, incluidos los gobiernos autónomos descentralizados, las sociedades cuyo capital pertenezca al menos en el 50% a alguna instituci</w:t>
      </w:r>
      <w:r>
        <w:rPr>
          <w:rFonts w:eastAsia="Times New Roman"/>
          <w:sz w:val="30"/>
          <w:szCs w:val="30"/>
          <w:lang w:val="es-ES"/>
        </w:rPr>
        <w:t>ón pública, la Junta de Beneficencia de Guayaquil y la Sociedad de Lucha Contra el Cáncer (SOLCA). Las importaciones de las empresas de economía mixta estarán exentas en el porcentaje que corresponda a la participación del sector público.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Donaciones pr</w:t>
      </w:r>
      <w:r>
        <w:rPr>
          <w:rFonts w:eastAsia="Times New Roman"/>
          <w:sz w:val="30"/>
          <w:szCs w:val="30"/>
          <w:lang w:val="es-ES"/>
        </w:rPr>
        <w:t>ovenientes del exterior, a favor de las instituciones del sector público o del sector privado sin fines de lucro, destinadas a cubrir servicios de salubridad, alimentación, asistencia técnica, beneficencia, asistencia médica, educación, investigación cient</w:t>
      </w:r>
      <w:r>
        <w:rPr>
          <w:rFonts w:eastAsia="Times New Roman"/>
          <w:sz w:val="30"/>
          <w:szCs w:val="30"/>
          <w:lang w:val="es-ES"/>
        </w:rPr>
        <w:t>ífica y cultural, siempre que tengan suscritos contratos de cooperación con instituciones del sector público.</w:t>
      </w:r>
      <w:r>
        <w:rPr>
          <w:rFonts w:eastAsia="Times New Roman"/>
          <w:sz w:val="30"/>
          <w:szCs w:val="30"/>
          <w:lang w:val="es-ES"/>
        </w:rPr>
        <w:br/>
      </w:r>
      <w:r>
        <w:rPr>
          <w:rFonts w:eastAsia="Times New Roman"/>
          <w:sz w:val="30"/>
          <w:szCs w:val="30"/>
          <w:lang w:val="es-ES"/>
        </w:rPr>
        <w:br/>
        <w:t>No habrá exención de impuestos en las donaciones de vehículos, excepto cuando se trate de aquellos necesarios para usos especiales, tales como am</w:t>
      </w:r>
      <w:r>
        <w:rPr>
          <w:rFonts w:eastAsia="Times New Roman"/>
          <w:sz w:val="30"/>
          <w:szCs w:val="30"/>
          <w:lang w:val="es-ES"/>
        </w:rPr>
        <w:t>bulancias, vehículos clínicos o radiológicos, coches biblioteca, carros de bomberos y similares, y siempre que su función sea compatible con la actividad de la institución beneficiaria;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Féretros o ánforas que contengan cadáveres o restos humanos;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M</w:t>
      </w:r>
      <w:r>
        <w:rPr>
          <w:rFonts w:eastAsia="Times New Roman"/>
          <w:sz w:val="30"/>
          <w:szCs w:val="30"/>
          <w:lang w:val="es-ES"/>
        </w:rPr>
        <w:t>uestras sin valor comercial, dentro de los límites y condiciones que establezca 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h.</w:t>
      </w:r>
      <w:r>
        <w:rPr>
          <w:rFonts w:eastAsia="Times New Roman"/>
          <w:sz w:val="30"/>
          <w:szCs w:val="30"/>
          <w:lang w:val="es-ES"/>
        </w:rPr>
        <w:t xml:space="preserve"> Las previstas en la Ley de Inmunidades, Privilegios y Franquicias Diplomáticas, que incluye las representaciones y misiones dipl</w:t>
      </w:r>
      <w:r>
        <w:rPr>
          <w:rFonts w:eastAsia="Times New Roman"/>
          <w:sz w:val="30"/>
          <w:szCs w:val="30"/>
          <w:lang w:val="es-ES"/>
        </w:rPr>
        <w:t>omáticas y consulares, organismos internacionales y otros organismos gubernamentales extranjeros acreditados ante el gobierno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Los aparatos médicos, ayudas técnicas, herramientas especiales, materia prima para órtesis y prótesis que utilicen l</w:t>
      </w:r>
      <w:r>
        <w:rPr>
          <w:rFonts w:eastAsia="Times New Roman"/>
          <w:sz w:val="30"/>
          <w:szCs w:val="30"/>
          <w:lang w:val="es-ES"/>
        </w:rPr>
        <w:t>as personas con discapacidades para su uso o las personas jurídicas encargadas de su protección. Los vehículos para estos mismos fines, dentro de los límites previstos en la Ley sobre Discapacidades.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Los paquetes postales, dentro de los límites que est</w:t>
      </w:r>
      <w:r>
        <w:rPr>
          <w:rFonts w:eastAsia="Times New Roman"/>
          <w:sz w:val="30"/>
          <w:szCs w:val="30"/>
          <w:lang w:val="es-ES"/>
        </w:rPr>
        <w:t>ablezca el Reglamento al presente Código, y las leyes y acuerdos internacionales de los que el Ecuador es suscriptor.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Fluidos, tejidos y órganos biológicos humanos, para procedimientos médicos a realizarse conforme la legislación aplicable para el efec</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Los objetos y piezas pertenecientes al Patrimonio Cultural del Estado importados o repatriados que realicen las instituciones del Estado legalmente establecidas para el efecto;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Desperdicios de mercancías amparadas en regímenes especiales que</w:t>
      </w:r>
      <w:r>
        <w:rPr>
          <w:rFonts w:eastAsia="Times New Roman"/>
          <w:sz w:val="30"/>
          <w:szCs w:val="30"/>
          <w:lang w:val="es-ES"/>
        </w:rPr>
        <w:t xml:space="preserve"> se destruyan conforme las regulaciones del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sz w:val="30"/>
          <w:szCs w:val="30"/>
          <w:lang w:val="es-ES"/>
        </w:rPr>
        <w:t xml:space="preserve"> (Agregado por el num. 1 de la Disposición Reformatoria Quinta de la Ley s/n, R.O. 913-6S, 30-XII-2016).- Los bienes, productos e insumos destinados a actividades artís</w:t>
      </w:r>
      <w:r>
        <w:rPr>
          <w:rFonts w:eastAsia="Times New Roman"/>
          <w:sz w:val="30"/>
          <w:szCs w:val="30"/>
          <w:lang w:val="es-ES"/>
        </w:rPr>
        <w:t>ticas y culturales, que cuenten con el informe técnico favorable del Ministerio de Cultura y Patrimonio.</w:t>
      </w:r>
      <w:r>
        <w:rPr>
          <w:rFonts w:eastAsia="Times New Roman"/>
          <w:sz w:val="30"/>
          <w:szCs w:val="30"/>
          <w:lang w:val="es-ES"/>
        </w:rPr>
        <w:br/>
      </w:r>
      <w:r>
        <w:rPr>
          <w:rFonts w:eastAsia="Times New Roman"/>
          <w:sz w:val="30"/>
          <w:szCs w:val="30"/>
          <w:lang w:val="es-ES"/>
        </w:rPr>
        <w:br/>
        <w:t>Las exenciones previstas en este artículo serán concedidas por la servidora o el servidor a cargo de la dirección distrital, excepto las de las letras</w:t>
      </w:r>
      <w:r>
        <w:rPr>
          <w:rFonts w:eastAsia="Times New Roman"/>
          <w:sz w:val="30"/>
          <w:szCs w:val="30"/>
          <w:lang w:val="es-ES"/>
        </w:rPr>
        <w:t xml:space="preserve"> a), b), c), d), f), g), j), k) y l); en cuyos casos no se requerirá resolución administrativa y serán regulados conforme lo determine el reglamento al presente Código.</w:t>
      </w:r>
      <w:r>
        <w:rPr>
          <w:rFonts w:eastAsia="Times New Roman"/>
          <w:sz w:val="30"/>
          <w:szCs w:val="30"/>
          <w:lang w:val="es-ES"/>
        </w:rPr>
        <w:br/>
      </w:r>
      <w:r>
        <w:rPr>
          <w:rFonts w:eastAsia="Times New Roman"/>
          <w:sz w:val="30"/>
          <w:szCs w:val="30"/>
          <w:lang w:val="es-ES"/>
        </w:rPr>
        <w:br/>
        <w:t xml:space="preserve">Las importaciones directamente destinadas para la ejecución de </w:t>
      </w:r>
      <w:r>
        <w:rPr>
          <w:rFonts w:eastAsia="Times New Roman"/>
          <w:sz w:val="30"/>
          <w:szCs w:val="30"/>
          <w:lang w:val="es-ES"/>
        </w:rPr>
        <w:lastRenderedPageBreak/>
        <w:t>proyectos públicos ejec</w:t>
      </w:r>
      <w:r>
        <w:rPr>
          <w:rFonts w:eastAsia="Times New Roman"/>
          <w:sz w:val="30"/>
          <w:szCs w:val="30"/>
          <w:lang w:val="es-ES"/>
        </w:rPr>
        <w:t>utados en la modalidad de asociación público-privada que efectúen los participantes privados responsables, de conformidad con los contratos de gestión delegada celebrados con el Estado y sus instituciones, gozarán de los mismos beneficios, sean de carácter</w:t>
      </w:r>
      <w:r>
        <w:rPr>
          <w:rFonts w:eastAsia="Times New Roman"/>
          <w:sz w:val="30"/>
          <w:szCs w:val="30"/>
          <w:lang w:val="es-ES"/>
        </w:rPr>
        <w:t xml:space="preserve"> tributario o de cualquier otra naturaleza, que goza la entidad pública delegante en sus importaciones, siempre que el monto total de importaciones se ajuste a los criterios determinados por el Comité Interinstitucional de Asociaciones Público-Privadas par</w:t>
      </w:r>
      <w:r>
        <w:rPr>
          <w:rFonts w:eastAsia="Times New Roman"/>
          <w:sz w:val="30"/>
          <w:szCs w:val="30"/>
          <w:lang w:val="es-ES"/>
        </w:rPr>
        <w:t>a cada sector priorizado. Para este propósito la entidad pública delegante expedirá a favor del participante privado responsable de las correspondientes importaciones un certificado que acredite el destino de los bienes a ser importados y los resultados de</w:t>
      </w:r>
      <w:r>
        <w:rPr>
          <w:rFonts w:eastAsia="Times New Roman"/>
          <w:sz w:val="30"/>
          <w:szCs w:val="30"/>
          <w:lang w:val="es-ES"/>
        </w:rPr>
        <w:t xml:space="preserve"> sus estudios de evaluación efectuados en la etapa precontractual respecto de la cantidad y calidad de los bienes a ser importados.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Mantenemos el orden de los numerales por guardar fidelidad con el Registro Oficial.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 </w:t>
      </w:r>
      <w:r>
        <w:rPr>
          <w:rFonts w:eastAsia="Times New Roman"/>
          <w:sz w:val="30"/>
          <w:szCs w:val="30"/>
          <w:lang w:val="es-ES"/>
        </w:rPr>
        <w:t xml:space="preserve">(Agregado por el num. 2.1 de </w:t>
      </w:r>
      <w:r>
        <w:rPr>
          <w:rFonts w:eastAsia="Times New Roman"/>
          <w:sz w:val="30"/>
          <w:szCs w:val="30"/>
          <w:lang w:val="es-ES"/>
        </w:rPr>
        <w:t xml:space="preserve">la Disposición Reformatoria Segunda del Código s/n, R.O. 899-S, 09-XII-2016).- Los equipos y elementos para ser utilizados exclusivamente en el desarrollo de proyectos de investigación o de innovación social, por personas naturales o jurídicas, privadas o </w:t>
      </w:r>
      <w:r>
        <w:rPr>
          <w:rFonts w:eastAsia="Times New Roman"/>
          <w:sz w:val="30"/>
          <w:szCs w:val="30"/>
          <w:lang w:val="es-ES"/>
        </w:rPr>
        <w:t>mixtas, cooperativa, asociativa o comunitaria, nacionales o extranjeras que se encuentren debidamente acreditadas ante la Secretaría de Educación Superior, Ciencia, Tecnología e Innovación.</w:t>
      </w:r>
      <w:r>
        <w:rPr>
          <w:rFonts w:eastAsia="Times New Roman"/>
          <w:sz w:val="30"/>
          <w:szCs w:val="30"/>
          <w:lang w:val="es-ES"/>
        </w:rPr>
        <w:br/>
      </w:r>
      <w:r>
        <w:rPr>
          <w:rFonts w:eastAsia="Times New Roman"/>
          <w:sz w:val="30"/>
          <w:szCs w:val="30"/>
          <w:lang w:val="es-ES"/>
        </w:rPr>
        <w:br/>
        <w:t>El mismo beneficio aplica a personas naturales y jurídicas que re</w:t>
      </w:r>
      <w:r>
        <w:rPr>
          <w:rFonts w:eastAsia="Times New Roman"/>
          <w:sz w:val="30"/>
          <w:szCs w:val="30"/>
          <w:lang w:val="es-ES"/>
        </w:rPr>
        <w:t xml:space="preserve">alicen donaciones de estosbienes importados a investigadores, institutos deinvestigación, centros de desarrollo tecnológico,y a sujetos pasivos dedicados exclusivamente aactividades de innovación social, reconocidospor la Secretaría de Educación Superior, </w:t>
      </w:r>
      <w:r>
        <w:rPr>
          <w:rFonts w:eastAsia="Times New Roman"/>
          <w:sz w:val="30"/>
          <w:szCs w:val="30"/>
          <w:lang w:val="es-ES"/>
        </w:rPr>
        <w:t>Ciencia,Tecnología e Innovación.</w:t>
      </w:r>
    </w:p>
    <w:p w:rsidR="00000000" w:rsidRDefault="00335411">
      <w:pPr>
        <w:jc w:val="center"/>
        <w:divId w:val="1299844293"/>
        <w:rPr>
          <w:rFonts w:eastAsia="Times New Roman"/>
          <w:sz w:val="30"/>
          <w:szCs w:val="30"/>
          <w:lang w:val="es-ES"/>
        </w:rPr>
      </w:pPr>
      <w:r>
        <w:rPr>
          <w:rFonts w:eastAsia="Times New Roman"/>
          <w:b/>
          <w:bCs/>
          <w:sz w:val="30"/>
          <w:szCs w:val="30"/>
          <w:lang w:val="es-ES"/>
        </w:rPr>
        <w:t xml:space="preserve">Art. 126.- Reimportación y Devolución de Mercancías.- </w:t>
      </w:r>
      <w:r>
        <w:rPr>
          <w:rFonts w:eastAsia="Times New Roman"/>
          <w:sz w:val="30"/>
          <w:szCs w:val="30"/>
          <w:lang w:val="es-ES"/>
        </w:rPr>
        <w:t>La devolución total o parcial al exterior de aquellas mercancías importadas a consumo, está libre del pago de tributos, excepto tasas por servicios, conforme a las condi</w:t>
      </w:r>
      <w:r>
        <w:rPr>
          <w:rFonts w:eastAsia="Times New Roman"/>
          <w:sz w:val="30"/>
          <w:szCs w:val="30"/>
          <w:lang w:val="es-ES"/>
        </w:rPr>
        <w:t xml:space="preserve">ciones establecidas en el reglamento. La reimportación de mercancías en el mismo estado al amparo del correspondiente régimen aduanero contemplado en el </w:t>
      </w:r>
      <w:r>
        <w:rPr>
          <w:rFonts w:eastAsia="Times New Roman"/>
          <w:sz w:val="30"/>
          <w:szCs w:val="30"/>
          <w:lang w:val="es-ES"/>
        </w:rPr>
        <w:lastRenderedPageBreak/>
        <w:t>presente Código está exenta del pago de tributos excepto las tasas por servicios.</w:t>
      </w:r>
      <w:r>
        <w:rPr>
          <w:rFonts w:eastAsia="Times New Roman"/>
          <w:sz w:val="30"/>
          <w:szCs w:val="30"/>
          <w:lang w:val="es-ES"/>
        </w:rPr>
        <w:br/>
      </w:r>
      <w:r>
        <w:rPr>
          <w:rFonts w:eastAsia="Times New Roman"/>
          <w:sz w:val="30"/>
          <w:szCs w:val="30"/>
          <w:lang w:val="es-ES"/>
        </w:rPr>
        <w:br/>
        <w:t>En caso de haber ope</w:t>
      </w:r>
      <w:r>
        <w:rPr>
          <w:rFonts w:eastAsia="Times New Roman"/>
          <w:sz w:val="30"/>
          <w:szCs w:val="30"/>
          <w:lang w:val="es-ES"/>
        </w:rPr>
        <w:t>rado alguna devolución de valores por tributos, en beneficio del exportador, por las mercancías que son reimportadas al país, como en el caso del Drawback, se deberá verificar primero el reintegro total de esos valores al Servicio Nacional de Aduanas, segú</w:t>
      </w:r>
      <w:r>
        <w:rPr>
          <w:rFonts w:eastAsia="Times New Roman"/>
          <w:sz w:val="30"/>
          <w:szCs w:val="30"/>
          <w:lang w:val="es-ES"/>
        </w:rPr>
        <w:t>n el procedimiento y plazos que establezca el reglamento a este Código. El cobro de estos valores podrá hacerse, de ser necesario, por la vía coactiva.</w:t>
      </w:r>
    </w:p>
    <w:p w:rsidR="00000000" w:rsidRDefault="00335411">
      <w:pPr>
        <w:jc w:val="center"/>
        <w:divId w:val="2040428685"/>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Transferencia de Dominio.- </w:t>
      </w:r>
      <w:r>
        <w:rPr>
          <w:rFonts w:eastAsia="Times New Roman"/>
          <w:sz w:val="30"/>
          <w:szCs w:val="30"/>
          <w:lang w:val="es-ES"/>
        </w:rPr>
        <w:t>Las mercancías importadas con exención total o parcial de tributos</w:t>
      </w:r>
      <w:r>
        <w:rPr>
          <w:rFonts w:eastAsia="Times New Roman"/>
          <w:sz w:val="30"/>
          <w:szCs w:val="30"/>
          <w:lang w:val="es-ES"/>
        </w:rPr>
        <w:t xml:space="preserve"> podrán ser objeto de transferencia de dominio previa autorización de la Directora o el Director Distrital del Servicio Nacional de Aduana del Ecuador respectivo, en los 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Libre del pago de tributos luego de transcurridos cinco años, co</w:t>
      </w:r>
      <w:r>
        <w:rPr>
          <w:rFonts w:eastAsia="Times New Roman"/>
          <w:sz w:val="30"/>
          <w:szCs w:val="30"/>
          <w:lang w:val="es-ES"/>
        </w:rPr>
        <w:t>ntados desde la fecha en que se otorgó el beneficio;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Antes de transcurridos cinco años, previo el pago de las alícuotas mensuales, tomando en cuenta la parte proporcional que falte para completar dicho plazo;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Libre del pago de tributos, cuando l</w:t>
      </w:r>
      <w:r>
        <w:rPr>
          <w:rFonts w:eastAsia="Times New Roman"/>
          <w:sz w:val="30"/>
          <w:szCs w:val="30"/>
          <w:lang w:val="es-ES"/>
        </w:rPr>
        <w:t>a transferencia de dominio se efectúe en favor de organismos, entidades o personas que gocen del mismo beneficio.</w:t>
      </w:r>
      <w:r>
        <w:rPr>
          <w:rFonts w:eastAsia="Times New Roman"/>
          <w:sz w:val="30"/>
          <w:szCs w:val="30"/>
          <w:lang w:val="es-ES"/>
        </w:rPr>
        <w:br/>
      </w:r>
      <w:r>
        <w:rPr>
          <w:rFonts w:eastAsia="Times New Roman"/>
          <w:sz w:val="30"/>
          <w:szCs w:val="30"/>
          <w:lang w:val="es-ES"/>
        </w:rPr>
        <w:br/>
        <w:t>En los casos de transferencia de dominio de mercancías exoneradas al amparo de leyes especiales, se sujetarán al plazo y condiciones establec</w:t>
      </w:r>
      <w:r>
        <w:rPr>
          <w:rFonts w:eastAsia="Times New Roman"/>
          <w:sz w:val="30"/>
          <w:szCs w:val="30"/>
          <w:lang w:val="es-ES"/>
        </w:rPr>
        <w:t>idas en las mismas.</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OPERACIONES ADUANERAS</w:t>
      </w:r>
    </w:p>
    <w:p w:rsidR="00000000" w:rsidRDefault="00335411">
      <w:pPr>
        <w:jc w:val="center"/>
        <w:divId w:val="1747336335"/>
        <w:rPr>
          <w:rFonts w:eastAsia="Times New Roman"/>
          <w:sz w:val="30"/>
          <w:szCs w:val="30"/>
          <w:lang w:val="es-ES"/>
        </w:rPr>
      </w:pPr>
      <w:r>
        <w:rPr>
          <w:rFonts w:eastAsia="Times New Roman"/>
          <w:b/>
          <w:bCs/>
          <w:sz w:val="30"/>
          <w:szCs w:val="30"/>
          <w:lang w:val="es-ES"/>
        </w:rPr>
        <w:t xml:space="preserve">Art. 128.- Operaciones aduaneras.- </w:t>
      </w:r>
      <w:r>
        <w:rPr>
          <w:rFonts w:eastAsia="Times New Roman"/>
          <w:sz w:val="30"/>
          <w:szCs w:val="30"/>
          <w:lang w:val="es-ES"/>
        </w:rPr>
        <w:t>Las operaciones aduaneras y demás actividades derivadas de aquellas se establecerán y regularán en el reglamento a este Código, y demás normas que dicte el Ser</w:t>
      </w:r>
      <w:r>
        <w:rPr>
          <w:rFonts w:eastAsia="Times New Roman"/>
          <w:sz w:val="30"/>
          <w:szCs w:val="30"/>
          <w:lang w:val="es-ES"/>
        </w:rPr>
        <w:t>vicio Nacional de Aduana del Ecuador.</w:t>
      </w:r>
    </w:p>
    <w:p w:rsidR="00000000" w:rsidRDefault="00335411">
      <w:pPr>
        <w:jc w:val="center"/>
        <w:divId w:val="1723754252"/>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w:t>
      </w:r>
      <w:r>
        <w:rPr>
          <w:rFonts w:eastAsia="Times New Roman"/>
          <w:b/>
          <w:bCs/>
          <w:sz w:val="30"/>
          <w:szCs w:val="30"/>
          <w:lang w:val="es-ES"/>
        </w:rPr>
        <w:t xml:space="preserve">Cruce de la Frontera Aduanera.- </w:t>
      </w:r>
      <w:r>
        <w:rPr>
          <w:rFonts w:eastAsia="Times New Roman"/>
          <w:sz w:val="30"/>
          <w:szCs w:val="30"/>
          <w:lang w:val="es-ES"/>
        </w:rPr>
        <w:t xml:space="preserve">El ingreso o salida de personas, mercancías o medios de transporte, al o del territorio </w:t>
      </w:r>
      <w:r>
        <w:rPr>
          <w:rFonts w:eastAsia="Times New Roman"/>
          <w:sz w:val="30"/>
          <w:szCs w:val="30"/>
          <w:lang w:val="es-ES"/>
        </w:rPr>
        <w:lastRenderedPageBreak/>
        <w:t xml:space="preserve">nacional se efectuará únicamente por los lugares y en los días y horas habilitados por </w:t>
      </w:r>
      <w:r>
        <w:rPr>
          <w:rFonts w:eastAsia="Times New Roman"/>
          <w:sz w:val="30"/>
          <w:szCs w:val="30"/>
          <w:lang w:val="es-ES"/>
        </w:rPr>
        <w:t>la Directora o el Director General del Servicio Nacional de Aduana del Ecuador.</w:t>
      </w:r>
      <w:r>
        <w:rPr>
          <w:rFonts w:eastAsia="Times New Roman"/>
          <w:sz w:val="30"/>
          <w:szCs w:val="30"/>
          <w:lang w:val="es-ES"/>
        </w:rPr>
        <w:br/>
      </w:r>
      <w:r>
        <w:rPr>
          <w:rFonts w:eastAsia="Times New Roman"/>
          <w:sz w:val="30"/>
          <w:szCs w:val="30"/>
          <w:lang w:val="es-ES"/>
        </w:rPr>
        <w:br/>
        <w:t>Todo medio o unidad de transporte que ingrese al territorio aduanero queda sujeto al control del Servicio Nacional de Aduana del Ecuador.</w:t>
      </w:r>
    </w:p>
    <w:p w:rsidR="00000000" w:rsidRDefault="00335411">
      <w:pPr>
        <w:jc w:val="center"/>
        <w:divId w:val="1809858042"/>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w:t>
      </w:r>
      <w:r>
        <w:rPr>
          <w:rFonts w:eastAsia="Times New Roman"/>
          <w:b/>
          <w:bCs/>
          <w:sz w:val="30"/>
          <w:szCs w:val="30"/>
          <w:lang w:val="es-ES"/>
        </w:rPr>
        <w:t>Recepción del Medio de Tra</w:t>
      </w:r>
      <w:r>
        <w:rPr>
          <w:rFonts w:eastAsia="Times New Roman"/>
          <w:b/>
          <w:bCs/>
          <w:sz w:val="30"/>
          <w:szCs w:val="30"/>
          <w:lang w:val="es-ES"/>
        </w:rPr>
        <w:t xml:space="preserve">nsporte.- </w:t>
      </w:r>
      <w:r>
        <w:rPr>
          <w:rFonts w:eastAsia="Times New Roman"/>
          <w:sz w:val="30"/>
          <w:szCs w:val="30"/>
          <w:lang w:val="es-ES"/>
        </w:rPr>
        <w:t>Todo medio o unidad de transporte será recibido por la autoridad competente en la zona primaria del distrito de ingreso, al que presentará la documentación señalada en los procedimientos y manuales que se dicten para el efecto por parte de la Dir</w:t>
      </w:r>
      <w:r>
        <w:rPr>
          <w:rFonts w:eastAsia="Times New Roman"/>
          <w:sz w:val="30"/>
          <w:szCs w:val="30"/>
          <w:lang w:val="es-ES"/>
        </w:rPr>
        <w:t>ectora o el Director General, en el formato físico o electrónico que la administración establezca.</w:t>
      </w:r>
    </w:p>
    <w:p w:rsidR="00000000" w:rsidRDefault="00335411">
      <w:pPr>
        <w:jc w:val="center"/>
        <w:divId w:val="955526568"/>
        <w:rPr>
          <w:rFonts w:eastAsia="Times New Roman"/>
          <w:sz w:val="30"/>
          <w:szCs w:val="30"/>
          <w:lang w:val="es-ES"/>
        </w:rPr>
      </w:pPr>
      <w:r>
        <w:rPr>
          <w:rFonts w:eastAsia="Times New Roman"/>
          <w:b/>
          <w:bCs/>
          <w:sz w:val="30"/>
          <w:szCs w:val="30"/>
          <w:lang w:val="es-ES"/>
        </w:rPr>
        <w:t xml:space="preserve">Art. 131.- Carga </w:t>
      </w:r>
      <w:r>
        <w:rPr>
          <w:rFonts w:eastAsia="Times New Roman"/>
          <w:sz w:val="30"/>
          <w:szCs w:val="30"/>
          <w:lang w:val="es-ES"/>
        </w:rPr>
        <w:t xml:space="preserve">y </w:t>
      </w:r>
      <w:r>
        <w:rPr>
          <w:rFonts w:eastAsia="Times New Roman"/>
          <w:b/>
          <w:bCs/>
          <w:sz w:val="30"/>
          <w:szCs w:val="30"/>
          <w:lang w:val="es-ES"/>
        </w:rPr>
        <w:t xml:space="preserve">descarga.- </w:t>
      </w:r>
      <w:r>
        <w:rPr>
          <w:rFonts w:eastAsia="Times New Roman"/>
          <w:sz w:val="30"/>
          <w:szCs w:val="30"/>
          <w:lang w:val="es-ES"/>
        </w:rPr>
        <w:t>La mercancía que provenga del exterior, por cualquier vía, deberá estar expresamente descrita en el manifiesto de carga.</w:t>
      </w:r>
      <w:r>
        <w:rPr>
          <w:rFonts w:eastAsia="Times New Roman"/>
          <w:sz w:val="30"/>
          <w:szCs w:val="30"/>
          <w:lang w:val="es-ES"/>
        </w:rPr>
        <w:br/>
      </w:r>
      <w:r>
        <w:rPr>
          <w:rFonts w:eastAsia="Times New Roman"/>
          <w:sz w:val="30"/>
          <w:szCs w:val="30"/>
          <w:lang w:val="es-ES"/>
        </w:rPr>
        <w:br/>
        <w:t>Cuand</w:t>
      </w:r>
      <w:r>
        <w:rPr>
          <w:rFonts w:eastAsia="Times New Roman"/>
          <w:sz w:val="30"/>
          <w:szCs w:val="30"/>
          <w:lang w:val="es-ES"/>
        </w:rPr>
        <w:t>o por motivos de cantidad, volumen o naturaleza de las mercancías, resulte necesario, la servidora o el servidor a cargo de la dirección distrital podrá autorizar la descarga fuera de los lugares habilitados para el efecto.</w:t>
      </w:r>
      <w:r>
        <w:rPr>
          <w:rFonts w:eastAsia="Times New Roman"/>
          <w:sz w:val="30"/>
          <w:szCs w:val="30"/>
          <w:lang w:val="es-ES"/>
        </w:rPr>
        <w:br/>
      </w:r>
      <w:r>
        <w:rPr>
          <w:rFonts w:eastAsia="Times New Roman"/>
          <w:sz w:val="30"/>
          <w:szCs w:val="30"/>
          <w:lang w:val="es-ES"/>
        </w:rPr>
        <w:br/>
        <w:t xml:space="preserve">Las mercancías destinadas a la </w:t>
      </w:r>
      <w:r>
        <w:rPr>
          <w:rFonts w:eastAsia="Times New Roman"/>
          <w:sz w:val="30"/>
          <w:szCs w:val="30"/>
          <w:lang w:val="es-ES"/>
        </w:rPr>
        <w:t>exportación estarán sometidas a la potestad de la Administración Aduanera hasta que la autoridad naval, aérea o terrestre que corresponda, autorice la salida del medio de transporte.</w:t>
      </w:r>
    </w:p>
    <w:p w:rsidR="00000000" w:rsidRDefault="00335411">
      <w:pPr>
        <w:jc w:val="center"/>
        <w:divId w:val="676345092"/>
        <w:rPr>
          <w:rFonts w:eastAsia="Times New Roman"/>
          <w:sz w:val="30"/>
          <w:szCs w:val="30"/>
          <w:lang w:val="es-ES"/>
        </w:rPr>
      </w:pPr>
      <w:r>
        <w:rPr>
          <w:rFonts w:eastAsia="Times New Roman"/>
          <w:b/>
          <w:bCs/>
          <w:sz w:val="30"/>
          <w:szCs w:val="30"/>
          <w:lang w:val="es-ES"/>
        </w:rPr>
        <w:t xml:space="preserve">Art. 132.- Unidades de Carga.- </w:t>
      </w:r>
      <w:r>
        <w:rPr>
          <w:rFonts w:eastAsia="Times New Roman"/>
          <w:sz w:val="30"/>
          <w:szCs w:val="30"/>
          <w:lang w:val="es-ES"/>
        </w:rPr>
        <w:t xml:space="preserve">Las Unidades de Carga que arriben al país </w:t>
      </w:r>
      <w:r>
        <w:rPr>
          <w:rFonts w:eastAsia="Times New Roman"/>
          <w:sz w:val="30"/>
          <w:szCs w:val="30"/>
          <w:lang w:val="es-ES"/>
        </w:rPr>
        <w:t>para ser utilizadas como parte de la operatividad del comercio internacional quedarán sujetas al control y la potestad aduanera, aunque no serán consideradas mercancías en sí mismas. El ingreso o salida de estas unidades no dará lugar al nacimiento de la o</w:t>
      </w:r>
      <w:r>
        <w:rPr>
          <w:rFonts w:eastAsia="Times New Roman"/>
          <w:sz w:val="30"/>
          <w:szCs w:val="30"/>
          <w:lang w:val="es-ES"/>
        </w:rPr>
        <w:t>bligación tributaria aduanera.</w:t>
      </w:r>
      <w:r>
        <w:rPr>
          <w:rFonts w:eastAsia="Times New Roman"/>
          <w:sz w:val="30"/>
          <w:szCs w:val="30"/>
          <w:lang w:val="es-ES"/>
        </w:rPr>
        <w:br/>
      </w:r>
      <w:r>
        <w:rPr>
          <w:rFonts w:eastAsia="Times New Roman"/>
          <w:sz w:val="30"/>
          <w:szCs w:val="30"/>
          <w:lang w:val="es-ES"/>
        </w:rPr>
        <w:br/>
        <w:t>Las Unidades de Carga que se pretendan utilizar para otros fines deberán declararse a un régimen aduanero, si se pretenden mantener indeterminadamente en el país deberán nacionalizarse; para estos efectos los documentos de s</w:t>
      </w:r>
      <w:r>
        <w:rPr>
          <w:rFonts w:eastAsia="Times New Roman"/>
          <w:sz w:val="30"/>
          <w:szCs w:val="30"/>
          <w:lang w:val="es-ES"/>
        </w:rPr>
        <w:t>oporte y las formalidades a cumplirse serán determinadas por el Servicio Nacional de Aduana del Ecuador.</w:t>
      </w:r>
    </w:p>
    <w:p w:rsidR="00000000" w:rsidRDefault="00335411">
      <w:pPr>
        <w:jc w:val="center"/>
        <w:divId w:val="1717267820"/>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w:t>
      </w:r>
      <w:r>
        <w:rPr>
          <w:rFonts w:eastAsia="Times New Roman"/>
          <w:b/>
          <w:bCs/>
          <w:sz w:val="30"/>
          <w:szCs w:val="30"/>
          <w:lang w:val="es-ES"/>
        </w:rPr>
        <w:t xml:space="preserve">Fecha de Llegada.- </w:t>
      </w:r>
      <w:r>
        <w:rPr>
          <w:rFonts w:eastAsia="Times New Roman"/>
          <w:sz w:val="30"/>
          <w:szCs w:val="30"/>
          <w:lang w:val="es-ES"/>
        </w:rPr>
        <w:t>Para efectos aduaneros se entiende que la fecha del arribo de la mercancía es la fecha de llegada del medio de transporte al primer punto de control aduanero del país.</w:t>
      </w:r>
    </w:p>
    <w:p w:rsidR="00000000" w:rsidRDefault="00335411">
      <w:pPr>
        <w:jc w:val="center"/>
        <w:divId w:val="1681082780"/>
        <w:rPr>
          <w:rFonts w:eastAsia="Times New Roman"/>
          <w:sz w:val="30"/>
          <w:szCs w:val="30"/>
          <w:lang w:val="es-ES"/>
        </w:rPr>
      </w:pPr>
      <w:r>
        <w:rPr>
          <w:rFonts w:eastAsia="Times New Roman"/>
          <w:b/>
          <w:bCs/>
          <w:sz w:val="30"/>
          <w:szCs w:val="30"/>
          <w:lang w:val="es-ES"/>
        </w:rPr>
        <w:lastRenderedPageBreak/>
        <w:t xml:space="preserve">Art. 134.- Depósito Temporal.- </w:t>
      </w:r>
      <w:r>
        <w:rPr>
          <w:rFonts w:eastAsia="Times New Roman"/>
          <w:sz w:val="30"/>
          <w:szCs w:val="30"/>
          <w:lang w:val="es-ES"/>
        </w:rPr>
        <w:t>Las mercancías descargadas serán entregadas por el transp</w:t>
      </w:r>
      <w:r>
        <w:rPr>
          <w:rFonts w:eastAsia="Times New Roman"/>
          <w:sz w:val="30"/>
          <w:szCs w:val="30"/>
          <w:lang w:val="es-ES"/>
        </w:rPr>
        <w:t>ortista a las bodegas de depósito temporal en los casos que establezca el Servicio Nacional de Aduana del Ecuador, o al correspondiente operador portuario o aeroportuario.</w:t>
      </w:r>
      <w:r>
        <w:rPr>
          <w:rFonts w:eastAsia="Times New Roman"/>
          <w:sz w:val="30"/>
          <w:szCs w:val="30"/>
          <w:lang w:val="es-ES"/>
        </w:rPr>
        <w:br/>
      </w:r>
      <w:r>
        <w:rPr>
          <w:rFonts w:eastAsia="Times New Roman"/>
          <w:sz w:val="30"/>
          <w:szCs w:val="30"/>
          <w:lang w:val="es-ES"/>
        </w:rPr>
        <w:br/>
        <w:t>El Servicio Nacional de Aduana del Ecuador tiene la atribución de autorizar el func</w:t>
      </w:r>
      <w:r>
        <w:rPr>
          <w:rFonts w:eastAsia="Times New Roman"/>
          <w:sz w:val="30"/>
          <w:szCs w:val="30"/>
          <w:lang w:val="es-ES"/>
        </w:rPr>
        <w:t>ionamiento de las bodegas para el depósito temporal de mercancías, conforme las necesidades del comercio exterior.</w:t>
      </w:r>
    </w:p>
    <w:p w:rsidR="00000000" w:rsidRDefault="00335411">
      <w:pPr>
        <w:jc w:val="center"/>
        <w:divId w:val="365639928"/>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w:t>
      </w:r>
      <w:r>
        <w:rPr>
          <w:rFonts w:eastAsia="Times New Roman"/>
          <w:b/>
          <w:bCs/>
          <w:sz w:val="30"/>
          <w:szCs w:val="30"/>
          <w:lang w:val="es-ES"/>
        </w:rPr>
        <w:t xml:space="preserve">Responsabilidades durante el depósito de mercancías.- </w:t>
      </w:r>
      <w:r>
        <w:rPr>
          <w:rFonts w:eastAsia="Times New Roman"/>
          <w:sz w:val="30"/>
          <w:szCs w:val="30"/>
          <w:lang w:val="es-ES"/>
        </w:rPr>
        <w:t>Durante el depósito de mercancías existirán las siguientes responsabilidades</w:t>
      </w:r>
      <w:r>
        <w:rPr>
          <w:rFonts w:eastAsia="Times New Roman"/>
          <w:sz w:val="30"/>
          <w:szCs w:val="30"/>
          <w:lang w:val="es-ES"/>
        </w:rPr>
        <w:t>, sin perjuicio de las responsabilidades civiles o penales a que hubiere lugar:</w:t>
      </w:r>
      <w:r>
        <w:rPr>
          <w:rFonts w:eastAsia="Times New Roman"/>
          <w:sz w:val="30"/>
          <w:szCs w:val="30"/>
          <w:lang w:val="es-ES"/>
        </w:rPr>
        <w:br/>
      </w:r>
      <w:r>
        <w:rPr>
          <w:rFonts w:eastAsia="Times New Roman"/>
          <w:sz w:val="30"/>
          <w:szCs w:val="30"/>
          <w:lang w:val="es-ES"/>
        </w:rPr>
        <w:br/>
        <w:t>a. Las responsabilidades de las personas autorizadas para el funcionamiento de las bodegas destinadas a depósito temporal y depósitos aduaneros, son las siguientes:</w:t>
      </w:r>
      <w:r>
        <w:rPr>
          <w:rFonts w:eastAsia="Times New Roman"/>
          <w:sz w:val="30"/>
          <w:szCs w:val="30"/>
          <w:lang w:val="es-ES"/>
        </w:rPr>
        <w:br/>
      </w:r>
      <w:r>
        <w:rPr>
          <w:rFonts w:eastAsia="Times New Roman"/>
          <w:sz w:val="30"/>
          <w:szCs w:val="30"/>
          <w:lang w:val="es-ES"/>
        </w:rPr>
        <w:br/>
        <w:t>1. Indemn</w:t>
      </w:r>
      <w:r>
        <w:rPr>
          <w:rFonts w:eastAsia="Times New Roman"/>
          <w:sz w:val="30"/>
          <w:szCs w:val="30"/>
          <w:lang w:val="es-ES"/>
        </w:rPr>
        <w:t>izar al dueño o consignatario de la carga por los daños soportados por la destrucción o pérdida de su mercancía.</w:t>
      </w:r>
      <w:r>
        <w:rPr>
          <w:rFonts w:eastAsia="Times New Roman"/>
          <w:sz w:val="30"/>
          <w:szCs w:val="30"/>
          <w:lang w:val="es-ES"/>
        </w:rPr>
        <w:br/>
      </w:r>
      <w:r>
        <w:rPr>
          <w:rFonts w:eastAsia="Times New Roman"/>
          <w:sz w:val="30"/>
          <w:szCs w:val="30"/>
          <w:lang w:val="es-ES"/>
        </w:rPr>
        <w:br/>
        <w:t xml:space="preserve">2. Pagar al Estado los tributos correspondientes. Esta responsabilidad se extiende a los tributos que hubieren correspondido a las mercancías </w:t>
      </w:r>
      <w:r>
        <w:rPr>
          <w:rFonts w:eastAsia="Times New Roman"/>
          <w:sz w:val="30"/>
          <w:szCs w:val="30"/>
          <w:lang w:val="es-ES"/>
        </w:rPr>
        <w:t>que sufran cualquier siniestro, robo o hurto durante su traslado desde el puerto, aeropuerto o frontera de arribo, hasta las bodegas de depósito.</w:t>
      </w:r>
      <w:r>
        <w:rPr>
          <w:rFonts w:eastAsia="Times New Roman"/>
          <w:sz w:val="30"/>
          <w:szCs w:val="30"/>
          <w:lang w:val="es-ES"/>
        </w:rPr>
        <w:br/>
      </w:r>
      <w:r>
        <w:rPr>
          <w:rFonts w:eastAsia="Times New Roman"/>
          <w:sz w:val="30"/>
          <w:szCs w:val="30"/>
          <w:lang w:val="es-ES"/>
        </w:rPr>
        <w:br/>
        <w:t xml:space="preserve">b. Es responsabilidad del dueño, consignatario o el consignante de las mercancías indemnizar por los daños y </w:t>
      </w:r>
      <w:r>
        <w:rPr>
          <w:rFonts w:eastAsia="Times New Roman"/>
          <w:sz w:val="30"/>
          <w:szCs w:val="30"/>
          <w:lang w:val="es-ES"/>
        </w:rPr>
        <w:t>perjuicios causados en las bodegas, por la naturaleza o peligro de sus mercancías, cuando no hubiere manifestado estas condiciones en los documentos de embarque, o informado expresamente de ellas a los propietarios o empresas autorizadas para bodegas desti</w:t>
      </w:r>
      <w:r>
        <w:rPr>
          <w:rFonts w:eastAsia="Times New Roman"/>
          <w:sz w:val="30"/>
          <w:szCs w:val="30"/>
          <w:lang w:val="es-ES"/>
        </w:rPr>
        <w:t>nadas a depósito temporal y depósitos aduaneros.</w:t>
      </w:r>
    </w:p>
    <w:p w:rsidR="00000000" w:rsidRDefault="00335411">
      <w:pPr>
        <w:jc w:val="center"/>
        <w:divId w:val="615478289"/>
        <w:rPr>
          <w:rFonts w:eastAsia="Times New Roman"/>
          <w:sz w:val="30"/>
          <w:szCs w:val="30"/>
          <w:lang w:val="es-ES"/>
        </w:rPr>
      </w:pPr>
      <w:r>
        <w:rPr>
          <w:rFonts w:eastAsia="Times New Roman"/>
          <w:b/>
          <w:bCs/>
          <w:sz w:val="30"/>
          <w:szCs w:val="30"/>
          <w:lang w:val="es-ES"/>
        </w:rPr>
        <w:t xml:space="preserve">Art. 136.- Derechos del Propietario, Consignatario o del Consignante.- </w:t>
      </w:r>
      <w:r>
        <w:rPr>
          <w:rFonts w:eastAsia="Times New Roman"/>
          <w:sz w:val="30"/>
          <w:szCs w:val="30"/>
          <w:lang w:val="es-ES"/>
        </w:rPr>
        <w:t xml:space="preserve">Antes de presentar la declaración, el propietario o consignatario o su representante, previa autorización de la servidora o el servidor a cargo de la dirección distrital y bajo su control, podrá efectuar el reconocimiento de sus mercancías, para verificar </w:t>
      </w:r>
      <w:r>
        <w:rPr>
          <w:rFonts w:eastAsia="Times New Roman"/>
          <w:sz w:val="30"/>
          <w:szCs w:val="30"/>
          <w:lang w:val="es-ES"/>
        </w:rPr>
        <w:t>la exactitud de la mercancía con la información documental recibida y, procurar su adecuada conservación.</w:t>
      </w:r>
    </w:p>
    <w:p w:rsidR="00000000" w:rsidRDefault="00335411">
      <w:pPr>
        <w:jc w:val="center"/>
        <w:divId w:val="1295602145"/>
        <w:rPr>
          <w:rFonts w:eastAsia="Times New Roman"/>
          <w:sz w:val="30"/>
          <w:szCs w:val="30"/>
          <w:lang w:val="es-ES"/>
        </w:rPr>
      </w:pPr>
      <w:r>
        <w:rPr>
          <w:rFonts w:eastAsia="Times New Roman"/>
          <w:b/>
          <w:bCs/>
          <w:sz w:val="30"/>
          <w:szCs w:val="30"/>
          <w:lang w:val="es-ES"/>
        </w:rPr>
        <w:lastRenderedPageBreak/>
        <w:t>Art. 137.-</w:t>
      </w:r>
      <w:r>
        <w:rPr>
          <w:rFonts w:eastAsia="Times New Roman"/>
          <w:sz w:val="30"/>
          <w:szCs w:val="30"/>
          <w:lang w:val="es-ES"/>
        </w:rPr>
        <w:t xml:space="preserve"> </w:t>
      </w:r>
      <w:r>
        <w:rPr>
          <w:rFonts w:eastAsia="Times New Roman"/>
          <w:b/>
          <w:bCs/>
          <w:sz w:val="30"/>
          <w:szCs w:val="30"/>
          <w:lang w:val="es-ES"/>
        </w:rPr>
        <w:t xml:space="preserve">Traslado.- </w:t>
      </w:r>
      <w:r>
        <w:rPr>
          <w:rFonts w:eastAsia="Times New Roman"/>
          <w:sz w:val="30"/>
          <w:szCs w:val="30"/>
          <w:lang w:val="es-ES"/>
        </w:rPr>
        <w:t>Consiste en la operación aduanera mediante la cual se transporta mercancías bajo control del Servicio Nacional de Aduana del Ecu</w:t>
      </w:r>
      <w:r>
        <w:rPr>
          <w:rFonts w:eastAsia="Times New Roman"/>
          <w:sz w:val="30"/>
          <w:szCs w:val="30"/>
          <w:lang w:val="es-ES"/>
        </w:rPr>
        <w:t>ador, de un punto a otro dentro del territorio aduanero.</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DECLARACIÓN ADUANERA</w:t>
      </w:r>
    </w:p>
    <w:p w:rsidR="00000000" w:rsidRDefault="00335411">
      <w:pPr>
        <w:jc w:val="center"/>
        <w:divId w:val="1201628748"/>
        <w:rPr>
          <w:rFonts w:eastAsia="Times New Roman"/>
          <w:sz w:val="30"/>
          <w:szCs w:val="30"/>
          <w:lang w:val="es-ES"/>
        </w:rPr>
      </w:pPr>
      <w:r>
        <w:rPr>
          <w:rFonts w:eastAsia="Times New Roman"/>
          <w:b/>
          <w:bCs/>
          <w:sz w:val="30"/>
          <w:szCs w:val="30"/>
          <w:lang w:val="es-ES"/>
        </w:rPr>
        <w:t xml:space="preserve">Art. 138.- De la declaración aduanera.- </w:t>
      </w:r>
      <w:r>
        <w:rPr>
          <w:rFonts w:eastAsia="Times New Roman"/>
          <w:sz w:val="30"/>
          <w:szCs w:val="30"/>
          <w:lang w:val="es-ES"/>
        </w:rPr>
        <w:t>La declaración aduanera será presentada conforme los procedimientos establecidos por la Directora o el Director General.</w:t>
      </w:r>
      <w:r>
        <w:rPr>
          <w:rFonts w:eastAsia="Times New Roman"/>
          <w:sz w:val="30"/>
          <w:szCs w:val="30"/>
          <w:lang w:val="es-ES"/>
        </w:rPr>
        <w:br/>
      </w:r>
      <w:r>
        <w:rPr>
          <w:rFonts w:eastAsia="Times New Roman"/>
          <w:sz w:val="30"/>
          <w:szCs w:val="30"/>
          <w:lang w:val="es-ES"/>
        </w:rPr>
        <w:br/>
        <w:t>El Servicio Nacional de Aduana del Ecuador podrá autorizar el desaduanamiento directo de las mercancías en los casos previstos en el reglamento a este Código, previo cumplimiento de los requisitos en él establecidos, y de acuerdo a las disposiciones emit</w:t>
      </w:r>
      <w:r>
        <w:rPr>
          <w:rFonts w:eastAsia="Times New Roman"/>
          <w:sz w:val="30"/>
          <w:szCs w:val="30"/>
          <w:lang w:val="es-ES"/>
        </w:rPr>
        <w:t>idas por la Directora o el</w:t>
      </w:r>
      <w:r>
        <w:rPr>
          <w:rFonts w:eastAsia="Times New Roman"/>
          <w:sz w:val="30"/>
          <w:szCs w:val="30"/>
          <w:lang w:val="es-ES"/>
        </w:rPr>
        <w:br/>
      </w:r>
      <w:r>
        <w:rPr>
          <w:rFonts w:eastAsia="Times New Roman"/>
          <w:sz w:val="30"/>
          <w:szCs w:val="30"/>
          <w:lang w:val="es-ES"/>
        </w:rPr>
        <w:br/>
        <w:t>Director General del Servicio Nacional de Aduana del Ecuador. En estos casos la declaración aduanera se podrá presentar luego del levante de las mercancías en la forma que establezca el Servicio Nacional de Aduana del Ecuador.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t>Se exceptúa de la presentación de la declaración aduanera a las importaciones y exportaciones calificadas como material bélico realizadas exclusivamente por las Fuerzas Armadas y la Policía Nacional.</w:t>
      </w:r>
      <w:r>
        <w:rPr>
          <w:rFonts w:eastAsia="Times New Roman"/>
          <w:sz w:val="30"/>
          <w:szCs w:val="30"/>
          <w:lang w:val="es-ES"/>
        </w:rPr>
        <w:br/>
      </w:r>
      <w:r>
        <w:rPr>
          <w:rFonts w:eastAsia="Times New Roman"/>
          <w:sz w:val="30"/>
          <w:szCs w:val="30"/>
          <w:lang w:val="es-ES"/>
        </w:rPr>
        <w:br/>
        <w:t>El Servicio Nacional de Aduana del Ecuador podrá establ</w:t>
      </w:r>
      <w:r>
        <w:rPr>
          <w:rFonts w:eastAsia="Times New Roman"/>
          <w:sz w:val="30"/>
          <w:szCs w:val="30"/>
          <w:lang w:val="es-ES"/>
        </w:rPr>
        <w:t>ecer, reglamentar y eliminar, las declaraciones aduaneras simplificadas, cuando así lo requieran las condiciones del comercio, para cuya aplicación se podrán reducir o modificar formalidades, para dar una mayor agilidad.</w:t>
      </w:r>
    </w:p>
    <w:p w:rsidR="00000000" w:rsidRDefault="00335411">
      <w:pPr>
        <w:jc w:val="center"/>
        <w:divId w:val="608703164"/>
        <w:rPr>
          <w:rFonts w:eastAsia="Times New Roman"/>
          <w:sz w:val="30"/>
          <w:szCs w:val="30"/>
          <w:lang w:val="es-ES"/>
        </w:rPr>
      </w:pPr>
      <w:r>
        <w:rPr>
          <w:rFonts w:eastAsia="Times New Roman"/>
          <w:b/>
          <w:bCs/>
          <w:sz w:val="30"/>
          <w:szCs w:val="30"/>
          <w:lang w:val="es-ES"/>
        </w:rPr>
        <w:t>Art. 139.- Del Despacho y</w:t>
      </w:r>
      <w:r>
        <w:rPr>
          <w:rFonts w:eastAsia="Times New Roman"/>
          <w:sz w:val="30"/>
          <w:szCs w:val="30"/>
          <w:lang w:val="es-ES"/>
        </w:rPr>
        <w:t xml:space="preserve"> </w:t>
      </w:r>
      <w:r>
        <w:rPr>
          <w:rFonts w:eastAsia="Times New Roman"/>
          <w:b/>
          <w:bCs/>
          <w:sz w:val="30"/>
          <w:szCs w:val="30"/>
          <w:lang w:val="es-ES"/>
        </w:rPr>
        <w:t>sus Modal</w:t>
      </w:r>
      <w:r>
        <w:rPr>
          <w:rFonts w:eastAsia="Times New Roman"/>
          <w:b/>
          <w:bCs/>
          <w:sz w:val="30"/>
          <w:szCs w:val="30"/>
          <w:lang w:val="es-ES"/>
        </w:rPr>
        <w:t xml:space="preserve">idades.- </w:t>
      </w:r>
      <w:r>
        <w:rPr>
          <w:rFonts w:eastAsia="Times New Roman"/>
          <w:sz w:val="30"/>
          <w:szCs w:val="30"/>
          <w:lang w:val="es-ES"/>
        </w:rPr>
        <w:t>Despacho es el procedimiento administrativo al cual deben someterse las mercancías que ingresan o salen del país, dicho proceso inicia con la presentación de la DAU y culmina con el levante. Sus modalidades y formalidades serán las establecidas en</w:t>
      </w:r>
      <w:r>
        <w:rPr>
          <w:rFonts w:eastAsia="Times New Roman"/>
          <w:sz w:val="30"/>
          <w:szCs w:val="30"/>
          <w:lang w:val="es-ES"/>
        </w:rPr>
        <w:t xml:space="preserve"> el reglamento al presente Código.</w:t>
      </w:r>
      <w:r>
        <w:rPr>
          <w:rFonts w:eastAsia="Times New Roman"/>
          <w:sz w:val="30"/>
          <w:szCs w:val="30"/>
          <w:lang w:val="es-ES"/>
        </w:rPr>
        <w:br/>
      </w:r>
      <w:r>
        <w:rPr>
          <w:rFonts w:eastAsia="Times New Roman"/>
          <w:sz w:val="30"/>
          <w:szCs w:val="30"/>
          <w:lang w:val="es-ES"/>
        </w:rPr>
        <w:br/>
        <w:t xml:space="preserve">El sistema de perfiles de riesgo del Servicio Nacional de Aduana del Ecuador determinará las modalidades de despacho aplicable a cada </w:t>
      </w:r>
      <w:r>
        <w:rPr>
          <w:rFonts w:eastAsia="Times New Roman"/>
          <w:sz w:val="30"/>
          <w:szCs w:val="30"/>
          <w:lang w:val="es-ES"/>
        </w:rPr>
        <w:lastRenderedPageBreak/>
        <w:t xml:space="preserve">declaración, conforme a las disposiciones que dicte para su aplicación la Directora o </w:t>
      </w:r>
      <w:r>
        <w:rPr>
          <w:rFonts w:eastAsia="Times New Roman"/>
          <w:sz w:val="30"/>
          <w:szCs w:val="30"/>
          <w:lang w:val="es-ES"/>
        </w:rPr>
        <w:t>el Director General, a base de la normativa internacional.</w:t>
      </w:r>
      <w:r>
        <w:rPr>
          <w:rFonts w:eastAsia="Times New Roman"/>
          <w:sz w:val="30"/>
          <w:szCs w:val="30"/>
          <w:lang w:val="es-ES"/>
        </w:rPr>
        <w:br/>
      </w:r>
      <w:r>
        <w:rPr>
          <w:rFonts w:eastAsia="Times New Roman"/>
          <w:sz w:val="30"/>
          <w:szCs w:val="30"/>
          <w:lang w:val="es-ES"/>
        </w:rPr>
        <w:br/>
        <w:t>En los casos de mercancías que se transporten bajo el régimen particular de correos rápidos o courier, su declaración y despacho se regirá conforme el reglamento que el Servicio Nacional de Aduana</w:t>
      </w:r>
      <w:r>
        <w:rPr>
          <w:rFonts w:eastAsia="Times New Roman"/>
          <w:sz w:val="30"/>
          <w:szCs w:val="30"/>
          <w:lang w:val="es-ES"/>
        </w:rPr>
        <w:t xml:space="preserve"> del Ecuador establezca para el efecto.</w:t>
      </w:r>
    </w:p>
    <w:p w:rsidR="00000000" w:rsidRDefault="00335411">
      <w:pPr>
        <w:jc w:val="center"/>
        <w:divId w:val="1201091553"/>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w:t>
      </w:r>
      <w:r>
        <w:rPr>
          <w:rFonts w:eastAsia="Times New Roman"/>
          <w:b/>
          <w:bCs/>
          <w:sz w:val="30"/>
          <w:szCs w:val="30"/>
          <w:lang w:val="es-ES"/>
        </w:rPr>
        <w:t>Aforo</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Es el acto de determinación tributaria a cargo de la Administración Aduanera y se realiza mediante la verificación electrónica, física o documental del origen, naturaleza, cantidad, valor, peso, me</w:t>
      </w:r>
      <w:r>
        <w:rPr>
          <w:rFonts w:eastAsia="Times New Roman"/>
          <w:sz w:val="30"/>
          <w:szCs w:val="30"/>
          <w:lang w:val="es-ES"/>
        </w:rPr>
        <w:t>dida y clasificación arancelaria de la mercancía.</w:t>
      </w:r>
    </w:p>
    <w:p w:rsidR="00000000" w:rsidRDefault="00335411">
      <w:pPr>
        <w:jc w:val="center"/>
        <w:divId w:val="1667780597"/>
        <w:rPr>
          <w:rFonts w:eastAsia="Times New Roman"/>
          <w:sz w:val="30"/>
          <w:szCs w:val="30"/>
          <w:lang w:val="es-ES"/>
        </w:rPr>
      </w:pPr>
      <w:r>
        <w:rPr>
          <w:rFonts w:eastAsia="Times New Roman"/>
          <w:b/>
          <w:bCs/>
          <w:sz w:val="30"/>
          <w:szCs w:val="30"/>
          <w:lang w:val="es-ES"/>
        </w:rPr>
        <w:t>Art. 141.- Consulta de Clasificación Arancelaria.</w:t>
      </w:r>
      <w:r>
        <w:rPr>
          <w:rFonts w:eastAsia="Times New Roman"/>
          <w:sz w:val="30"/>
          <w:szCs w:val="30"/>
          <w:lang w:val="es-ES"/>
        </w:rPr>
        <w:t>- Cualquier persona podrá consultar a la Directora o el Director General del Servicio Nacional de Aduana del Ecuador respecto de la clasificación arancelaria</w:t>
      </w:r>
      <w:r>
        <w:rPr>
          <w:rFonts w:eastAsia="Times New Roman"/>
          <w:sz w:val="30"/>
          <w:szCs w:val="30"/>
          <w:lang w:val="es-ES"/>
        </w:rPr>
        <w:t xml:space="preserve"> de las mercancías, cumpliendo los requisitos señalados en el Código Tributario y el reglamento a este Código. Su dictamen será vinculante para la administración, respecto del consultante y se publicará en el Registro Oficial.</w:t>
      </w:r>
    </w:p>
    <w:p w:rsidR="00000000" w:rsidRDefault="00335411">
      <w:pPr>
        <w:jc w:val="center"/>
        <w:divId w:val="266353244"/>
        <w:rPr>
          <w:rFonts w:eastAsia="Times New Roman"/>
          <w:sz w:val="30"/>
          <w:szCs w:val="30"/>
          <w:lang w:val="es-ES"/>
        </w:rPr>
      </w:pPr>
      <w:r>
        <w:rPr>
          <w:rFonts w:eastAsia="Times New Roman"/>
          <w:b/>
          <w:bCs/>
          <w:sz w:val="30"/>
          <w:szCs w:val="30"/>
          <w:lang w:val="es-ES"/>
        </w:rPr>
        <w:t xml:space="preserve">Art. 142.- Abandono Tácito.- </w:t>
      </w:r>
      <w:r>
        <w:rPr>
          <w:rFonts w:eastAsia="Times New Roman"/>
          <w:sz w:val="30"/>
          <w:szCs w:val="30"/>
          <w:lang w:val="es-ES"/>
        </w:rPr>
        <w:t>El abandono tácito operará de pleno derecho, cuando se configure cualquiera de las siguientes causales: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Falta de presentación o transmisión de la declaración aduanera dentro del plazo previsto en el reglamento al presente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Falta de pago de t</w:t>
      </w:r>
      <w:r>
        <w:rPr>
          <w:rFonts w:eastAsia="Times New Roman"/>
          <w:sz w:val="30"/>
          <w:szCs w:val="30"/>
          <w:lang w:val="es-ES"/>
        </w:rPr>
        <w:t>ributos al comercio exterior dentro del término de veinte días desde que sean exigibles, excepto cuando se hayan concedido facilidades de pago;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Cuando se hubiere vencido el plazo de permanencia de la mercancía en los depósitos aduaneros.</w:t>
      </w:r>
      <w:r>
        <w:rPr>
          <w:rFonts w:eastAsia="Times New Roman"/>
          <w:sz w:val="30"/>
          <w:szCs w:val="30"/>
          <w:lang w:val="es-ES"/>
        </w:rPr>
        <w:br/>
      </w:r>
      <w:r>
        <w:rPr>
          <w:rFonts w:eastAsia="Times New Roman"/>
          <w:sz w:val="30"/>
          <w:szCs w:val="30"/>
          <w:lang w:val="es-ES"/>
        </w:rPr>
        <w:br/>
        <w:t>En caso de</w:t>
      </w:r>
      <w:r>
        <w:rPr>
          <w:rFonts w:eastAsia="Times New Roman"/>
          <w:sz w:val="30"/>
          <w:szCs w:val="30"/>
          <w:lang w:val="es-ES"/>
        </w:rPr>
        <w:t xml:space="preserve"> incurrir en una de estas causales, el sujeto pasivo o su agente de aduana podrán, dentro de un plazo de veinticinco días hábiles, subsanar dichos incumplimientos, con lo que quedará levantado el abandono tácito sin necesidad de resolución administrativa, </w:t>
      </w:r>
      <w:r>
        <w:rPr>
          <w:rFonts w:eastAsia="Times New Roman"/>
          <w:sz w:val="30"/>
          <w:szCs w:val="30"/>
          <w:lang w:val="es-ES"/>
        </w:rPr>
        <w:t>debiendo imponerse una multa por falta reglamentaria al sujeto pasivo.</w:t>
      </w:r>
    </w:p>
    <w:p w:rsidR="00000000" w:rsidRDefault="00335411">
      <w:pPr>
        <w:jc w:val="center"/>
        <w:divId w:val="1999845289"/>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w:t>
      </w:r>
      <w:r>
        <w:rPr>
          <w:rFonts w:eastAsia="Times New Roman"/>
          <w:b/>
          <w:bCs/>
          <w:sz w:val="30"/>
          <w:szCs w:val="30"/>
          <w:lang w:val="es-ES"/>
        </w:rPr>
        <w:t xml:space="preserve">Abandono Definitivo.- </w:t>
      </w:r>
      <w:r>
        <w:rPr>
          <w:rFonts w:eastAsia="Times New Roman"/>
          <w:sz w:val="30"/>
          <w:szCs w:val="30"/>
          <w:lang w:val="es-ES"/>
        </w:rPr>
        <w:t xml:space="preserve">La servidora o el servidor a cargo de la dirección distrital declarará el abandono definitivo de las </w:t>
      </w:r>
      <w:r>
        <w:rPr>
          <w:rFonts w:eastAsia="Times New Roman"/>
          <w:sz w:val="30"/>
          <w:szCs w:val="30"/>
          <w:lang w:val="es-ES"/>
        </w:rPr>
        <w:lastRenderedPageBreak/>
        <w:t>mercancías que se adecuen a una de las causales sig</w:t>
      </w:r>
      <w:r>
        <w:rPr>
          <w:rFonts w:eastAsia="Times New Roman"/>
          <w:sz w:val="30"/>
          <w:szCs w:val="30"/>
          <w:lang w:val="es-ES"/>
        </w:rPr>
        <w:t>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Si dentro de los veinticinco días hábiles contemplados en el artículo anterior no se subsanan las causales de abandono tácito;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La ausencia del declarante o de su delegado a la segunda fecha fijada por la administración aduanera para el afo</w:t>
      </w:r>
      <w:r>
        <w:rPr>
          <w:rFonts w:eastAsia="Times New Roman"/>
          <w:sz w:val="30"/>
          <w:szCs w:val="30"/>
          <w:lang w:val="es-ES"/>
        </w:rPr>
        <w:t>ro físico;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En los casos de efectos personales de viajero o bienes tributables retenidos en la Sala de arribo internacional que no hayan sido retirados en un término de 5 días luego de su arribo al país.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(Agregado por el num. 8 del Art. 3 de la L</w:t>
      </w:r>
      <w:r>
        <w:rPr>
          <w:rFonts w:eastAsia="Times New Roman"/>
          <w:sz w:val="30"/>
          <w:szCs w:val="30"/>
          <w:lang w:val="es-ES"/>
        </w:rPr>
        <w:t>ey s/n, R.O. 150-2S, 29-XII-2017).- Siempre que no exista presunción de delito, cuando el sistema de perfiles de riesgo del Servicio Nacional de Aduana del Ecuador registre riesgos integrales asociados con la naturaleza de la mercancía declarada? y el admi</w:t>
      </w:r>
      <w:r>
        <w:rPr>
          <w:rFonts w:eastAsia="Times New Roman"/>
          <w:sz w:val="30"/>
          <w:szCs w:val="30"/>
          <w:lang w:val="es-ES"/>
        </w:rPr>
        <w:t xml:space="preserve">nistrado no proceda con la corrección o justificación a las observaciones respectivas dentro del término previsto. Para el efecto, el Servicio Nacional de Aduana del Ecuador notificará al sujeto pasivo las observaciones a las que hubiera lugar, que tendrá </w:t>
      </w:r>
      <w:r>
        <w:rPr>
          <w:rFonts w:eastAsia="Times New Roman"/>
          <w:sz w:val="30"/>
          <w:szCs w:val="30"/>
          <w:lang w:val="es-ES"/>
        </w:rPr>
        <w:t>el término de quince (15) días contados desde el día hábil siguiente al de la notificación, para presentar sus justificativos o proceder a la corrección respectiva, conforme al procedimiento que para el efecto emita la administración aduanera. Vencido el t</w:t>
      </w:r>
      <w:r>
        <w:rPr>
          <w:rFonts w:eastAsia="Times New Roman"/>
          <w:sz w:val="30"/>
          <w:szCs w:val="30"/>
          <w:lang w:val="es-ES"/>
        </w:rPr>
        <w:t>érmino previsto en el presente literal, se declarará la mercancía en abandono definitivo y en la misma declaratoria se dispondrá que el sujeto pasivo registre la cuenta de una entidad financiera en la que la administración aduanera depositará el valor en a</w:t>
      </w:r>
      <w:r>
        <w:rPr>
          <w:rFonts w:eastAsia="Times New Roman"/>
          <w:sz w:val="30"/>
          <w:szCs w:val="30"/>
          <w:lang w:val="es-ES"/>
        </w:rPr>
        <w:t xml:space="preserve">duana de las mercancías declaradas por el sujeto pasivo, más un incremento del 20 % del valor en aduana declarado. Una vez acreditado dicho depósito en la cuenta registrada, la mercancía pasará a ser de propiedad del Estado, a través del Servicio Nacional </w:t>
      </w:r>
      <w:r>
        <w:rPr>
          <w:rFonts w:eastAsia="Times New Roman"/>
          <w:sz w:val="30"/>
          <w:szCs w:val="30"/>
          <w:lang w:val="es-ES"/>
        </w:rPr>
        <w:t>de Aduana del Ecuador, quien la subastará en el término de noventas (90) días, de acuerdo al procedimiento establecido para el efecto.</w:t>
      </w:r>
      <w:r>
        <w:rPr>
          <w:rFonts w:eastAsia="Times New Roman"/>
          <w:sz w:val="30"/>
          <w:szCs w:val="30"/>
          <w:lang w:val="es-ES"/>
        </w:rPr>
        <w:br/>
      </w:r>
      <w:r>
        <w:rPr>
          <w:rFonts w:eastAsia="Times New Roman"/>
          <w:sz w:val="30"/>
          <w:szCs w:val="30"/>
          <w:lang w:val="es-ES"/>
        </w:rPr>
        <w:br/>
        <w:t xml:space="preserve">En la misma declaratoria de abandono definitivo, la servidora o el servidor a cargo de la dirección distrital dispondrá </w:t>
      </w:r>
      <w:r>
        <w:rPr>
          <w:rFonts w:eastAsia="Times New Roman"/>
          <w:sz w:val="30"/>
          <w:szCs w:val="30"/>
          <w:lang w:val="es-ES"/>
        </w:rPr>
        <w:t>el inicio del proceso de subasta pública, adjudicación o destrucción, de acuerdo a las normas establecidas en el reglamento al presente Código y más disposiciones administrativas dictadas para el efecto.</w:t>
      </w:r>
    </w:p>
    <w:p w:rsidR="00000000" w:rsidRDefault="00335411">
      <w:pPr>
        <w:jc w:val="center"/>
        <w:divId w:val="781144089"/>
        <w:rPr>
          <w:rFonts w:eastAsia="Times New Roman"/>
          <w:sz w:val="36"/>
          <w:szCs w:val="36"/>
          <w:lang w:val="es-ES"/>
        </w:rPr>
      </w:pPr>
      <w:r>
        <w:rPr>
          <w:rFonts w:eastAsia="Times New Roman"/>
          <w:b/>
          <w:bCs/>
          <w:sz w:val="36"/>
          <w:szCs w:val="36"/>
          <w:lang w:val="es-ES"/>
        </w:rPr>
        <w:lastRenderedPageBreak/>
        <w:br/>
        <w:t>Capítulo VI</w:t>
      </w:r>
      <w:r>
        <w:rPr>
          <w:rFonts w:eastAsia="Times New Roman"/>
          <w:b/>
          <w:bCs/>
          <w:sz w:val="36"/>
          <w:szCs w:val="36"/>
          <w:lang w:val="es-ES"/>
        </w:rPr>
        <w:br/>
        <w:t>CONTROL ADUANERO</w:t>
      </w:r>
    </w:p>
    <w:p w:rsidR="00000000" w:rsidRDefault="00335411">
      <w:pPr>
        <w:jc w:val="center"/>
        <w:divId w:val="1900704650"/>
        <w:rPr>
          <w:rFonts w:eastAsia="Times New Roman"/>
          <w:sz w:val="30"/>
          <w:szCs w:val="30"/>
          <w:lang w:val="es-ES"/>
        </w:rPr>
      </w:pPr>
      <w:r>
        <w:rPr>
          <w:rFonts w:eastAsia="Times New Roman"/>
          <w:b/>
          <w:bCs/>
          <w:sz w:val="30"/>
          <w:szCs w:val="30"/>
          <w:lang w:val="es-ES"/>
        </w:rPr>
        <w:t>Art. 144.- Control Adu</w:t>
      </w:r>
      <w:r>
        <w:rPr>
          <w:rFonts w:eastAsia="Times New Roman"/>
          <w:b/>
          <w:bCs/>
          <w:sz w:val="30"/>
          <w:szCs w:val="30"/>
          <w:lang w:val="es-ES"/>
        </w:rPr>
        <w:t xml:space="preserve">anero.- </w:t>
      </w:r>
      <w:r>
        <w:rPr>
          <w:rFonts w:eastAsia="Times New Roman"/>
          <w:sz w:val="30"/>
          <w:szCs w:val="30"/>
          <w:lang w:val="es-ES"/>
        </w:rPr>
        <w:t>El control aduanero se aplicará al ingreso, permanencia, traslado, circulación, almacenamiento y salida de mercancías, unidades de carga y medios de transporte hacia y desde el territorio nacional, inclusive la mercadería que entre y salga de las Z</w:t>
      </w:r>
      <w:r>
        <w:rPr>
          <w:rFonts w:eastAsia="Times New Roman"/>
          <w:sz w:val="30"/>
          <w:szCs w:val="30"/>
          <w:lang w:val="es-ES"/>
        </w:rPr>
        <w:t>onas Especiales de Desarrollo Económico, por cualquier motivo.</w:t>
      </w:r>
      <w:r>
        <w:rPr>
          <w:rFonts w:eastAsia="Times New Roman"/>
          <w:sz w:val="30"/>
          <w:szCs w:val="30"/>
          <w:lang w:val="es-ES"/>
        </w:rPr>
        <w:br/>
      </w:r>
      <w:r>
        <w:rPr>
          <w:rFonts w:eastAsia="Times New Roman"/>
          <w:sz w:val="30"/>
          <w:szCs w:val="30"/>
          <w:lang w:val="es-ES"/>
        </w:rPr>
        <w:br/>
        <w:t>Asimismo, se ejercerá el control aduanero sobre las personas que intervienen en las operaciones de comercio exterior y sobre las que entren y salgan del territorio aduanero.</w:t>
      </w:r>
      <w:r>
        <w:rPr>
          <w:rFonts w:eastAsia="Times New Roman"/>
          <w:sz w:val="30"/>
          <w:szCs w:val="30"/>
          <w:lang w:val="es-ES"/>
        </w:rPr>
        <w:br/>
      </w:r>
      <w:r>
        <w:rPr>
          <w:rFonts w:eastAsia="Times New Roman"/>
          <w:sz w:val="30"/>
          <w:szCs w:val="30"/>
          <w:lang w:val="es-ES"/>
        </w:rPr>
        <w:br/>
        <w:t>El control aduane</w:t>
      </w:r>
      <w:r>
        <w:rPr>
          <w:rFonts w:eastAsia="Times New Roman"/>
          <w:sz w:val="30"/>
          <w:szCs w:val="30"/>
          <w:lang w:val="es-ES"/>
        </w:rPr>
        <w:t>ro se realizará en las siguientes fases de conformidad con la normativa internacional: control anterior, control concurrente y control posterior.</w:t>
      </w:r>
      <w:r>
        <w:rPr>
          <w:rFonts w:eastAsia="Times New Roman"/>
          <w:sz w:val="30"/>
          <w:szCs w:val="30"/>
          <w:lang w:val="es-ES"/>
        </w:rPr>
        <w:br/>
      </w:r>
      <w:r>
        <w:rPr>
          <w:rFonts w:eastAsia="Times New Roman"/>
          <w:sz w:val="30"/>
          <w:szCs w:val="30"/>
          <w:lang w:val="es-ES"/>
        </w:rPr>
        <w:br/>
        <w:t>Para estos efectos el Servicio Nacional de Aduana del Ecuador podrá solicitar información a las demás institu</w:t>
      </w:r>
      <w:r>
        <w:rPr>
          <w:rFonts w:eastAsia="Times New Roman"/>
          <w:sz w:val="30"/>
          <w:szCs w:val="30"/>
          <w:lang w:val="es-ES"/>
        </w:rPr>
        <w:t>ciones del sector público y empresas públicas respecto de las personas que operen en el tráfico internacional de mercancías. Para la información requerida por el Servicio Nacional de Aduana del Ecuador no habrá reserva ni sigilo que le sea oponible.</w:t>
      </w:r>
      <w:r>
        <w:rPr>
          <w:rFonts w:eastAsia="Times New Roman"/>
          <w:sz w:val="30"/>
          <w:szCs w:val="30"/>
          <w:lang w:val="es-ES"/>
        </w:rPr>
        <w:br/>
      </w:r>
      <w:r>
        <w:rPr>
          <w:rFonts w:eastAsia="Times New Roman"/>
          <w:sz w:val="30"/>
          <w:szCs w:val="30"/>
          <w:lang w:val="es-ES"/>
        </w:rPr>
        <w:br/>
        <w:t>Cuand</w:t>
      </w:r>
      <w:r>
        <w:rPr>
          <w:rFonts w:eastAsia="Times New Roman"/>
          <w:sz w:val="30"/>
          <w:szCs w:val="30"/>
          <w:lang w:val="es-ES"/>
        </w:rPr>
        <w:t>o una de las dos instituciones así lo requiera, el control posterior se podrá realizar mediante acciones coordinadas entre el Servicio Nacional de Aduana del Ecuador y el Servicio de Rentas Internas.</w:t>
      </w:r>
      <w:r>
        <w:rPr>
          <w:rFonts w:eastAsia="Times New Roman"/>
          <w:sz w:val="30"/>
          <w:szCs w:val="30"/>
          <w:lang w:val="es-ES"/>
        </w:rPr>
        <w:br/>
      </w:r>
      <w:r>
        <w:rPr>
          <w:rFonts w:eastAsia="Times New Roman"/>
          <w:sz w:val="30"/>
          <w:szCs w:val="30"/>
          <w:lang w:val="es-ES"/>
        </w:rPr>
        <w:br/>
        <w:t>En caso de que como resultado del control concurrente s</w:t>
      </w:r>
      <w:r>
        <w:rPr>
          <w:rFonts w:eastAsia="Times New Roman"/>
          <w:sz w:val="30"/>
          <w:szCs w:val="30"/>
          <w:lang w:val="es-ES"/>
        </w:rPr>
        <w:t>e determinen errores en una declaración aduanera aceptada, que den lugar a diferencias a favor del sujeto activo, se emitirá una liquidación complementaria. Las liquidaciones complementarias se podrán hacer hasta antes del pago de los tributos, en caso con</w:t>
      </w:r>
      <w:r>
        <w:rPr>
          <w:rFonts w:eastAsia="Times New Roman"/>
          <w:sz w:val="30"/>
          <w:szCs w:val="30"/>
          <w:lang w:val="es-ES"/>
        </w:rPr>
        <w:t>trario se someterá el trámite a control posterior. En las mismas condiciones, y siempre que no exista presunción fundada de delito, se podrán admitir correcciones a la declaración aduanera y sus documentos de soporte, excepto en los casos que establezca la</w:t>
      </w:r>
      <w:r>
        <w:rPr>
          <w:rFonts w:eastAsia="Times New Roman"/>
          <w:sz w:val="30"/>
          <w:szCs w:val="30"/>
          <w:lang w:val="es-ES"/>
        </w:rPr>
        <w:t xml:space="preserve"> normativa aduanera dictada para el efecto.</w:t>
      </w:r>
      <w:r>
        <w:rPr>
          <w:rFonts w:eastAsia="Times New Roman"/>
          <w:sz w:val="30"/>
          <w:szCs w:val="30"/>
          <w:lang w:val="es-ES"/>
        </w:rPr>
        <w:br/>
      </w:r>
      <w:r>
        <w:rPr>
          <w:rFonts w:eastAsia="Times New Roman"/>
          <w:sz w:val="30"/>
          <w:szCs w:val="30"/>
          <w:lang w:val="es-ES"/>
        </w:rPr>
        <w:br/>
        <w:t xml:space="preserve">En todo caso de correcciones a una declaración aduanera el Servicio </w:t>
      </w:r>
      <w:r>
        <w:rPr>
          <w:rFonts w:eastAsia="Times New Roman"/>
          <w:sz w:val="30"/>
          <w:szCs w:val="30"/>
          <w:lang w:val="es-ES"/>
        </w:rPr>
        <w:lastRenderedPageBreak/>
        <w:t>Nacional de Aduana del Ecuador conservará un registro de la información inicialmente transmitida o presentada, de todos los cambios que se efec</w:t>
      </w:r>
      <w:r>
        <w:rPr>
          <w:rFonts w:eastAsia="Times New Roman"/>
          <w:sz w:val="30"/>
          <w:szCs w:val="30"/>
          <w:lang w:val="es-ES"/>
        </w:rPr>
        <w:t>túen y las servidoras o servidores públicos que intervinieren en dicho proceso.</w:t>
      </w:r>
    </w:p>
    <w:p w:rsidR="00000000" w:rsidRDefault="00335411">
      <w:pPr>
        <w:jc w:val="center"/>
        <w:divId w:val="559481108"/>
        <w:rPr>
          <w:rFonts w:eastAsia="Times New Roman"/>
          <w:sz w:val="30"/>
          <w:szCs w:val="30"/>
          <w:lang w:val="es-ES"/>
        </w:rPr>
      </w:pPr>
      <w:r>
        <w:rPr>
          <w:rFonts w:eastAsia="Times New Roman"/>
          <w:b/>
          <w:bCs/>
          <w:sz w:val="30"/>
          <w:szCs w:val="30"/>
          <w:lang w:val="es-ES"/>
        </w:rPr>
        <w:t xml:space="preserve">Art. 145.- Control Posterior.- </w:t>
      </w:r>
      <w:r>
        <w:rPr>
          <w:rFonts w:eastAsia="Times New Roman"/>
          <w:sz w:val="30"/>
          <w:szCs w:val="30"/>
          <w:lang w:val="es-ES"/>
        </w:rPr>
        <w:t>Dentro del plazo de cinco años contados desde la fecha de pago de los tributos al comercio exterior el Servicio Nacional de Aduana del Ecuador po</w:t>
      </w:r>
      <w:r>
        <w:rPr>
          <w:rFonts w:eastAsia="Times New Roman"/>
          <w:sz w:val="30"/>
          <w:szCs w:val="30"/>
          <w:lang w:val="es-ES"/>
        </w:rPr>
        <w:t>drá someter a verificación las declaraciones aduaneras, así como toda información que posea cualquier persona natural o jurídica que guarde relación con mercancías importadas. Para la determinación de las declaraciones aduaneras sujetas al control posterio</w:t>
      </w:r>
      <w:r>
        <w:rPr>
          <w:rFonts w:eastAsia="Times New Roman"/>
          <w:sz w:val="30"/>
          <w:szCs w:val="30"/>
          <w:lang w:val="es-ES"/>
        </w:rPr>
        <w:t>r se emplearán sistemas de gestión de riesgo.</w:t>
      </w:r>
      <w:r>
        <w:rPr>
          <w:rFonts w:eastAsia="Times New Roman"/>
          <w:sz w:val="30"/>
          <w:szCs w:val="30"/>
          <w:lang w:val="es-ES"/>
        </w:rPr>
        <w:br/>
      </w:r>
      <w:r>
        <w:rPr>
          <w:rFonts w:eastAsia="Times New Roman"/>
          <w:sz w:val="30"/>
          <w:szCs w:val="30"/>
          <w:lang w:val="es-ES"/>
        </w:rPr>
        <w:br/>
        <w:t>Si se determina que la declaración adoleció de errores, que den lugar a diferencias a favor del sujeto activo, se procederá a la rectificación respectiva sin perjuicio de las demás acciones que legalmente corr</w:t>
      </w:r>
      <w:r>
        <w:rPr>
          <w:rFonts w:eastAsia="Times New Roman"/>
          <w:sz w:val="30"/>
          <w:szCs w:val="30"/>
          <w:lang w:val="es-ES"/>
        </w:rPr>
        <w:t>espondan, la rectificación de tributos en firme, será título ejecutivo y suficiente para ejercer la acción coactiva.</w:t>
      </w:r>
      <w:r>
        <w:rPr>
          <w:rFonts w:eastAsia="Times New Roman"/>
          <w:sz w:val="30"/>
          <w:szCs w:val="30"/>
          <w:lang w:val="es-ES"/>
        </w:rPr>
        <w:br/>
      </w:r>
      <w:r>
        <w:rPr>
          <w:rFonts w:eastAsia="Times New Roman"/>
          <w:sz w:val="30"/>
          <w:szCs w:val="30"/>
          <w:lang w:val="es-ES"/>
        </w:rPr>
        <w:br/>
        <w:t>El sujeto pasivo podrá presentar una declaración sustitutiva a fin de corregir los errores de buena fe en las declaraciones aduaneras cuan</w:t>
      </w:r>
      <w:r>
        <w:rPr>
          <w:rFonts w:eastAsia="Times New Roman"/>
          <w:sz w:val="30"/>
          <w:szCs w:val="30"/>
          <w:lang w:val="es-ES"/>
        </w:rPr>
        <w:t>do éstos impliquen una mayor recaudación o inclusive si no modifican el valor a pagar, dentro del plazo de cinco años contados desde la aceptación de la declaración, siempre que la administración no hubiese emitido una rectificación de tributos por el mism</w:t>
      </w:r>
      <w:r>
        <w:rPr>
          <w:rFonts w:eastAsia="Times New Roman"/>
          <w:sz w:val="30"/>
          <w:szCs w:val="30"/>
          <w:lang w:val="es-ES"/>
        </w:rPr>
        <w:t>o motivo o no se hubiere iniciado formalmente el proceso control posterior. La declaración sustitutiva será validada y aceptada del mismo modo que la declaración aduanera.</w:t>
      </w:r>
      <w:r>
        <w:rPr>
          <w:rFonts w:eastAsia="Times New Roman"/>
          <w:sz w:val="30"/>
          <w:szCs w:val="30"/>
          <w:lang w:val="es-ES"/>
        </w:rPr>
        <w:br/>
      </w:r>
      <w:r>
        <w:rPr>
          <w:rFonts w:eastAsia="Times New Roman"/>
          <w:sz w:val="30"/>
          <w:szCs w:val="30"/>
          <w:lang w:val="es-ES"/>
        </w:rPr>
        <w:br/>
        <w:t>De considerarlo necesario el Servicio Nacional de Aduana del Ecuador podrá disponer</w:t>
      </w:r>
      <w:r>
        <w:rPr>
          <w:rFonts w:eastAsia="Times New Roman"/>
          <w:sz w:val="30"/>
          <w:szCs w:val="30"/>
          <w:lang w:val="es-ES"/>
        </w:rPr>
        <w:t xml:space="preserve"> la realización de auditorías a los regímenes especiales dentro de un plazo de cinco años contados a partir de la fecha de la declaración aduanera, para lo cual se podrá efectuar todo tipo de constataciones, sean estas documentales, contables o físicas.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demás, el Servicio Nacional de Aduana del Ecuador, a través de sus unidades operativas, tiene la atribución para investigar las denuncias por infracciones aduaneras que se le presenten, así como para realizar los controles que considere necesarios dentro d</w:t>
      </w:r>
      <w:r>
        <w:rPr>
          <w:rFonts w:eastAsia="Times New Roman"/>
          <w:sz w:val="30"/>
          <w:szCs w:val="30"/>
          <w:lang w:val="es-ES"/>
        </w:rPr>
        <w:t xml:space="preserve">el territorio aduanero en el ámbito de su competencia, para asegurar el cumplimiento del </w:t>
      </w:r>
      <w:r>
        <w:rPr>
          <w:rFonts w:eastAsia="Times New Roman"/>
          <w:sz w:val="30"/>
          <w:szCs w:val="30"/>
          <w:lang w:val="es-ES"/>
        </w:rPr>
        <w:lastRenderedPageBreak/>
        <w:t>presente Código y su reglamento, adoptando las medidas preventivas y las acciones de vigilancia necesarias.</w:t>
      </w:r>
      <w:r>
        <w:rPr>
          <w:rFonts w:eastAsia="Times New Roman"/>
          <w:sz w:val="30"/>
          <w:szCs w:val="30"/>
          <w:lang w:val="es-ES"/>
        </w:rPr>
        <w:br/>
      </w:r>
      <w:r>
        <w:rPr>
          <w:rFonts w:eastAsia="Times New Roman"/>
          <w:sz w:val="30"/>
          <w:szCs w:val="30"/>
          <w:lang w:val="es-ES"/>
        </w:rPr>
        <w:br/>
        <w:t>La unidad operativa del Servicio Nacional de Aduana del Ec</w:t>
      </w:r>
      <w:r>
        <w:rPr>
          <w:rFonts w:eastAsia="Times New Roman"/>
          <w:sz w:val="30"/>
          <w:szCs w:val="30"/>
          <w:lang w:val="es-ES"/>
        </w:rPr>
        <w:t>uador encargada del control posterior podrá aprehender mercancías y objetos que puedan constituir elementos de convicción o evidencia de la comisión de una infracción aduanera y ponerlas inmediatamente a disposición de la servidora o el servidor a cargo de</w:t>
      </w:r>
      <w:r>
        <w:rPr>
          <w:rFonts w:eastAsia="Times New Roman"/>
          <w:sz w:val="30"/>
          <w:szCs w:val="30"/>
          <w:lang w:val="es-ES"/>
        </w:rPr>
        <w:t xml:space="preserve"> la dirección distrital que corresponda.</w:t>
      </w:r>
    </w:p>
    <w:p w:rsidR="00000000" w:rsidRDefault="00335411">
      <w:pPr>
        <w:jc w:val="center"/>
        <w:divId w:val="1518231690"/>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w:t>
      </w:r>
      <w:r>
        <w:rPr>
          <w:rFonts w:eastAsia="Times New Roman"/>
          <w:b/>
          <w:bCs/>
          <w:sz w:val="30"/>
          <w:szCs w:val="30"/>
          <w:lang w:val="es-ES"/>
        </w:rPr>
        <w:t>Perfiles de riesgo.-</w:t>
      </w:r>
      <w:r>
        <w:rPr>
          <w:rFonts w:eastAsia="Times New Roman"/>
          <w:sz w:val="30"/>
          <w:szCs w:val="30"/>
          <w:lang w:val="es-ES"/>
        </w:rPr>
        <w:t xml:space="preserve"> Consisten en la combinación predeterminada de indicadores de riesgo, basada en información que ha sido recabada, analizada y jerarquizada.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Reformado mediante Fe de erratas publ</w:t>
      </w:r>
      <w:r>
        <w:rPr>
          <w:rFonts w:eastAsia="Times New Roman"/>
          <w:i/>
          <w:iCs/>
          <w:sz w:val="30"/>
          <w:szCs w:val="30"/>
          <w:lang w:val="es-ES"/>
        </w:rPr>
        <w:t>icada en el R.O. 374, 31-I-2011.</w:t>
      </w:r>
    </w:p>
    <w:p w:rsidR="00000000" w:rsidRDefault="00335411">
      <w:pPr>
        <w:jc w:val="center"/>
        <w:divId w:val="768543434"/>
        <w:rPr>
          <w:rFonts w:eastAsia="Times New Roman"/>
          <w:sz w:val="30"/>
          <w:szCs w:val="30"/>
          <w:lang w:val="es-ES"/>
        </w:rPr>
      </w:pPr>
      <w:r>
        <w:rPr>
          <w:rFonts w:eastAsia="Times New Roman"/>
          <w:b/>
          <w:bCs/>
          <w:sz w:val="30"/>
          <w:szCs w:val="30"/>
          <w:lang w:val="es-ES"/>
        </w:rPr>
        <w:t xml:space="preserve">Artículo (...).- </w:t>
      </w:r>
      <w:r>
        <w:rPr>
          <w:rFonts w:eastAsia="Times New Roman"/>
          <w:sz w:val="30"/>
          <w:szCs w:val="30"/>
          <w:lang w:val="es-ES"/>
        </w:rPr>
        <w:t>(Agregado por el num 9. del Art. 3 de la Ley s/n, R.O. 150-2S, 29-XII-2017).- Por razones de orden público, interés social o nacional, seguridad o protección de la vida y salud de las personas, plantas o an</w:t>
      </w:r>
      <w:r>
        <w:rPr>
          <w:rFonts w:eastAsia="Times New Roman"/>
          <w:sz w:val="30"/>
          <w:szCs w:val="30"/>
          <w:lang w:val="es-ES"/>
        </w:rPr>
        <w:t>imales, protección del patrimonio artístico, cultural, histórico o arqueológico nacional o protección de la propiedad intelectual y comercial, el Servicio Nacional de Aduana del Ecuador podrá iniciar los procedimientos administrativos previstos en el prese</w:t>
      </w:r>
      <w:r>
        <w:rPr>
          <w:rFonts w:eastAsia="Times New Roman"/>
          <w:sz w:val="30"/>
          <w:szCs w:val="30"/>
          <w:lang w:val="es-ES"/>
        </w:rPr>
        <w:t>nte Código y demás normativa aplicable respecto de los bienes y mercancías sujetas a su potestad.</w:t>
      </w:r>
      <w:r>
        <w:rPr>
          <w:rFonts w:eastAsia="Times New Roman"/>
          <w:sz w:val="30"/>
          <w:szCs w:val="30"/>
          <w:lang w:val="es-ES"/>
        </w:rPr>
        <w:br/>
      </w:r>
      <w:r>
        <w:rPr>
          <w:rFonts w:eastAsia="Times New Roman"/>
          <w:sz w:val="30"/>
          <w:szCs w:val="30"/>
          <w:lang w:val="es-ES"/>
        </w:rPr>
        <w:br/>
        <w:t>Quienes se consideren afectados por la implementación de estos procedimientos podrán acudir a la vía administrativa o judicial y proponer las acciones previs</w:t>
      </w:r>
      <w:r>
        <w:rPr>
          <w:rFonts w:eastAsia="Times New Roman"/>
          <w:sz w:val="30"/>
          <w:szCs w:val="30"/>
          <w:lang w:val="es-ES"/>
        </w:rPr>
        <w:t>tas en la ley.</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 xml:space="preserve">REGÍMENES ADUANEROS </w:t>
      </w:r>
    </w:p>
    <w:p w:rsidR="00000000" w:rsidRDefault="00335411">
      <w:pPr>
        <w:jc w:val="center"/>
        <w:divId w:val="1863475071"/>
        <w:rPr>
          <w:rFonts w:eastAsia="Times New Roman"/>
          <w:sz w:val="30"/>
          <w:szCs w:val="30"/>
          <w:lang w:val="es-ES"/>
        </w:rPr>
      </w:pPr>
      <w:r>
        <w:rPr>
          <w:rFonts w:eastAsia="Times New Roman"/>
          <w:sz w:val="30"/>
          <w:szCs w:val="30"/>
          <w:lang w:val="es-ES"/>
        </w:rPr>
        <w:br/>
        <w:t>Sección I</w:t>
      </w:r>
      <w:r>
        <w:rPr>
          <w:rFonts w:eastAsia="Times New Roman"/>
          <w:sz w:val="30"/>
          <w:szCs w:val="30"/>
          <w:lang w:val="es-ES"/>
        </w:rPr>
        <w:br/>
        <w:t>REGÍMENES DE IMPORTACIÓN</w:t>
      </w:r>
    </w:p>
    <w:p w:rsidR="00000000" w:rsidRDefault="00335411">
      <w:pPr>
        <w:jc w:val="center"/>
        <w:divId w:val="989093703"/>
        <w:rPr>
          <w:rFonts w:eastAsia="Times New Roman"/>
          <w:sz w:val="36"/>
          <w:szCs w:val="36"/>
          <w:lang w:val="es-ES"/>
        </w:rPr>
      </w:pPr>
      <w:r>
        <w:rPr>
          <w:rFonts w:eastAsia="Times New Roman"/>
          <w:b/>
          <w:bCs/>
          <w:sz w:val="36"/>
          <w:szCs w:val="36"/>
          <w:u w:val="single"/>
          <w:lang w:val="es-ES"/>
        </w:rPr>
        <w:br/>
        <w:t>Nota:</w:t>
      </w:r>
      <w:r>
        <w:rPr>
          <w:rFonts w:eastAsia="Times New Roman"/>
          <w:sz w:val="36"/>
          <w:szCs w:val="36"/>
          <w:lang w:val="es-ES"/>
        </w:rPr>
        <w:br/>
      </w:r>
      <w:r>
        <w:rPr>
          <w:rFonts w:eastAsia="Times New Roman"/>
          <w:i/>
          <w:iCs/>
          <w:sz w:val="36"/>
          <w:szCs w:val="36"/>
          <w:lang w:val="es-ES"/>
        </w:rPr>
        <w:t xml:space="preserve">Conservamos la numeración de este artículo, aún cuando </w:t>
      </w:r>
      <w:r>
        <w:rPr>
          <w:rFonts w:eastAsia="Times New Roman"/>
          <w:i/>
          <w:iCs/>
          <w:sz w:val="36"/>
          <w:szCs w:val="36"/>
          <w:lang w:val="es-ES"/>
        </w:rPr>
        <w:lastRenderedPageBreak/>
        <w:t>no guarda correspondencia con el orden secuencial, por fidelidad a la publicación del Registro Oficial.</w:t>
      </w:r>
    </w:p>
    <w:p w:rsidR="00000000" w:rsidRDefault="00335411">
      <w:pPr>
        <w:jc w:val="center"/>
        <w:divId w:val="1240215135"/>
        <w:rPr>
          <w:rFonts w:eastAsia="Times New Roman"/>
          <w:sz w:val="30"/>
          <w:szCs w:val="30"/>
          <w:lang w:val="es-ES"/>
        </w:rPr>
      </w:pPr>
      <w:r>
        <w:rPr>
          <w:rFonts w:eastAsia="Times New Roman"/>
          <w:b/>
          <w:bCs/>
          <w:sz w:val="30"/>
          <w:szCs w:val="30"/>
          <w:lang w:val="es-ES"/>
        </w:rPr>
        <w:t xml:space="preserve">Art. 147.- Importación para el consumo.- </w:t>
      </w:r>
      <w:r>
        <w:rPr>
          <w:rFonts w:eastAsia="Times New Roman"/>
          <w:sz w:val="30"/>
          <w:szCs w:val="30"/>
          <w:lang w:val="es-ES"/>
        </w:rPr>
        <w:t>Es el régimen aduanero por el cual las mercancías importadas desde el extranjero o desde una Zona Especial de Desarrollo Económico pueden circular libremente en el territorio aduanero, con el fin de permanecer en él</w:t>
      </w:r>
      <w:r>
        <w:rPr>
          <w:rFonts w:eastAsia="Times New Roman"/>
          <w:sz w:val="30"/>
          <w:szCs w:val="30"/>
          <w:lang w:val="es-ES"/>
        </w:rPr>
        <w:t xml:space="preserve"> de manera definitiva, luego del pago de los derechos e impuestos a la importación, recargos y sanciones, cuando hubiere lugar a ellos, y del cumplimiento de las formalidades y obligaciones aduaneras.</w:t>
      </w:r>
    </w:p>
    <w:p w:rsidR="00000000" w:rsidRDefault="00335411">
      <w:pPr>
        <w:jc w:val="center"/>
        <w:divId w:val="432557923"/>
        <w:rPr>
          <w:rFonts w:eastAsia="Times New Roman"/>
          <w:sz w:val="30"/>
          <w:szCs w:val="30"/>
          <w:lang w:val="es-ES"/>
        </w:rPr>
      </w:pPr>
      <w:r>
        <w:rPr>
          <w:rFonts w:eastAsia="Times New Roman"/>
          <w:b/>
          <w:bCs/>
          <w:sz w:val="30"/>
          <w:szCs w:val="30"/>
          <w:lang w:val="es-ES"/>
        </w:rPr>
        <w:t>Art. 148.- Admisión temporal para reexportación en el m</w:t>
      </w:r>
      <w:r>
        <w:rPr>
          <w:rFonts w:eastAsia="Times New Roman"/>
          <w:b/>
          <w:bCs/>
          <w:sz w:val="30"/>
          <w:szCs w:val="30"/>
          <w:lang w:val="es-ES"/>
        </w:rPr>
        <w:t xml:space="preserve">ismo estado.- </w:t>
      </w:r>
      <w:r>
        <w:rPr>
          <w:rFonts w:eastAsia="Times New Roman"/>
          <w:sz w:val="30"/>
          <w:szCs w:val="30"/>
          <w:lang w:val="es-ES"/>
        </w:rPr>
        <w:t>Es el régimen aduanero que permite la introducción al territorio aduanero de determinadas mercancías importadas, para ser utilizadas en un fin determinado, con suspensión total o parcial del pago de los derechos e impuestos a la importación y</w:t>
      </w:r>
      <w:r>
        <w:rPr>
          <w:rFonts w:eastAsia="Times New Roman"/>
          <w:sz w:val="30"/>
          <w:szCs w:val="30"/>
          <w:lang w:val="es-ES"/>
        </w:rPr>
        <w:t xml:space="preserve"> recargos, con excepción de la depreciación normal originada por el uso que se haya hecho de las mismas, para ser reexportadas en un plazo determinado sin experimentar modificación alguna, según se determine en el reglamento.</w:t>
      </w:r>
    </w:p>
    <w:p w:rsidR="00000000" w:rsidRDefault="00335411">
      <w:pPr>
        <w:jc w:val="center"/>
        <w:divId w:val="578054776"/>
        <w:rPr>
          <w:rFonts w:eastAsia="Times New Roman"/>
          <w:sz w:val="30"/>
          <w:szCs w:val="30"/>
          <w:lang w:val="es-ES"/>
        </w:rPr>
      </w:pPr>
      <w:r>
        <w:rPr>
          <w:rFonts w:eastAsia="Times New Roman"/>
          <w:b/>
          <w:bCs/>
          <w:sz w:val="30"/>
          <w:szCs w:val="30"/>
          <w:lang w:val="es-ES"/>
        </w:rPr>
        <w:t>Art. 149.- Régimen de admisión</w:t>
      </w:r>
      <w:r>
        <w:rPr>
          <w:rFonts w:eastAsia="Times New Roman"/>
          <w:b/>
          <w:bCs/>
          <w:sz w:val="30"/>
          <w:szCs w:val="30"/>
          <w:lang w:val="es-ES"/>
        </w:rPr>
        <w:t xml:space="preserve"> temporal para perfeccionamiento activo.- </w:t>
      </w:r>
      <w:r>
        <w:rPr>
          <w:rFonts w:eastAsia="Times New Roman"/>
          <w:sz w:val="30"/>
          <w:szCs w:val="30"/>
          <w:lang w:val="es-ES"/>
        </w:rPr>
        <w:t>Es el régimen aduanero que permite el ingreso al territorio aduanero ecuatoriano, con suspensión del pago de los derechos e impuestos a la importación y recargos aplicables, de mercancías destinadas a ser exportada</w:t>
      </w:r>
      <w:r>
        <w:rPr>
          <w:rFonts w:eastAsia="Times New Roman"/>
          <w:sz w:val="30"/>
          <w:szCs w:val="30"/>
          <w:lang w:val="es-ES"/>
        </w:rPr>
        <w:t>s luego de haber sido sometidas a una operación de perfeccionamiento, bajo la forma de productos compensadores.</w:t>
      </w:r>
      <w:r>
        <w:rPr>
          <w:rFonts w:eastAsia="Times New Roman"/>
          <w:sz w:val="30"/>
          <w:szCs w:val="30"/>
          <w:lang w:val="es-ES"/>
        </w:rPr>
        <w:br/>
      </w:r>
      <w:r>
        <w:rPr>
          <w:rFonts w:eastAsia="Times New Roman"/>
          <w:sz w:val="30"/>
          <w:szCs w:val="30"/>
          <w:lang w:val="es-ES"/>
        </w:rPr>
        <w:br/>
        <w:t>Podrán autorizarse instalaciones industriales, que al amparo de una garantía general, operen habitualmente bajo este régimen, cumpliendo con lo</w:t>
      </w:r>
      <w:r>
        <w:rPr>
          <w:rFonts w:eastAsia="Times New Roman"/>
          <w:sz w:val="30"/>
          <w:szCs w:val="30"/>
          <w:lang w:val="es-ES"/>
        </w:rPr>
        <w:t>s requisitos previstos en el reglamento al presente Código.</w:t>
      </w:r>
      <w:r>
        <w:rPr>
          <w:rFonts w:eastAsia="Times New Roman"/>
          <w:sz w:val="30"/>
          <w:szCs w:val="30"/>
          <w:lang w:val="es-ES"/>
        </w:rPr>
        <w:br/>
      </w:r>
      <w:r>
        <w:rPr>
          <w:rFonts w:eastAsia="Times New Roman"/>
          <w:sz w:val="30"/>
          <w:szCs w:val="30"/>
          <w:lang w:val="es-ES"/>
        </w:rPr>
        <w:br/>
        <w:t>Los productos compensadores que se obtengan aplicando este régimen podrán ser objeto de cambio de régimen a importación para el consumo, pagando tributos sobre el componente importado de dicho pr</w:t>
      </w:r>
      <w:r>
        <w:rPr>
          <w:rFonts w:eastAsia="Times New Roman"/>
          <w:sz w:val="30"/>
          <w:szCs w:val="30"/>
          <w:lang w:val="es-ES"/>
        </w:rPr>
        <w:t>oducto compensador.</w:t>
      </w:r>
    </w:p>
    <w:p w:rsidR="00000000" w:rsidRDefault="00335411">
      <w:pPr>
        <w:jc w:val="center"/>
        <w:divId w:val="345057402"/>
        <w:rPr>
          <w:rFonts w:eastAsia="Times New Roman"/>
          <w:sz w:val="30"/>
          <w:szCs w:val="30"/>
          <w:lang w:val="es-ES"/>
        </w:rPr>
      </w:pPr>
      <w:r>
        <w:rPr>
          <w:rFonts w:eastAsia="Times New Roman"/>
          <w:b/>
          <w:bCs/>
          <w:sz w:val="30"/>
          <w:szCs w:val="30"/>
          <w:lang w:val="es-ES"/>
        </w:rPr>
        <w:t xml:space="preserve">Art. 150.- Reposición de mercancías con franquicia arancelaria.- </w:t>
      </w:r>
      <w:r>
        <w:rPr>
          <w:rFonts w:eastAsia="Times New Roman"/>
          <w:sz w:val="30"/>
          <w:szCs w:val="30"/>
          <w:lang w:val="es-ES"/>
        </w:rPr>
        <w:t xml:space="preserve">Régimen aduanero que permite importar, con exoneración de los derechos e impuestos a la importación y recargos con excepción de las tasas aplicables, mercancías idénticas </w:t>
      </w:r>
      <w:r>
        <w:rPr>
          <w:rFonts w:eastAsia="Times New Roman"/>
          <w:sz w:val="30"/>
          <w:szCs w:val="30"/>
          <w:lang w:val="es-ES"/>
        </w:rPr>
        <w:t xml:space="preserve">o similares por su especie, calidad y sus características técnicas, a las que estando en libre </w:t>
      </w:r>
      <w:r>
        <w:rPr>
          <w:rFonts w:eastAsia="Times New Roman"/>
          <w:sz w:val="30"/>
          <w:szCs w:val="30"/>
          <w:lang w:val="es-ES"/>
        </w:rPr>
        <w:lastRenderedPageBreak/>
        <w:t>circulación, hayan sido utilizadas para obtener las mercancías exportadas previamente con carácter definitivo.</w:t>
      </w:r>
    </w:p>
    <w:p w:rsidR="00000000" w:rsidRDefault="00335411">
      <w:pPr>
        <w:jc w:val="center"/>
        <w:divId w:val="1407728994"/>
        <w:rPr>
          <w:rFonts w:eastAsia="Times New Roman"/>
          <w:sz w:val="30"/>
          <w:szCs w:val="30"/>
          <w:lang w:val="es-ES"/>
        </w:rPr>
      </w:pPr>
      <w:r>
        <w:rPr>
          <w:rFonts w:eastAsia="Times New Roman"/>
          <w:b/>
          <w:bCs/>
          <w:sz w:val="30"/>
          <w:szCs w:val="30"/>
          <w:lang w:val="es-ES"/>
        </w:rPr>
        <w:t xml:space="preserve">Art. 151.- Transformación bajo control aduanero.- </w:t>
      </w:r>
      <w:r>
        <w:rPr>
          <w:rFonts w:eastAsia="Times New Roman"/>
          <w:sz w:val="30"/>
          <w:szCs w:val="30"/>
          <w:lang w:val="es-ES"/>
        </w:rPr>
        <w:t>Es el régimen aduanero que permite introducir en el territorio aduanero mercancías para someterlas a operaciones que modifiquen su especie o estado, con suspensión del pago de los derechos e impuestos a la importación y recargos aplicables, para la posteri</w:t>
      </w:r>
      <w:r>
        <w:rPr>
          <w:rFonts w:eastAsia="Times New Roman"/>
          <w:sz w:val="30"/>
          <w:szCs w:val="30"/>
          <w:lang w:val="es-ES"/>
        </w:rPr>
        <w:t>or importación para el consumo de los productos resultantes obtenidos de esas operaciones, con la aplicación de los derechos e impuestos a la importación y recargos que les correspondan con arreglo a la naturaleza arancelaria del producto terminado.</w:t>
      </w:r>
    </w:p>
    <w:p w:rsidR="00000000" w:rsidRDefault="00335411">
      <w:pPr>
        <w:jc w:val="center"/>
        <w:divId w:val="75977909"/>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 xml:space="preserve">52.- Depósito aduanero.- </w:t>
      </w:r>
      <w:r>
        <w:rPr>
          <w:rFonts w:eastAsia="Times New Roman"/>
          <w:sz w:val="30"/>
          <w:szCs w:val="30"/>
          <w:lang w:val="es-ES"/>
        </w:rPr>
        <w:t>Régimen aduanero según el cual las mercancías importadas son almacenadas por un periodo determinado bajo el control de la aduana en un lugar habilitado y reconocido para esta finalidad, sin el pago de los derechos e impuestos y rec</w:t>
      </w:r>
      <w:r>
        <w:rPr>
          <w:rFonts w:eastAsia="Times New Roman"/>
          <w:sz w:val="30"/>
          <w:szCs w:val="30"/>
          <w:lang w:val="es-ES"/>
        </w:rPr>
        <w:t>argos aplicables.</w:t>
      </w:r>
    </w:p>
    <w:p w:rsidR="00000000" w:rsidRDefault="00335411">
      <w:pPr>
        <w:jc w:val="center"/>
        <w:divId w:val="947855681"/>
        <w:rPr>
          <w:rFonts w:eastAsia="Times New Roman"/>
          <w:sz w:val="30"/>
          <w:szCs w:val="30"/>
          <w:lang w:val="es-ES"/>
        </w:rPr>
      </w:pPr>
      <w:r>
        <w:rPr>
          <w:rFonts w:eastAsia="Times New Roman"/>
          <w:b/>
          <w:bCs/>
          <w:sz w:val="30"/>
          <w:szCs w:val="30"/>
          <w:lang w:val="es-ES"/>
        </w:rPr>
        <w:t xml:space="preserve">Art. 153.- Reimportación en el mismo estado.- </w:t>
      </w:r>
      <w:r>
        <w:rPr>
          <w:rFonts w:eastAsia="Times New Roman"/>
          <w:sz w:val="30"/>
          <w:szCs w:val="30"/>
          <w:lang w:val="es-ES"/>
        </w:rPr>
        <w:t>Es el régimen aduanero que permite la importación para el consumo con exoneración de los derechos e impuestos a la importación, recargos aplicables de las mercancías que han sido exportadas, a</w:t>
      </w:r>
      <w:r>
        <w:rPr>
          <w:rFonts w:eastAsia="Times New Roman"/>
          <w:sz w:val="30"/>
          <w:szCs w:val="30"/>
          <w:lang w:val="es-ES"/>
        </w:rPr>
        <w:t xml:space="preserve"> condición que no hayan sido sometidas a ninguna transformación, elaboración o reparación en el extranjero y a condición que todas las sumas exigibles en razón de un reembolso o de una devolución, de una exoneración condicional de derechos e impuestos o de</w:t>
      </w:r>
      <w:r>
        <w:rPr>
          <w:rFonts w:eastAsia="Times New Roman"/>
          <w:sz w:val="30"/>
          <w:szCs w:val="30"/>
          <w:lang w:val="es-ES"/>
        </w:rPr>
        <w:t xml:space="preserve"> toda subvención u otro monto concedido en el momento de la exportación, se hayan pagado.</w:t>
      </w:r>
    </w:p>
    <w:p w:rsidR="00000000" w:rsidRDefault="00335411">
      <w:pPr>
        <w:jc w:val="center"/>
        <w:divId w:val="1522546343"/>
        <w:rPr>
          <w:rFonts w:eastAsia="Times New Roman"/>
          <w:sz w:val="30"/>
          <w:szCs w:val="30"/>
          <w:lang w:val="es-ES"/>
        </w:rPr>
      </w:pPr>
      <w:r>
        <w:rPr>
          <w:rFonts w:eastAsia="Times New Roman"/>
          <w:sz w:val="30"/>
          <w:szCs w:val="30"/>
          <w:lang w:val="es-ES"/>
        </w:rPr>
        <w:br/>
        <w:t>Sección II</w:t>
      </w:r>
      <w:r>
        <w:rPr>
          <w:rFonts w:eastAsia="Times New Roman"/>
          <w:sz w:val="30"/>
          <w:szCs w:val="30"/>
          <w:lang w:val="es-ES"/>
        </w:rPr>
        <w:br/>
        <w:t>REGÍMENES DE EXPORTACIÓN</w:t>
      </w:r>
    </w:p>
    <w:p w:rsidR="00000000" w:rsidRDefault="00335411">
      <w:pPr>
        <w:jc w:val="center"/>
        <w:divId w:val="1232425808"/>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w:t>
      </w:r>
      <w:r>
        <w:rPr>
          <w:rFonts w:eastAsia="Times New Roman"/>
          <w:b/>
          <w:bCs/>
          <w:sz w:val="30"/>
          <w:szCs w:val="30"/>
          <w:lang w:val="es-ES"/>
        </w:rPr>
        <w:t xml:space="preserve">Exportación definitiva.- </w:t>
      </w:r>
      <w:r>
        <w:rPr>
          <w:rFonts w:eastAsia="Times New Roman"/>
          <w:sz w:val="30"/>
          <w:szCs w:val="30"/>
          <w:lang w:val="es-ES"/>
        </w:rPr>
        <w:t>Es el régimen aduanero que permite la salida definitiva de mercancías en libre circulación, f</w:t>
      </w:r>
      <w:r>
        <w:rPr>
          <w:rFonts w:eastAsia="Times New Roman"/>
          <w:sz w:val="30"/>
          <w:szCs w:val="30"/>
          <w:lang w:val="es-ES"/>
        </w:rPr>
        <w:t>uera del territorio aduanero comunitario o a una Zona Especial de Desarrollo Económico ubicada dentro del territorio aduanero ecuatoriano, con sujeción a las disposiciones establecidas en el presente Código y en las demás normas aplicables.</w:t>
      </w:r>
    </w:p>
    <w:p w:rsidR="00000000" w:rsidRDefault="00335411">
      <w:pPr>
        <w:jc w:val="center"/>
        <w:divId w:val="1079980518"/>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w:t>
      </w:r>
      <w:r>
        <w:rPr>
          <w:rFonts w:eastAsia="Times New Roman"/>
          <w:b/>
          <w:bCs/>
          <w:sz w:val="30"/>
          <w:szCs w:val="30"/>
          <w:lang w:val="es-ES"/>
        </w:rPr>
        <w:t>Expo</w:t>
      </w:r>
      <w:r>
        <w:rPr>
          <w:rFonts w:eastAsia="Times New Roman"/>
          <w:b/>
          <w:bCs/>
          <w:sz w:val="30"/>
          <w:szCs w:val="30"/>
          <w:lang w:val="es-ES"/>
        </w:rPr>
        <w:t xml:space="preserve">rtación temporal para reimportación en el mismo estado.- </w:t>
      </w:r>
      <w:r>
        <w:rPr>
          <w:rFonts w:eastAsia="Times New Roman"/>
          <w:sz w:val="30"/>
          <w:szCs w:val="30"/>
          <w:lang w:val="es-ES"/>
        </w:rPr>
        <w:t xml:space="preserve">Es el régimen aduanero que permite la salida temporal del territorio aduanero de mercancías en libre circulación con un fin y plazo determinado, durante el cual deberán ser reimportadas sin haber </w:t>
      </w:r>
      <w:r>
        <w:rPr>
          <w:rFonts w:eastAsia="Times New Roman"/>
          <w:sz w:val="30"/>
          <w:szCs w:val="30"/>
          <w:lang w:val="es-ES"/>
        </w:rPr>
        <w:lastRenderedPageBreak/>
        <w:t>exp</w:t>
      </w:r>
      <w:r>
        <w:rPr>
          <w:rFonts w:eastAsia="Times New Roman"/>
          <w:sz w:val="30"/>
          <w:szCs w:val="30"/>
          <w:lang w:val="es-ES"/>
        </w:rPr>
        <w:t>erimentado modificación alguna, con excepción del deterioro normal por el uso que de ellas se haga.</w:t>
      </w:r>
    </w:p>
    <w:p w:rsidR="00000000" w:rsidRDefault="00335411">
      <w:pPr>
        <w:jc w:val="center"/>
        <w:divId w:val="1383556891"/>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w:t>
      </w:r>
      <w:r>
        <w:rPr>
          <w:rFonts w:eastAsia="Times New Roman"/>
          <w:b/>
          <w:bCs/>
          <w:sz w:val="30"/>
          <w:szCs w:val="30"/>
          <w:lang w:val="es-ES"/>
        </w:rPr>
        <w:t xml:space="preserve">Exportación temporal para perfeccionamiento pasivo.- </w:t>
      </w:r>
      <w:r>
        <w:rPr>
          <w:rFonts w:eastAsia="Times New Roman"/>
          <w:sz w:val="30"/>
          <w:szCs w:val="30"/>
          <w:lang w:val="es-ES"/>
        </w:rPr>
        <w:t>Es el régimen aduanero por el cual las mercancías que están en libre circulación en el terri</w:t>
      </w:r>
      <w:r>
        <w:rPr>
          <w:rFonts w:eastAsia="Times New Roman"/>
          <w:sz w:val="30"/>
          <w:szCs w:val="30"/>
          <w:lang w:val="es-ES"/>
        </w:rPr>
        <w:t>torio aduanero pueden ser exportadas temporalmente fuera del territorio aduanero o a una Zona Especial de Desarrollo Económico ubicada dentro de dicho territorio para su transformación, elaboración o reparación y luego reimportarlas como productos compensa</w:t>
      </w:r>
      <w:r>
        <w:rPr>
          <w:rFonts w:eastAsia="Times New Roman"/>
          <w:sz w:val="30"/>
          <w:szCs w:val="30"/>
          <w:lang w:val="es-ES"/>
        </w:rPr>
        <w:t>dores con la exención de los tributos correspondientes conforme las condiciones previstas en el reglamento al presente Código.</w:t>
      </w:r>
    </w:p>
    <w:p w:rsidR="00000000" w:rsidRDefault="00335411">
      <w:pPr>
        <w:jc w:val="center"/>
        <w:divId w:val="682130638"/>
        <w:rPr>
          <w:rFonts w:eastAsia="Times New Roman"/>
          <w:sz w:val="30"/>
          <w:szCs w:val="30"/>
          <w:lang w:val="es-ES"/>
        </w:rPr>
      </w:pPr>
      <w:r>
        <w:rPr>
          <w:rFonts w:eastAsia="Times New Roman"/>
          <w:sz w:val="30"/>
          <w:szCs w:val="30"/>
          <w:lang w:val="es-ES"/>
        </w:rPr>
        <w:br/>
        <w:t>Sección III</w:t>
      </w:r>
      <w:r>
        <w:rPr>
          <w:rFonts w:eastAsia="Times New Roman"/>
          <w:sz w:val="30"/>
          <w:szCs w:val="30"/>
          <w:lang w:val="es-ES"/>
        </w:rPr>
        <w:br/>
        <w:t>OTROS REGÍMENES ADUANEROS</w:t>
      </w:r>
    </w:p>
    <w:p w:rsidR="00000000" w:rsidRDefault="00335411">
      <w:pPr>
        <w:jc w:val="center"/>
        <w:divId w:val="222372943"/>
        <w:rPr>
          <w:rFonts w:eastAsia="Times New Roman"/>
          <w:sz w:val="30"/>
          <w:szCs w:val="30"/>
          <w:lang w:val="es-ES"/>
        </w:rPr>
      </w:pPr>
      <w:r>
        <w:rPr>
          <w:rFonts w:eastAsia="Times New Roman"/>
          <w:b/>
          <w:bCs/>
          <w:sz w:val="30"/>
          <w:szCs w:val="30"/>
          <w:lang w:val="es-ES"/>
        </w:rPr>
        <w:t xml:space="preserve">Art. 157.- Devolución Condicionada.- </w:t>
      </w:r>
      <w:r>
        <w:rPr>
          <w:rFonts w:eastAsia="Times New Roman"/>
          <w:sz w:val="30"/>
          <w:szCs w:val="30"/>
          <w:lang w:val="es-ES"/>
        </w:rPr>
        <w:t>Devolución condicionada es el régimen por el cual se permite obtener la devolución automática total o parcial de los tributos al comercio exterior pagados por la importación de las mercancías que se exporten dentro de los plazos y porcentajes que señale el</w:t>
      </w:r>
      <w:r>
        <w:rPr>
          <w:rFonts w:eastAsia="Times New Roman"/>
          <w:sz w:val="30"/>
          <w:szCs w:val="30"/>
          <w:lang w:val="es-ES"/>
        </w:rPr>
        <w:t xml:space="preserve"> reglamento de este Código, en los siguientes casos:</w:t>
      </w:r>
      <w:r>
        <w:rPr>
          <w:rFonts w:eastAsia="Times New Roman"/>
          <w:sz w:val="30"/>
          <w:szCs w:val="30"/>
          <w:lang w:val="es-ES"/>
        </w:rPr>
        <w:br/>
      </w:r>
      <w:r>
        <w:rPr>
          <w:rFonts w:eastAsia="Times New Roman"/>
          <w:sz w:val="30"/>
          <w:szCs w:val="30"/>
          <w:lang w:val="es-ES"/>
        </w:rPr>
        <w:br/>
        <w:t>a. Las utilizadas en el país en un proceso de transformación;</w:t>
      </w:r>
      <w:r>
        <w:rPr>
          <w:rFonts w:eastAsia="Times New Roman"/>
          <w:sz w:val="30"/>
          <w:szCs w:val="30"/>
          <w:lang w:val="es-ES"/>
        </w:rPr>
        <w:br/>
      </w:r>
      <w:r>
        <w:rPr>
          <w:rFonts w:eastAsia="Times New Roman"/>
          <w:sz w:val="30"/>
          <w:szCs w:val="30"/>
          <w:lang w:val="es-ES"/>
        </w:rPr>
        <w:br/>
        <w:t>b. Las incorporadas a la mercancía; y,</w:t>
      </w:r>
      <w:r>
        <w:rPr>
          <w:rFonts w:eastAsia="Times New Roman"/>
          <w:sz w:val="30"/>
          <w:szCs w:val="30"/>
          <w:lang w:val="es-ES"/>
        </w:rPr>
        <w:br/>
      </w:r>
      <w:r>
        <w:rPr>
          <w:rFonts w:eastAsia="Times New Roman"/>
          <w:sz w:val="30"/>
          <w:szCs w:val="30"/>
          <w:lang w:val="es-ES"/>
        </w:rPr>
        <w:br/>
        <w:t>c. Los envases o acondicionamientos.</w:t>
      </w:r>
      <w:r>
        <w:rPr>
          <w:rFonts w:eastAsia="Times New Roman"/>
          <w:sz w:val="30"/>
          <w:szCs w:val="30"/>
          <w:lang w:val="es-ES"/>
        </w:rPr>
        <w:br/>
      </w:r>
      <w:r>
        <w:rPr>
          <w:rFonts w:eastAsia="Times New Roman"/>
          <w:sz w:val="30"/>
          <w:szCs w:val="30"/>
          <w:lang w:val="es-ES"/>
        </w:rPr>
        <w:br/>
        <w:t>El proceso de devolución condicionada de tributos estará ínte</w:t>
      </w:r>
      <w:r>
        <w:rPr>
          <w:rFonts w:eastAsia="Times New Roman"/>
          <w:sz w:val="30"/>
          <w:szCs w:val="30"/>
          <w:lang w:val="es-ES"/>
        </w:rPr>
        <w:t xml:space="preserve">gramente a cargo del Servicio Nacional de Aduanas. De esta manera, la autoridad aduanera devolverá todos los tributos al comercio exterior que correspondan, y, posteriormente, cruzará contablemente dichos valores con las demás autoridades titulares de los </w:t>
      </w:r>
      <w:r>
        <w:rPr>
          <w:rFonts w:eastAsia="Times New Roman"/>
          <w:sz w:val="30"/>
          <w:szCs w:val="30"/>
          <w:lang w:val="es-ES"/>
        </w:rPr>
        <w:t>tributos devueltos, quienes deberán ser parte del sistema interconectado de ventanilla única electrónica de comercio exterior.</w:t>
      </w:r>
      <w:r>
        <w:rPr>
          <w:rFonts w:eastAsia="Times New Roman"/>
          <w:sz w:val="30"/>
          <w:szCs w:val="30"/>
          <w:lang w:val="es-ES"/>
        </w:rPr>
        <w:br/>
      </w:r>
      <w:r>
        <w:rPr>
          <w:rFonts w:eastAsia="Times New Roman"/>
          <w:sz w:val="30"/>
          <w:szCs w:val="30"/>
          <w:lang w:val="es-ES"/>
        </w:rPr>
        <w:br/>
        <w:t>El Servicio Nacional de Aduana del Ecuador a través de su sistema electrónico efectuará la devolución correspondiente, sin perju</w:t>
      </w:r>
      <w:r>
        <w:rPr>
          <w:rFonts w:eastAsia="Times New Roman"/>
          <w:sz w:val="30"/>
          <w:szCs w:val="30"/>
          <w:lang w:val="es-ES"/>
        </w:rPr>
        <w:t>icio del derecho del contribuyente de efectuar un reclamo administrativo en contra de dicho acto si se creyere afectado por el mismo.</w:t>
      </w:r>
    </w:p>
    <w:p w:rsidR="00000000" w:rsidRDefault="00335411">
      <w:pPr>
        <w:jc w:val="center"/>
        <w:divId w:val="2113356481"/>
        <w:rPr>
          <w:rFonts w:eastAsia="Times New Roman"/>
          <w:sz w:val="30"/>
          <w:szCs w:val="30"/>
          <w:lang w:val="es-ES"/>
        </w:rPr>
      </w:pPr>
      <w:r>
        <w:rPr>
          <w:rFonts w:eastAsia="Times New Roman"/>
          <w:b/>
          <w:bCs/>
          <w:sz w:val="30"/>
          <w:szCs w:val="30"/>
          <w:lang w:val="es-ES"/>
        </w:rPr>
        <w:lastRenderedPageBreak/>
        <w:t xml:space="preserve">Art. 158.- Almacenes Libres.- </w:t>
      </w:r>
      <w:r>
        <w:rPr>
          <w:rFonts w:eastAsia="Times New Roman"/>
          <w:sz w:val="30"/>
          <w:szCs w:val="30"/>
          <w:lang w:val="es-ES"/>
        </w:rPr>
        <w:t>El almacén libre es el régimen liberatorio que permite el almacenamiento y venta de mercancí</w:t>
      </w:r>
      <w:r>
        <w:rPr>
          <w:rFonts w:eastAsia="Times New Roman"/>
          <w:sz w:val="30"/>
          <w:szCs w:val="30"/>
          <w:lang w:val="es-ES"/>
        </w:rPr>
        <w:t>as nacionales o extranjeras a pasajeros que salgan del país o que ingresen del extranjero, en puertos y aeropuertos internacionales, sin el pago de tributos al comercio exterior.</w:t>
      </w:r>
    </w:p>
    <w:p w:rsidR="00000000" w:rsidRDefault="00335411">
      <w:pPr>
        <w:jc w:val="center"/>
        <w:divId w:val="176116302"/>
        <w:rPr>
          <w:rFonts w:eastAsia="Times New Roman"/>
          <w:sz w:val="30"/>
          <w:szCs w:val="30"/>
          <w:lang w:val="es-ES"/>
        </w:rPr>
      </w:pPr>
      <w:r>
        <w:rPr>
          <w:rFonts w:eastAsia="Times New Roman"/>
          <w:b/>
          <w:bCs/>
          <w:sz w:val="30"/>
          <w:szCs w:val="30"/>
          <w:lang w:val="es-ES"/>
        </w:rPr>
        <w:t xml:space="preserve">Art. 159.- Almacenes Especiales.- </w:t>
      </w:r>
      <w:r>
        <w:rPr>
          <w:rFonts w:eastAsia="Times New Roman"/>
          <w:sz w:val="30"/>
          <w:szCs w:val="30"/>
          <w:lang w:val="es-ES"/>
        </w:rPr>
        <w:t>Conforme la normativa internacional aplicab</w:t>
      </w:r>
      <w:r>
        <w:rPr>
          <w:rFonts w:eastAsia="Times New Roman"/>
          <w:sz w:val="30"/>
          <w:szCs w:val="30"/>
          <w:lang w:val="es-ES"/>
        </w:rPr>
        <w:t xml:space="preserve">le se podrán autorizar almacenes especiales de mercancías, destinadas al aprovisionamiento, reparación y mantenimiento de naves, aeronaves y unidades de carga destinadas para la prestación del servicio público de transporte de pasajeros y carga; a los que </w:t>
      </w:r>
      <w:r>
        <w:rPr>
          <w:rFonts w:eastAsia="Times New Roman"/>
          <w:sz w:val="30"/>
          <w:szCs w:val="30"/>
          <w:lang w:val="es-ES"/>
        </w:rPr>
        <w:t>se podrán ingresar además, libre de todo tributo al comercio exterior, repuestos y piezas de recambio para su reparación, acondicionamiento o adecuación.</w:t>
      </w:r>
      <w:r>
        <w:rPr>
          <w:rFonts w:eastAsia="Times New Roman"/>
          <w:sz w:val="30"/>
          <w:szCs w:val="30"/>
          <w:lang w:val="es-ES"/>
        </w:rPr>
        <w:br/>
      </w:r>
      <w:r>
        <w:rPr>
          <w:rFonts w:eastAsia="Times New Roman"/>
          <w:sz w:val="30"/>
          <w:szCs w:val="30"/>
          <w:lang w:val="es-ES"/>
        </w:rPr>
        <w:br/>
        <w:t>Para aplicación de esta disposición, la Directora o el Director General tendrán la atribución para es</w:t>
      </w:r>
      <w:r>
        <w:rPr>
          <w:rFonts w:eastAsia="Times New Roman"/>
          <w:sz w:val="30"/>
          <w:szCs w:val="30"/>
          <w:lang w:val="es-ES"/>
        </w:rPr>
        <w:t>tablecer formalidades simplificadas.</w:t>
      </w:r>
    </w:p>
    <w:p w:rsidR="00000000" w:rsidRDefault="00335411">
      <w:pPr>
        <w:jc w:val="center"/>
        <w:divId w:val="757680612"/>
        <w:rPr>
          <w:rFonts w:eastAsia="Times New Roman"/>
          <w:sz w:val="30"/>
          <w:szCs w:val="30"/>
          <w:lang w:val="es-ES"/>
        </w:rPr>
      </w:pPr>
      <w:r>
        <w:rPr>
          <w:rFonts w:eastAsia="Times New Roman"/>
          <w:b/>
          <w:bCs/>
          <w:sz w:val="30"/>
          <w:szCs w:val="30"/>
          <w:lang w:val="es-ES"/>
        </w:rPr>
        <w:t xml:space="preserve">Art. 160.- Ferias Internacionales.- </w:t>
      </w:r>
      <w:r>
        <w:rPr>
          <w:rFonts w:eastAsia="Times New Roman"/>
          <w:sz w:val="30"/>
          <w:szCs w:val="30"/>
          <w:lang w:val="es-ES"/>
        </w:rPr>
        <w:t xml:space="preserve">Es un régimen especial aduanero por el cual se autoriza el ingreso de mercancías de permitida importación con suspensión del pago de tributos, por un tiempo determinado, destinadas a </w:t>
      </w:r>
      <w:r>
        <w:rPr>
          <w:rFonts w:eastAsia="Times New Roman"/>
          <w:sz w:val="30"/>
          <w:szCs w:val="30"/>
          <w:lang w:val="es-ES"/>
        </w:rPr>
        <w:t>exhibición en recintos previamente autorizados, así como de mercancías importadas a consumo con fines de degustación, promoción y decoración, libre del pago de tributos al comercio exterior, previo el cumplimiento de los requisitos y formalidades señaladas</w:t>
      </w:r>
      <w:r>
        <w:rPr>
          <w:rFonts w:eastAsia="Times New Roman"/>
          <w:sz w:val="30"/>
          <w:szCs w:val="30"/>
          <w:lang w:val="es-ES"/>
        </w:rPr>
        <w:t xml:space="preserve"> en el reglamento.</w:t>
      </w:r>
    </w:p>
    <w:p w:rsidR="00000000" w:rsidRDefault="00335411">
      <w:pPr>
        <w:jc w:val="center"/>
        <w:divId w:val="1097479454"/>
        <w:rPr>
          <w:rFonts w:eastAsia="Times New Roman"/>
          <w:sz w:val="30"/>
          <w:szCs w:val="30"/>
          <w:lang w:val="es-ES"/>
        </w:rPr>
      </w:pPr>
      <w:r>
        <w:rPr>
          <w:rFonts w:eastAsia="Times New Roman"/>
          <w:b/>
          <w:bCs/>
          <w:sz w:val="30"/>
          <w:szCs w:val="30"/>
          <w:lang w:val="es-ES"/>
        </w:rPr>
        <w:t xml:space="preserve">Art. 161.- Tránsito aduanero.- </w:t>
      </w:r>
      <w:r>
        <w:rPr>
          <w:rFonts w:eastAsia="Times New Roman"/>
          <w:sz w:val="30"/>
          <w:szCs w:val="30"/>
          <w:lang w:val="es-ES"/>
        </w:rPr>
        <w:t>Es el régimen aduanero por el cual las mercancías son transportadas bajo control aduanero desde una oficina distrital con destino al exterior.</w:t>
      </w:r>
    </w:p>
    <w:p w:rsidR="00000000" w:rsidRDefault="00335411">
      <w:pPr>
        <w:jc w:val="center"/>
        <w:divId w:val="1528762383"/>
        <w:rPr>
          <w:rFonts w:eastAsia="Times New Roman"/>
          <w:sz w:val="30"/>
          <w:szCs w:val="30"/>
          <w:lang w:val="es-ES"/>
        </w:rPr>
      </w:pPr>
      <w:r>
        <w:rPr>
          <w:rFonts w:eastAsia="Times New Roman"/>
          <w:b/>
          <w:bCs/>
          <w:sz w:val="30"/>
          <w:szCs w:val="30"/>
          <w:lang w:val="es-ES"/>
        </w:rPr>
        <w:t xml:space="preserve">Art. 162.- Reembarque.- </w:t>
      </w:r>
      <w:r>
        <w:rPr>
          <w:rFonts w:eastAsia="Times New Roman"/>
          <w:sz w:val="30"/>
          <w:szCs w:val="30"/>
          <w:lang w:val="es-ES"/>
        </w:rPr>
        <w:t xml:space="preserve">Es el régimen aduanero por el cual las </w:t>
      </w:r>
      <w:r>
        <w:rPr>
          <w:rFonts w:eastAsia="Times New Roman"/>
          <w:sz w:val="30"/>
          <w:szCs w:val="30"/>
          <w:lang w:val="es-ES"/>
        </w:rPr>
        <w:t>mercancías manifestadas que se encuentran en depósito temporal en espera de la asignación de un régimen o destino aduanero podrán ser reembarcadas desde el territorio aduanero.</w:t>
      </w:r>
      <w:r>
        <w:rPr>
          <w:rFonts w:eastAsia="Times New Roman"/>
          <w:sz w:val="30"/>
          <w:szCs w:val="30"/>
          <w:lang w:val="es-ES"/>
        </w:rPr>
        <w:br/>
      </w:r>
      <w:r>
        <w:rPr>
          <w:rFonts w:eastAsia="Times New Roman"/>
          <w:sz w:val="30"/>
          <w:szCs w:val="30"/>
          <w:lang w:val="es-ES"/>
        </w:rPr>
        <w:br/>
        <w:t>Aún cuando las mercancías hayan sido declaradas a un régimen aduanero, procede</w:t>
      </w:r>
      <w:r>
        <w:rPr>
          <w:rFonts w:eastAsia="Times New Roman"/>
          <w:sz w:val="30"/>
          <w:szCs w:val="30"/>
          <w:lang w:val="es-ES"/>
        </w:rPr>
        <w:t xml:space="preserve"> el reembarque cuando por el control aduanero se determine un cambio en la clasificación arancelaria que conlleve la exigencia de documentos de control previo u otros, que no eran exigibles de acuerdo a lo declarado por el importador cuando esto obstaculic</w:t>
      </w:r>
      <w:r>
        <w:rPr>
          <w:rFonts w:eastAsia="Times New Roman"/>
          <w:sz w:val="30"/>
          <w:szCs w:val="30"/>
          <w:lang w:val="es-ES"/>
        </w:rPr>
        <w:t>e la legal importación de la mercancía.</w:t>
      </w:r>
      <w:r>
        <w:rPr>
          <w:rFonts w:eastAsia="Times New Roman"/>
          <w:sz w:val="30"/>
          <w:szCs w:val="30"/>
          <w:lang w:val="es-ES"/>
        </w:rPr>
        <w:br/>
      </w:r>
      <w:r>
        <w:rPr>
          <w:rFonts w:eastAsia="Times New Roman"/>
          <w:sz w:val="30"/>
          <w:szCs w:val="30"/>
          <w:lang w:val="es-ES"/>
        </w:rPr>
        <w:br/>
        <w:t xml:space="preserve">No se autorizará el reembarque cuando se haya configurado respecto </w:t>
      </w:r>
      <w:r>
        <w:rPr>
          <w:rFonts w:eastAsia="Times New Roman"/>
          <w:sz w:val="30"/>
          <w:szCs w:val="30"/>
          <w:lang w:val="es-ES"/>
        </w:rPr>
        <w:lastRenderedPageBreak/>
        <w:t>de las mercancías presunción fundada de delito.</w:t>
      </w:r>
      <w:r>
        <w:rPr>
          <w:rFonts w:eastAsia="Times New Roman"/>
          <w:sz w:val="30"/>
          <w:szCs w:val="30"/>
          <w:lang w:val="es-ES"/>
        </w:rPr>
        <w:br/>
      </w:r>
      <w:r>
        <w:rPr>
          <w:rFonts w:eastAsia="Times New Roman"/>
          <w:sz w:val="30"/>
          <w:szCs w:val="30"/>
          <w:lang w:val="es-ES"/>
        </w:rPr>
        <w:br/>
        <w:t>El reembarque será obligatorio en el caso de mercancías de prohibida importación, excepto las prend</w:t>
      </w:r>
      <w:r>
        <w:rPr>
          <w:rFonts w:eastAsia="Times New Roman"/>
          <w:sz w:val="30"/>
          <w:szCs w:val="30"/>
          <w:lang w:val="es-ES"/>
        </w:rPr>
        <w:t>as de vestir, perecibles y materiales educativos que serán donadas a la Secretaría de Estado a cargo de la política social. Este régimen se ejecutará mediante procedimientos simplificados de acuerdo a lo que señala el reglamento a este Código.</w:t>
      </w:r>
    </w:p>
    <w:p w:rsidR="00000000" w:rsidRDefault="00335411">
      <w:pPr>
        <w:jc w:val="center"/>
        <w:divId w:val="716901728"/>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w:t>
      </w:r>
      <w:r>
        <w:rPr>
          <w:rFonts w:eastAsia="Times New Roman"/>
          <w:b/>
          <w:bCs/>
          <w:sz w:val="30"/>
          <w:szCs w:val="30"/>
          <w:lang w:val="es-ES"/>
        </w:rPr>
        <w:t>T</w:t>
      </w:r>
      <w:r>
        <w:rPr>
          <w:rFonts w:eastAsia="Times New Roman"/>
          <w:b/>
          <w:bCs/>
          <w:sz w:val="30"/>
          <w:szCs w:val="30"/>
          <w:lang w:val="es-ES"/>
        </w:rPr>
        <w:t xml:space="preserve">ransbordo.- </w:t>
      </w:r>
      <w:r>
        <w:rPr>
          <w:rFonts w:eastAsia="Times New Roman"/>
          <w:sz w:val="30"/>
          <w:szCs w:val="30"/>
          <w:lang w:val="es-ES"/>
        </w:rPr>
        <w:t>El régimen aduanero conforme al cual se realiza la transferencia de mercancías que son retiradas del medio de transporte utilizado para el arribo al territorio aduanero y cargadas en el medio utilizado para la salida del territorio aduanero, re</w:t>
      </w:r>
      <w:r>
        <w:rPr>
          <w:rFonts w:eastAsia="Times New Roman"/>
          <w:sz w:val="30"/>
          <w:szCs w:val="30"/>
          <w:lang w:val="es-ES"/>
        </w:rPr>
        <w:t>alizándose esta transferencia bajo control aduanero. Este régimen se ejecutará mediante procedimientos simplificados de acuerdo a lo que señala el reglamento a este Código.</w:t>
      </w:r>
    </w:p>
    <w:p w:rsidR="00000000" w:rsidRDefault="00335411">
      <w:pPr>
        <w:jc w:val="center"/>
        <w:divId w:val="839081185"/>
        <w:rPr>
          <w:rFonts w:eastAsia="Times New Roman"/>
          <w:sz w:val="30"/>
          <w:szCs w:val="30"/>
          <w:lang w:val="es-ES"/>
        </w:rPr>
      </w:pPr>
      <w:r>
        <w:rPr>
          <w:rFonts w:eastAsia="Times New Roman"/>
          <w:sz w:val="30"/>
          <w:szCs w:val="30"/>
          <w:lang w:val="es-ES"/>
        </w:rPr>
        <w:br/>
        <w:t>Sección IV</w:t>
      </w:r>
      <w:r>
        <w:rPr>
          <w:rFonts w:eastAsia="Times New Roman"/>
          <w:sz w:val="30"/>
          <w:szCs w:val="30"/>
          <w:lang w:val="es-ES"/>
        </w:rPr>
        <w:br/>
        <w:t>REGÍMENES DE EXCEPCIÓN</w:t>
      </w:r>
    </w:p>
    <w:p w:rsidR="00000000" w:rsidRDefault="00335411">
      <w:pPr>
        <w:jc w:val="center"/>
        <w:divId w:val="1061174000"/>
        <w:rPr>
          <w:rFonts w:eastAsia="Times New Roman"/>
          <w:sz w:val="30"/>
          <w:szCs w:val="30"/>
          <w:lang w:val="es-ES"/>
        </w:rPr>
      </w:pPr>
      <w:r>
        <w:rPr>
          <w:rFonts w:eastAsia="Times New Roman"/>
          <w:b/>
          <w:bCs/>
          <w:sz w:val="30"/>
          <w:szCs w:val="30"/>
          <w:lang w:val="es-ES"/>
        </w:rPr>
        <w:t xml:space="preserve">Art. 164.- Tráfico Postal.- </w:t>
      </w:r>
      <w:r>
        <w:rPr>
          <w:rFonts w:eastAsia="Times New Roman"/>
          <w:sz w:val="30"/>
          <w:szCs w:val="30"/>
          <w:lang w:val="es-ES"/>
        </w:rPr>
        <w:t>La importación o exp</w:t>
      </w:r>
      <w:r>
        <w:rPr>
          <w:rFonts w:eastAsia="Times New Roman"/>
          <w:sz w:val="30"/>
          <w:szCs w:val="30"/>
          <w:lang w:val="es-ES"/>
        </w:rPr>
        <w:t>ortación a consumo de los envíos o paquetes postales cuyo valor en aduana no exceda del límite que se establece en el reglamento se despacharán mediante formalidades simplificadas respetando los convenios internacionales suscritos al respecto, conforme los</w:t>
      </w:r>
      <w:r>
        <w:rPr>
          <w:rFonts w:eastAsia="Times New Roman"/>
          <w:sz w:val="30"/>
          <w:szCs w:val="30"/>
          <w:lang w:val="es-ES"/>
        </w:rPr>
        <w:t xml:space="preserve"> procedimientos que establezca el Servicio Nacional de Aduanas. Los envíos o paquetes que excedan el límite establecido, se sujetarán a las normas aduaneras generales.</w:t>
      </w:r>
    </w:p>
    <w:p w:rsidR="00000000" w:rsidRDefault="00335411">
      <w:pPr>
        <w:jc w:val="center"/>
        <w:divId w:val="448404144"/>
        <w:rPr>
          <w:rFonts w:eastAsia="Times New Roman"/>
          <w:sz w:val="30"/>
          <w:szCs w:val="30"/>
          <w:lang w:val="es-ES"/>
        </w:rPr>
      </w:pPr>
      <w:r>
        <w:rPr>
          <w:rFonts w:eastAsia="Times New Roman"/>
          <w:b/>
          <w:bCs/>
          <w:sz w:val="30"/>
          <w:szCs w:val="30"/>
          <w:lang w:val="es-ES"/>
        </w:rPr>
        <w:t>Art. 165.-</w:t>
      </w:r>
      <w:r>
        <w:rPr>
          <w:rFonts w:eastAsia="Times New Roman"/>
          <w:sz w:val="30"/>
          <w:szCs w:val="30"/>
          <w:lang w:val="es-ES"/>
        </w:rPr>
        <w:t xml:space="preserve"> </w:t>
      </w:r>
      <w:r>
        <w:rPr>
          <w:rFonts w:eastAsia="Times New Roman"/>
          <w:b/>
          <w:bCs/>
          <w:sz w:val="30"/>
          <w:szCs w:val="30"/>
          <w:lang w:val="es-ES"/>
        </w:rPr>
        <w:t xml:space="preserve">Mensajería acelerada o Courier.- </w:t>
      </w:r>
      <w:r>
        <w:rPr>
          <w:rFonts w:eastAsia="Times New Roman"/>
          <w:sz w:val="30"/>
          <w:szCs w:val="30"/>
          <w:lang w:val="es-ES"/>
        </w:rPr>
        <w:t xml:space="preserve">La correspondencia, documentos y mercancías </w:t>
      </w:r>
      <w:r>
        <w:rPr>
          <w:rFonts w:eastAsia="Times New Roman"/>
          <w:sz w:val="30"/>
          <w:szCs w:val="30"/>
          <w:lang w:val="es-ES"/>
        </w:rPr>
        <w:t>que cumplan con lo previsto en el reglamento dictado por la Directora o Director General del Servicio Nacional de Aduanas y no excedan los límites previstos en el mismo, transportados por los denominados correos rápidos, se despacharán por la aduana median</w:t>
      </w:r>
      <w:r>
        <w:rPr>
          <w:rFonts w:eastAsia="Times New Roman"/>
          <w:sz w:val="30"/>
          <w:szCs w:val="30"/>
          <w:lang w:val="es-ES"/>
        </w:rPr>
        <w:t>te formalidades simplificadas conforme la normativa dictada por el Servicio Nacional de Aduanas. Los envíos o paquetes que excedan el límite establecido, se sujetarán a las normas aduaneras generales.</w:t>
      </w:r>
    </w:p>
    <w:p w:rsidR="00000000" w:rsidRDefault="00335411">
      <w:pPr>
        <w:jc w:val="center"/>
        <w:divId w:val="1563909350"/>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xml:space="preserve"> </w:t>
      </w:r>
      <w:r>
        <w:rPr>
          <w:rFonts w:eastAsia="Times New Roman"/>
          <w:b/>
          <w:bCs/>
          <w:sz w:val="30"/>
          <w:szCs w:val="30"/>
          <w:lang w:val="es-ES"/>
        </w:rPr>
        <w:t xml:space="preserve">Tráfico Fronterizo.- </w:t>
      </w:r>
      <w:r>
        <w:rPr>
          <w:rFonts w:eastAsia="Times New Roman"/>
          <w:sz w:val="30"/>
          <w:szCs w:val="30"/>
          <w:lang w:val="es-ES"/>
        </w:rPr>
        <w:t>De acuerdo a los tratad</w:t>
      </w:r>
      <w:r>
        <w:rPr>
          <w:rFonts w:eastAsia="Times New Roman"/>
          <w:sz w:val="30"/>
          <w:szCs w:val="30"/>
          <w:lang w:val="es-ES"/>
        </w:rPr>
        <w:t>os y convenios internacionales, se permite el intercambio de mercancías destinadas al uso o consumo doméstico entre las poblaciones fronterizas, libre de formalidades y del pago de tributos al comercio exterior, dentro de los límites geográficos que fije e</w:t>
      </w:r>
      <w:r>
        <w:rPr>
          <w:rFonts w:eastAsia="Times New Roman"/>
          <w:sz w:val="30"/>
          <w:szCs w:val="30"/>
          <w:lang w:val="es-ES"/>
        </w:rPr>
        <w:t>l Servicio Nacional de Aduana.</w:t>
      </w:r>
    </w:p>
    <w:p w:rsidR="00000000" w:rsidRDefault="00335411">
      <w:pPr>
        <w:jc w:val="center"/>
        <w:divId w:val="319890435"/>
        <w:rPr>
          <w:rFonts w:eastAsia="Times New Roman"/>
          <w:sz w:val="30"/>
          <w:szCs w:val="30"/>
          <w:lang w:val="es-ES"/>
        </w:rPr>
      </w:pPr>
      <w:r>
        <w:rPr>
          <w:rFonts w:eastAsia="Times New Roman"/>
          <w:b/>
          <w:bCs/>
          <w:sz w:val="30"/>
          <w:szCs w:val="30"/>
          <w:lang w:val="es-ES"/>
        </w:rPr>
        <w:t xml:space="preserve">Art. 167.- Vehículo de uso privado del turista.- </w:t>
      </w:r>
      <w:r>
        <w:rPr>
          <w:rFonts w:eastAsia="Times New Roman"/>
          <w:sz w:val="30"/>
          <w:szCs w:val="30"/>
          <w:lang w:val="es-ES"/>
        </w:rPr>
        <w:t xml:space="preserve">Es el régimen por el cual se permite el ingreso del vehículo de uso privado del turista libre </w:t>
      </w:r>
      <w:r>
        <w:rPr>
          <w:rFonts w:eastAsia="Times New Roman"/>
          <w:sz w:val="30"/>
          <w:szCs w:val="30"/>
          <w:lang w:val="es-ES"/>
        </w:rPr>
        <w:lastRenderedPageBreak/>
        <w:t>del pago de tributos dentro de los plazos y condiciones previstas en el reglamento</w:t>
      </w:r>
      <w:r>
        <w:rPr>
          <w:rFonts w:eastAsia="Times New Roman"/>
          <w:sz w:val="30"/>
          <w:szCs w:val="30"/>
          <w:lang w:val="es-ES"/>
        </w:rPr>
        <w:t xml:space="preserve"> al presente Código.</w:t>
      </w:r>
    </w:p>
    <w:p w:rsidR="00000000" w:rsidRDefault="00335411">
      <w:pPr>
        <w:jc w:val="center"/>
        <w:divId w:val="327755602"/>
        <w:rPr>
          <w:rFonts w:eastAsia="Times New Roman"/>
          <w:sz w:val="30"/>
          <w:szCs w:val="30"/>
          <w:lang w:val="es-ES"/>
        </w:rPr>
      </w:pPr>
      <w:r>
        <w:rPr>
          <w:rFonts w:eastAsia="Times New Roman"/>
          <w:b/>
          <w:bCs/>
          <w:sz w:val="30"/>
          <w:szCs w:val="30"/>
          <w:lang w:val="es-ES"/>
        </w:rPr>
        <w:t xml:space="preserve">Art. 168.- Otros regímenes de excepción.- </w:t>
      </w:r>
      <w:r>
        <w:rPr>
          <w:rFonts w:eastAsia="Times New Roman"/>
          <w:sz w:val="30"/>
          <w:szCs w:val="30"/>
          <w:lang w:val="es-ES"/>
        </w:rPr>
        <w:t xml:space="preserve">El equipaje de viajero, menaje de casa y las provisiones para naves o aeronaves se someterán a procedimientos simplificados conforme el reglamento al presente Código y la normativa que para el </w:t>
      </w:r>
      <w:r>
        <w:rPr>
          <w:rFonts w:eastAsia="Times New Roman"/>
          <w:sz w:val="30"/>
          <w:szCs w:val="30"/>
          <w:lang w:val="es-ES"/>
        </w:rPr>
        <w:t>efecto dicte el Secretario Nacional del Servicio Nacional de Aduanas.</w:t>
      </w:r>
    </w:p>
    <w:p w:rsidR="00000000" w:rsidRDefault="00335411">
      <w:pPr>
        <w:jc w:val="center"/>
        <w:divId w:val="447313138"/>
        <w:rPr>
          <w:rFonts w:eastAsia="Times New Roman"/>
          <w:sz w:val="30"/>
          <w:szCs w:val="30"/>
          <w:lang w:val="es-ES"/>
        </w:rPr>
      </w:pPr>
      <w:r>
        <w:rPr>
          <w:rFonts w:eastAsia="Times New Roman"/>
          <w:sz w:val="30"/>
          <w:szCs w:val="30"/>
          <w:lang w:val="es-ES"/>
        </w:rPr>
        <w:br/>
        <w:t>Sección V</w:t>
      </w:r>
      <w:r>
        <w:rPr>
          <w:rFonts w:eastAsia="Times New Roman"/>
          <w:sz w:val="30"/>
          <w:szCs w:val="30"/>
          <w:lang w:val="es-ES"/>
        </w:rPr>
        <w:br/>
        <w:t>NORMAS COMUNES</w:t>
      </w:r>
    </w:p>
    <w:p w:rsidR="00000000" w:rsidRDefault="00335411">
      <w:pPr>
        <w:jc w:val="center"/>
        <w:divId w:val="6951879"/>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xml:space="preserve"> </w:t>
      </w:r>
      <w:r>
        <w:rPr>
          <w:rFonts w:eastAsia="Times New Roman"/>
          <w:b/>
          <w:bCs/>
          <w:sz w:val="30"/>
          <w:szCs w:val="30"/>
          <w:lang w:val="es-ES"/>
        </w:rPr>
        <w:t xml:space="preserve">Cambio de Régimen.- </w:t>
      </w:r>
      <w:r>
        <w:rPr>
          <w:rFonts w:eastAsia="Times New Roman"/>
          <w:sz w:val="30"/>
          <w:szCs w:val="30"/>
          <w:lang w:val="es-ES"/>
        </w:rPr>
        <w:t xml:space="preserve">Las mercancías declaradas a un régimen que suspenda o libere de tributos al comercio exterior, podrán ser declaradas a cualquier </w:t>
      </w:r>
      <w:r>
        <w:rPr>
          <w:rFonts w:eastAsia="Times New Roman"/>
          <w:sz w:val="30"/>
          <w:szCs w:val="30"/>
          <w:lang w:val="es-ES"/>
        </w:rPr>
        <w:t>otro régimen, antes del vencimiento del plazo concedido. Previo el cumplimiento de los requisitos legales y reglamentarios, el cambio de régimen será autorizado por la servidora o el servidor público competente. Prohíbase el cambio de régimen de mercancías</w:t>
      </w:r>
      <w:r>
        <w:rPr>
          <w:rFonts w:eastAsia="Times New Roman"/>
          <w:sz w:val="30"/>
          <w:szCs w:val="30"/>
          <w:lang w:val="es-ES"/>
        </w:rPr>
        <w:t xml:space="preserve"> declaradas a consumo a cualquier otro régimen.</w:t>
      </w:r>
    </w:p>
    <w:p w:rsidR="00000000" w:rsidRDefault="00335411">
      <w:pPr>
        <w:jc w:val="center"/>
        <w:divId w:val="1214541055"/>
        <w:rPr>
          <w:rFonts w:eastAsia="Times New Roman"/>
          <w:sz w:val="30"/>
          <w:szCs w:val="30"/>
          <w:lang w:val="es-ES"/>
        </w:rPr>
      </w:pPr>
      <w:r>
        <w:rPr>
          <w:rFonts w:eastAsia="Times New Roman"/>
          <w:b/>
          <w:bCs/>
          <w:sz w:val="30"/>
          <w:szCs w:val="30"/>
          <w:lang w:val="es-ES"/>
        </w:rPr>
        <w:t xml:space="preserve">Art. 170.- Pago de Tributos.- </w:t>
      </w:r>
      <w:r>
        <w:rPr>
          <w:rFonts w:eastAsia="Times New Roman"/>
          <w:sz w:val="30"/>
          <w:szCs w:val="30"/>
          <w:lang w:val="es-ES"/>
        </w:rPr>
        <w:t>En el cambio de régimen a importación para el consumo, el pago de los tributos al comercio exterior se efectuará sobre el valor en aduana del bien, aplicando las tarifas y el tip</w:t>
      </w:r>
      <w:r>
        <w:rPr>
          <w:rFonts w:eastAsia="Times New Roman"/>
          <w:sz w:val="30"/>
          <w:szCs w:val="30"/>
          <w:lang w:val="es-ES"/>
        </w:rPr>
        <w:t>o de cambio vigentes a la fecha de aceptación de la declaración a consumo.</w:t>
      </w:r>
    </w:p>
    <w:p w:rsidR="00000000" w:rsidRDefault="00335411">
      <w:pPr>
        <w:jc w:val="center"/>
        <w:divId w:val="407309059"/>
        <w:rPr>
          <w:rFonts w:eastAsia="Times New Roman"/>
          <w:sz w:val="30"/>
          <w:szCs w:val="30"/>
          <w:lang w:val="es-ES"/>
        </w:rPr>
      </w:pPr>
      <w:r>
        <w:rPr>
          <w:rFonts w:eastAsia="Times New Roman"/>
          <w:b/>
          <w:bCs/>
          <w:sz w:val="30"/>
          <w:szCs w:val="30"/>
          <w:lang w:val="es-ES"/>
        </w:rPr>
        <w:t xml:space="preserve">Art. 171.- Pago de Tasas por Servicios.- </w:t>
      </w:r>
      <w:r>
        <w:rPr>
          <w:rFonts w:eastAsia="Times New Roman"/>
          <w:sz w:val="30"/>
          <w:szCs w:val="30"/>
          <w:lang w:val="es-ES"/>
        </w:rPr>
        <w:t>Ninguno de los regímenes especiales libera, compensa ni suspende el pago de las tasas por servicios, asimismo tampoco permite su devolución.</w:t>
      </w:r>
    </w:p>
    <w:p w:rsidR="00000000" w:rsidRDefault="00335411">
      <w:pPr>
        <w:jc w:val="center"/>
        <w:divId w:val="160707229"/>
        <w:rPr>
          <w:rFonts w:eastAsia="Times New Roman"/>
          <w:sz w:val="30"/>
          <w:szCs w:val="30"/>
          <w:lang w:val="es-ES"/>
        </w:rPr>
      </w:pPr>
      <w:r>
        <w:rPr>
          <w:rFonts w:eastAsia="Times New Roman"/>
          <w:b/>
          <w:bCs/>
          <w:sz w:val="30"/>
          <w:szCs w:val="30"/>
          <w:lang w:val="es-ES"/>
        </w:rPr>
        <w:t>Art. 172.-</w:t>
      </w:r>
      <w:r>
        <w:rPr>
          <w:rFonts w:eastAsia="Times New Roman"/>
          <w:sz w:val="30"/>
          <w:szCs w:val="30"/>
          <w:lang w:val="es-ES"/>
        </w:rPr>
        <w:t xml:space="preserve"> </w:t>
      </w:r>
      <w:r>
        <w:rPr>
          <w:rFonts w:eastAsia="Times New Roman"/>
          <w:b/>
          <w:bCs/>
          <w:sz w:val="30"/>
          <w:szCs w:val="30"/>
          <w:lang w:val="es-ES"/>
        </w:rPr>
        <w:t xml:space="preserve">Transferencia a terceros.- </w:t>
      </w:r>
      <w:r>
        <w:rPr>
          <w:rFonts w:eastAsia="Times New Roman"/>
          <w:sz w:val="30"/>
          <w:szCs w:val="30"/>
          <w:lang w:val="es-ES"/>
        </w:rPr>
        <w:t>Las mercancías sujetas al régimen de admisión temporal para perfeccionamiento activo pueden ser objeto de transferencia de dominio a favor de terceros, con autorización previa de la administración aduanera, conforme e</w:t>
      </w:r>
      <w:r>
        <w:rPr>
          <w:rFonts w:eastAsia="Times New Roman"/>
          <w:sz w:val="30"/>
          <w:szCs w:val="30"/>
          <w:lang w:val="es-ES"/>
        </w:rPr>
        <w:t>l reglamento al presente Código y las disposiciones dictadas para el efecto por la administración aduanera. Bajo el mismo procedimiento se podrá regular la transferencia de este tipo de mercancías a terceros, con fines de exportación.</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GARANT</w:t>
      </w:r>
      <w:r>
        <w:rPr>
          <w:rFonts w:eastAsia="Times New Roman"/>
          <w:b/>
          <w:bCs/>
          <w:sz w:val="36"/>
          <w:szCs w:val="36"/>
          <w:lang w:val="es-ES"/>
        </w:rPr>
        <w:t>ÍAS ADUANERAS</w:t>
      </w:r>
    </w:p>
    <w:p w:rsidR="00000000" w:rsidRDefault="00335411">
      <w:pPr>
        <w:jc w:val="center"/>
        <w:divId w:val="1398816309"/>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w:t>
      </w:r>
      <w:r>
        <w:rPr>
          <w:rFonts w:eastAsia="Times New Roman"/>
          <w:b/>
          <w:bCs/>
          <w:sz w:val="30"/>
          <w:szCs w:val="30"/>
          <w:lang w:val="es-ES"/>
        </w:rPr>
        <w:t xml:space="preserve">Derecho de Prenda.- </w:t>
      </w:r>
      <w:r>
        <w:rPr>
          <w:rFonts w:eastAsia="Times New Roman"/>
          <w:sz w:val="30"/>
          <w:szCs w:val="30"/>
          <w:lang w:val="es-ES"/>
        </w:rPr>
        <w:t xml:space="preserve">El Servicio Nacional de Aduana del Ecuador tiene derecho de prenda especial y preferente sobre las mercancías sometidas a la potestad aduanera para garantizar el </w:t>
      </w:r>
      <w:r>
        <w:rPr>
          <w:rFonts w:eastAsia="Times New Roman"/>
          <w:sz w:val="30"/>
          <w:szCs w:val="30"/>
          <w:lang w:val="es-ES"/>
        </w:rPr>
        <w:lastRenderedPageBreak/>
        <w:t>cumplimiento de las obligaciones tributarias aduaneras. Este derecho prevalece sobre cualquier</w:t>
      </w:r>
      <w:r>
        <w:rPr>
          <w:rFonts w:eastAsia="Times New Roman"/>
          <w:sz w:val="30"/>
          <w:szCs w:val="30"/>
          <w:lang w:val="es-ES"/>
        </w:rPr>
        <w:t xml:space="preserve"> otro establecido legal o convencionalmente.</w:t>
      </w:r>
    </w:p>
    <w:p w:rsidR="00000000" w:rsidRDefault="00335411">
      <w:pPr>
        <w:jc w:val="center"/>
        <w:divId w:val="77484791"/>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w:t>
      </w:r>
      <w:r>
        <w:rPr>
          <w:rFonts w:eastAsia="Times New Roman"/>
          <w:b/>
          <w:bCs/>
          <w:sz w:val="30"/>
          <w:szCs w:val="30"/>
          <w:lang w:val="es-ES"/>
        </w:rPr>
        <w:t xml:space="preserve">Clases de Garantías.- </w:t>
      </w:r>
      <w:r>
        <w:rPr>
          <w:rFonts w:eastAsia="Times New Roman"/>
          <w:sz w:val="30"/>
          <w:szCs w:val="30"/>
          <w:lang w:val="es-ES"/>
        </w:rPr>
        <w:t>Las garantías aduaneras son generales y específicas y se otorgarán, aprobarán y ejecutarán en la forma, plazos y montos que se determine en el reglamento de este Código.</w:t>
      </w:r>
      <w:r>
        <w:rPr>
          <w:rFonts w:eastAsia="Times New Roman"/>
          <w:sz w:val="30"/>
          <w:szCs w:val="30"/>
          <w:lang w:val="es-ES"/>
        </w:rPr>
        <w:br/>
      </w:r>
      <w:r>
        <w:rPr>
          <w:rFonts w:eastAsia="Times New Roman"/>
          <w:sz w:val="30"/>
          <w:szCs w:val="30"/>
          <w:lang w:val="es-ES"/>
        </w:rPr>
        <w:br/>
        <w:t>Las Gar</w:t>
      </w:r>
      <w:r>
        <w:rPr>
          <w:rFonts w:eastAsia="Times New Roman"/>
          <w:sz w:val="30"/>
          <w:szCs w:val="30"/>
          <w:lang w:val="es-ES"/>
        </w:rPr>
        <w:t>antías Generales son aquellas que afianzan toda la actividad de una persona que actúa en el tráfico internacional de mercancías o en la realización de operaciones aduaneras.</w:t>
      </w:r>
      <w:r>
        <w:rPr>
          <w:rFonts w:eastAsia="Times New Roman"/>
          <w:sz w:val="30"/>
          <w:szCs w:val="30"/>
          <w:lang w:val="es-ES"/>
        </w:rPr>
        <w:br/>
      </w:r>
      <w:r>
        <w:rPr>
          <w:rFonts w:eastAsia="Times New Roman"/>
          <w:sz w:val="30"/>
          <w:szCs w:val="30"/>
          <w:lang w:val="es-ES"/>
        </w:rPr>
        <w:br/>
        <w:t>Las Garantías Específicas son aquellas que afianzan una operación aduanera o de c</w:t>
      </w:r>
      <w:r>
        <w:rPr>
          <w:rFonts w:eastAsia="Times New Roman"/>
          <w:sz w:val="30"/>
          <w:szCs w:val="30"/>
          <w:lang w:val="es-ES"/>
        </w:rPr>
        <w:t>omercio exterior particular.</w:t>
      </w:r>
      <w:r>
        <w:rPr>
          <w:rFonts w:eastAsia="Times New Roman"/>
          <w:sz w:val="30"/>
          <w:szCs w:val="30"/>
          <w:lang w:val="es-ES"/>
        </w:rPr>
        <w:br/>
      </w:r>
      <w:r>
        <w:rPr>
          <w:rFonts w:eastAsia="Times New Roman"/>
          <w:sz w:val="30"/>
          <w:szCs w:val="30"/>
          <w:lang w:val="es-ES"/>
        </w:rPr>
        <w:br/>
        <w:t>Las garantías aduaneras serán irrevocables, de ejecución total o parcial, incondicionales y de cobro inmediato y constituyen título suficiente para su ejecución inmediata, con la sola presentación al cobro, conforme lo dispues</w:t>
      </w:r>
      <w:r>
        <w:rPr>
          <w:rFonts w:eastAsia="Times New Roman"/>
          <w:sz w:val="30"/>
          <w:szCs w:val="30"/>
          <w:lang w:val="es-ES"/>
        </w:rPr>
        <w:t>to en la ley.</w:t>
      </w:r>
    </w:p>
    <w:p w:rsidR="00000000" w:rsidRDefault="00335411">
      <w:pPr>
        <w:jc w:val="center"/>
        <w:divId w:val="781144089"/>
        <w:rPr>
          <w:rFonts w:eastAsia="Times New Roman"/>
          <w:sz w:val="48"/>
          <w:szCs w:val="48"/>
          <w:lang w:val="es-ES"/>
        </w:rPr>
      </w:pPr>
      <w:r>
        <w:rPr>
          <w:rFonts w:eastAsia="Times New Roman"/>
          <w:b/>
          <w:bCs/>
          <w:sz w:val="48"/>
          <w:szCs w:val="48"/>
          <w:lang w:val="es-ES"/>
        </w:rPr>
        <w:br/>
        <w:t>Título III</w:t>
      </w:r>
      <w:r>
        <w:rPr>
          <w:rFonts w:eastAsia="Times New Roman"/>
          <w:b/>
          <w:bCs/>
          <w:sz w:val="48"/>
          <w:szCs w:val="48"/>
          <w:lang w:val="es-ES"/>
        </w:rPr>
        <w:br/>
        <w:t>DE LAS SANCIONES A LAS INFRACCIONES ADUANERAS</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w:t>
      </w:r>
    </w:p>
    <w:p w:rsidR="00000000" w:rsidRDefault="00335411">
      <w:pPr>
        <w:jc w:val="center"/>
        <w:divId w:val="1830248747"/>
        <w:rPr>
          <w:rFonts w:eastAsia="Times New Roman"/>
          <w:sz w:val="30"/>
          <w:szCs w:val="30"/>
          <w:lang w:val="es-ES"/>
        </w:rPr>
      </w:pPr>
      <w:r>
        <w:rPr>
          <w:rFonts w:eastAsia="Times New Roman"/>
          <w:sz w:val="30"/>
          <w:szCs w:val="30"/>
          <w:lang w:val="es-ES"/>
        </w:rPr>
        <w:t xml:space="preserve">Art. 175.- </w:t>
      </w:r>
      <w:r>
        <w:rPr>
          <w:rFonts w:eastAsia="Times New Roman"/>
          <w:b/>
          <w:bCs/>
          <w:sz w:val="30"/>
          <w:szCs w:val="30"/>
          <w:lang w:val="es-ES"/>
        </w:rPr>
        <w:t>Infracción aduanera.-</w:t>
      </w:r>
      <w:r>
        <w:rPr>
          <w:rFonts w:eastAsia="Times New Roman"/>
          <w:b/>
          <w:bCs/>
          <w:sz w:val="30"/>
          <w:szCs w:val="30"/>
          <w:lang w:val="es-ES"/>
        </w:rPr>
        <w:t xml:space="preserve"> </w:t>
      </w:r>
      <w:r>
        <w:rPr>
          <w:rFonts w:eastAsia="Times New Roman"/>
          <w:sz w:val="30"/>
          <w:szCs w:val="30"/>
          <w:lang w:val="es-ES"/>
        </w:rPr>
        <w:t>(Sustituido por el num. 1 de la Disposición Reformatoria Tercera,</w:t>
      </w:r>
      <w:r>
        <w:rPr>
          <w:rFonts w:eastAsia="Times New Roman"/>
          <w:b/>
          <w:bCs/>
          <w:sz w:val="30"/>
          <w:szCs w:val="30"/>
          <w:lang w:val="es-ES"/>
        </w:rPr>
        <w:t xml:space="preserve"> </w:t>
      </w:r>
      <w:r>
        <w:rPr>
          <w:rFonts w:eastAsia="Times New Roman"/>
          <w:sz w:val="30"/>
          <w:szCs w:val="30"/>
          <w:lang w:val="es-ES"/>
        </w:rPr>
        <w:t>del Código Orgánico Integral Penal, R.O. 180-S, 10-II-20</w:t>
      </w:r>
      <w:r>
        <w:rPr>
          <w:rFonts w:eastAsia="Times New Roman"/>
          <w:sz w:val="30"/>
          <w:szCs w:val="30"/>
          <w:lang w:val="es-ES"/>
        </w:rPr>
        <w:t>14) Son infracciones aduaneras las contravenciones y faltas reglamentarias previstas en el presente Código.</w:t>
      </w:r>
      <w:r>
        <w:rPr>
          <w:rFonts w:eastAsia="Times New Roman"/>
          <w:sz w:val="30"/>
          <w:szCs w:val="30"/>
          <w:lang w:val="es-ES"/>
        </w:rPr>
        <w:br/>
      </w:r>
      <w:r>
        <w:rPr>
          <w:rFonts w:eastAsia="Times New Roman"/>
          <w:sz w:val="30"/>
          <w:szCs w:val="30"/>
          <w:lang w:val="es-ES"/>
        </w:rPr>
        <w:br/>
        <w:t>Para la sanción de contravenciones y faltas reglamentarias bastará la simple trasgresión a la norma.</w:t>
      </w:r>
      <w:r>
        <w:rPr>
          <w:rFonts w:eastAsia="Times New Roman"/>
          <w:sz w:val="30"/>
          <w:szCs w:val="30"/>
          <w:lang w:val="es-ES"/>
        </w:rPr>
        <w:br/>
      </w:r>
      <w:r>
        <w:rPr>
          <w:rFonts w:eastAsia="Times New Roman"/>
          <w:sz w:val="30"/>
          <w:szCs w:val="30"/>
          <w:lang w:val="es-ES"/>
        </w:rPr>
        <w:br/>
        <w:t>En el caso de que se ingrese o se intente ext</w:t>
      </w:r>
      <w:r>
        <w:rPr>
          <w:rFonts w:eastAsia="Times New Roman"/>
          <w:sz w:val="30"/>
          <w:szCs w:val="30"/>
          <w:lang w:val="es-ES"/>
        </w:rPr>
        <w:t xml:space="preserve">raer del territorio aduanero ecuatoriano, mercancía no apta para el consumo humano, el director distrital ordenará su inmediata destrucción a costo del propietario, </w:t>
      </w:r>
      <w:r>
        <w:rPr>
          <w:rFonts w:eastAsia="Times New Roman"/>
          <w:sz w:val="30"/>
          <w:szCs w:val="30"/>
          <w:lang w:val="es-ES"/>
        </w:rPr>
        <w:lastRenderedPageBreak/>
        <w:t>consignante, tenedor o declarante de ser este identificado y localizable, de otra forma, se</w:t>
      </w:r>
      <w:r>
        <w:rPr>
          <w:rFonts w:eastAsia="Times New Roman"/>
          <w:sz w:val="30"/>
          <w:szCs w:val="30"/>
          <w:lang w:val="es-ES"/>
        </w:rPr>
        <w:t>rá pagado por el Servicio Nacional de Aduana del Ecuador.</w:t>
      </w:r>
    </w:p>
    <w:p w:rsidR="00000000" w:rsidRDefault="00335411">
      <w:pPr>
        <w:jc w:val="center"/>
        <w:divId w:val="1603606468"/>
        <w:rPr>
          <w:rFonts w:eastAsia="Times New Roman"/>
          <w:sz w:val="30"/>
          <w:szCs w:val="30"/>
          <w:lang w:val="es-ES"/>
        </w:rPr>
      </w:pPr>
      <w:r>
        <w:rPr>
          <w:rFonts w:eastAsia="Times New Roman"/>
          <w:b/>
          <w:bCs/>
          <w:sz w:val="30"/>
          <w:szCs w:val="30"/>
          <w:lang w:val="es-ES"/>
        </w:rPr>
        <w:t>Art. 176.- Medidas preventivas.-</w:t>
      </w:r>
      <w:r>
        <w:rPr>
          <w:rFonts w:eastAsia="Times New Roman"/>
          <w:sz w:val="30"/>
          <w:szCs w:val="30"/>
          <w:lang w:val="es-ES"/>
        </w:rPr>
        <w:t xml:space="preserve"> </w:t>
      </w:r>
      <w:r>
        <w:rPr>
          <w:rFonts w:eastAsia="Times New Roman"/>
          <w:sz w:val="30"/>
          <w:szCs w:val="30"/>
          <w:lang w:val="es-ES"/>
        </w:rPr>
        <w:t>(Reformado por la Disposición Reformatoria Cuarta del Código Orgánico de las Entidades de Seguridad Ciudadana y Orden Público, R.O. 19-S, 21-VI-2017).- Cuando se pre</w:t>
      </w:r>
      <w:r>
        <w:rPr>
          <w:rFonts w:eastAsia="Times New Roman"/>
          <w:sz w:val="30"/>
          <w:szCs w:val="30"/>
          <w:lang w:val="es-ES"/>
        </w:rPr>
        <w:t>suma la comisión de un delitos contra la administración aduanera, el Servicio Nacional de Aduana del Ecuador, a fin de asegurar el cumplimiento de formalidades u obligaciones aduaneras, podrá disponer las medidas preventivas y transitorias de inmovilizació</w:t>
      </w:r>
      <w:r>
        <w:rPr>
          <w:rFonts w:eastAsia="Times New Roman"/>
          <w:sz w:val="30"/>
          <w:szCs w:val="30"/>
          <w:lang w:val="es-ES"/>
        </w:rPr>
        <w:t>n y retención provisional de mercancías, respectivamente. En esta materia, el Servicio Nacional de Aduana del Ecuador tendrá las mismas atribuciones que la Policía Nacional respecto de los objetos e instrumentos del delito, en lo que respecta a la cadena d</w:t>
      </w:r>
      <w:r>
        <w:rPr>
          <w:rFonts w:eastAsia="Times New Roman"/>
          <w:sz w:val="30"/>
          <w:szCs w:val="30"/>
          <w:lang w:val="es-ES"/>
        </w:rPr>
        <w:t>e custodia.</w:t>
      </w:r>
      <w:r>
        <w:rPr>
          <w:rFonts w:eastAsia="Times New Roman"/>
          <w:sz w:val="30"/>
          <w:szCs w:val="30"/>
          <w:lang w:val="es-ES"/>
        </w:rPr>
        <w:br/>
      </w:r>
      <w:r>
        <w:rPr>
          <w:rFonts w:eastAsia="Times New Roman"/>
          <w:sz w:val="30"/>
          <w:szCs w:val="30"/>
          <w:lang w:val="es-ES"/>
        </w:rPr>
        <w:br/>
        <w:t>La inmovilización es el acto mediante el cual la servidora o el servidor a cargo de la dirección distrital dispone que las mercancías permanezcan en la zona primaria u otro lugar determinado, bajo custodia y responsabilidad del representante l</w:t>
      </w:r>
      <w:r>
        <w:rPr>
          <w:rFonts w:eastAsia="Times New Roman"/>
          <w:sz w:val="30"/>
          <w:szCs w:val="30"/>
          <w:lang w:val="es-ES"/>
        </w:rPr>
        <w:t>egal del depósito temporal o de quien designe la autoridad aduanera, respectivamente, y podrá disponer la inspección de las mismas. La inmovilización no podrá durar más de tres días hábiles, vencido este plazo se deberá continuar con el trámite respectivo.</w:t>
      </w:r>
      <w:r>
        <w:rPr>
          <w:rFonts w:eastAsia="Times New Roman"/>
          <w:sz w:val="30"/>
          <w:szCs w:val="30"/>
          <w:lang w:val="es-ES"/>
        </w:rPr>
        <w:br/>
      </w:r>
      <w:r>
        <w:rPr>
          <w:rFonts w:eastAsia="Times New Roman"/>
          <w:sz w:val="30"/>
          <w:szCs w:val="30"/>
          <w:lang w:val="es-ES"/>
        </w:rPr>
        <w:br/>
        <w:t>La retención provisional consiste en la toma de posesión forzosa de la mercancía en la zona secundaria y su traslado hacia las bodegas aduaneras, u otro lugar designado para el efecto por la autoridad aduanera, mientras se determine la situación legal de</w:t>
      </w:r>
      <w:r>
        <w:rPr>
          <w:rFonts w:eastAsia="Times New Roman"/>
          <w:sz w:val="30"/>
          <w:szCs w:val="30"/>
          <w:lang w:val="es-ES"/>
        </w:rPr>
        <w:t xml:space="preserve"> la mercancía. La retención no podrá durar más de tres días hábiles, vencido este plazo se deberá continuar con el trámite respectivo.</w:t>
      </w:r>
      <w:r>
        <w:rPr>
          <w:rFonts w:eastAsia="Times New Roman"/>
          <w:sz w:val="30"/>
          <w:szCs w:val="30"/>
          <w:lang w:val="es-ES"/>
        </w:rPr>
        <w:br/>
      </w:r>
      <w:r>
        <w:rPr>
          <w:rFonts w:eastAsia="Times New Roman"/>
          <w:sz w:val="30"/>
          <w:szCs w:val="30"/>
          <w:lang w:val="es-ES"/>
        </w:rPr>
        <w:br/>
        <w:t>En cualquier momento, y siempre que no signifique riesgo para la carga ni exista presunción fundada de participación del</w:t>
      </w:r>
      <w:r>
        <w:rPr>
          <w:rFonts w:eastAsia="Times New Roman"/>
          <w:sz w:val="30"/>
          <w:szCs w:val="30"/>
          <w:lang w:val="es-ES"/>
        </w:rPr>
        <w:t xml:space="preserve"> transportista en la infracción que se investiga, la servidora o el servidor a cargo de la dirección distrital podrá disponer que las mercancías sean extraídas de las unidades de carga que las contienen, a fin de que éstas últimas puedan ser devueltas al t</w:t>
      </w:r>
      <w:r>
        <w:rPr>
          <w:rFonts w:eastAsia="Times New Roman"/>
          <w:sz w:val="30"/>
          <w:szCs w:val="30"/>
          <w:lang w:val="es-ES"/>
        </w:rPr>
        <w:t>ransportista o a su propietario.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Directora o el Director General regulará el procedimiento para la aplicación de estas medidas.</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DELITOS ADUANEROS</w:t>
      </w:r>
    </w:p>
    <w:p w:rsidR="00000000" w:rsidRDefault="00335411">
      <w:pPr>
        <w:jc w:val="center"/>
        <w:divId w:val="1310670308"/>
        <w:rPr>
          <w:rFonts w:eastAsia="Times New Roman"/>
          <w:sz w:val="30"/>
          <w:szCs w:val="30"/>
          <w:lang w:val="es-ES"/>
        </w:rPr>
      </w:pPr>
      <w:r>
        <w:rPr>
          <w:rFonts w:eastAsia="Times New Roman"/>
          <w:sz w:val="30"/>
          <w:szCs w:val="30"/>
          <w:lang w:val="es-ES"/>
        </w:rPr>
        <w:t>Art. 177.</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w:t>
      </w:r>
      <w:r>
        <w:rPr>
          <w:rFonts w:eastAsia="Times New Roman"/>
          <w:sz w:val="30"/>
          <w:szCs w:val="30"/>
          <w:lang w:val="es-ES"/>
        </w:rPr>
        <w:t>l Penal, R.O. 180-S, 10-II-2014)</w:t>
      </w:r>
    </w:p>
    <w:p w:rsidR="00000000" w:rsidRDefault="00335411">
      <w:pPr>
        <w:jc w:val="center"/>
        <w:divId w:val="2020815571"/>
        <w:rPr>
          <w:rFonts w:eastAsia="Times New Roman"/>
          <w:sz w:val="30"/>
          <w:szCs w:val="30"/>
          <w:lang w:val="es-ES"/>
        </w:rPr>
      </w:pPr>
      <w:r>
        <w:rPr>
          <w:rFonts w:eastAsia="Times New Roman"/>
          <w:sz w:val="30"/>
          <w:szCs w:val="30"/>
          <w:lang w:val="es-ES"/>
        </w:rPr>
        <w:t>Art. 178.</w:t>
      </w:r>
      <w:r>
        <w:rPr>
          <w:rFonts w:eastAsia="Times New Roman"/>
          <w:sz w:val="30"/>
          <w:szCs w:val="30"/>
          <w:lang w:val="es-ES"/>
        </w:rPr>
        <w:t>-</w:t>
      </w:r>
      <w:r>
        <w:rPr>
          <w:rFonts w:eastAsia="Times New Roman"/>
          <w:sz w:val="30"/>
          <w:szCs w:val="30"/>
          <w:lang w:val="es-ES"/>
        </w:rPr>
        <w:t xml:space="preserve"> (Derogado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1907647221"/>
        <w:rPr>
          <w:rFonts w:eastAsia="Times New Roman"/>
          <w:sz w:val="30"/>
          <w:szCs w:val="30"/>
          <w:lang w:val="es-ES"/>
        </w:rPr>
      </w:pPr>
      <w:r>
        <w:rPr>
          <w:rFonts w:eastAsia="Times New Roman"/>
          <w:sz w:val="30"/>
          <w:szCs w:val="30"/>
          <w:lang w:val="es-ES"/>
        </w:rPr>
        <w:t>Art. 179.</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w:t>
      </w:r>
      <w:r>
        <w:rPr>
          <w:rFonts w:eastAsia="Times New Roman"/>
          <w:sz w:val="30"/>
          <w:szCs w:val="30"/>
          <w:lang w:val="es-ES"/>
        </w:rPr>
        <w:t>S, 10-II-2014)</w:t>
      </w:r>
    </w:p>
    <w:p w:rsidR="00000000" w:rsidRDefault="00335411">
      <w:pPr>
        <w:jc w:val="center"/>
        <w:divId w:val="114566818"/>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826630483"/>
        <w:rPr>
          <w:rFonts w:eastAsia="Times New Roman"/>
          <w:sz w:val="30"/>
          <w:szCs w:val="30"/>
          <w:lang w:val="es-ES"/>
        </w:rPr>
      </w:pPr>
      <w:r>
        <w:rPr>
          <w:rFonts w:eastAsia="Times New Roman"/>
          <w:b/>
          <w:bCs/>
          <w:sz w:val="30"/>
          <w:szCs w:val="30"/>
          <w:lang w:val="es-ES"/>
        </w:rPr>
        <w:t>Art. 181.</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1356426148"/>
        <w:rPr>
          <w:rFonts w:eastAsia="Times New Roman"/>
          <w:sz w:val="30"/>
          <w:szCs w:val="30"/>
          <w:lang w:val="es-ES"/>
        </w:rPr>
      </w:pPr>
      <w:r>
        <w:rPr>
          <w:rFonts w:eastAsia="Times New Roman"/>
          <w:b/>
          <w:bCs/>
          <w:sz w:val="30"/>
          <w:szCs w:val="30"/>
          <w:lang w:val="es-ES"/>
        </w:rPr>
        <w:t>Art. 182.</w:t>
      </w:r>
      <w:r>
        <w:rPr>
          <w:rFonts w:eastAsia="Times New Roman"/>
          <w:b/>
          <w:bCs/>
          <w:sz w:val="30"/>
          <w:szCs w:val="30"/>
          <w:lang w:val="es-ES"/>
        </w:rPr>
        <w:t>-</w:t>
      </w:r>
      <w:r>
        <w:rPr>
          <w:rFonts w:eastAsia="Times New Roman"/>
          <w:sz w:val="30"/>
          <w:szCs w:val="30"/>
          <w:lang w:val="es-ES"/>
        </w:rPr>
        <w:t xml:space="preserve"> (Derogado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419565062"/>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237137886"/>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(Derogado</w:t>
      </w:r>
      <w:r>
        <w:rPr>
          <w:rFonts w:eastAsia="Times New Roman"/>
          <w:sz w:val="30"/>
          <w:szCs w:val="30"/>
          <w:lang w:val="es-ES"/>
        </w:rPr>
        <w:t xml:space="preserve">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1236933251"/>
        <w:rPr>
          <w:rFonts w:eastAsia="Times New Roman"/>
          <w:sz w:val="30"/>
          <w:szCs w:val="30"/>
          <w:lang w:val="es-ES"/>
        </w:rPr>
      </w:pPr>
      <w:r>
        <w:rPr>
          <w:rFonts w:eastAsia="Times New Roman"/>
          <w:sz w:val="30"/>
          <w:szCs w:val="30"/>
          <w:lang w:val="es-ES"/>
        </w:rPr>
        <w:t>Art. 185.</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323167010"/>
        <w:rPr>
          <w:rFonts w:eastAsia="Times New Roman"/>
          <w:sz w:val="30"/>
          <w:szCs w:val="30"/>
          <w:lang w:val="es-ES"/>
        </w:rPr>
      </w:pPr>
      <w:r>
        <w:rPr>
          <w:rFonts w:eastAsia="Times New Roman"/>
          <w:sz w:val="30"/>
          <w:szCs w:val="30"/>
          <w:lang w:val="es-ES"/>
        </w:rPr>
        <w:t>Art. 186.</w:t>
      </w:r>
      <w:r>
        <w:rPr>
          <w:rFonts w:eastAsia="Times New Roman"/>
          <w:sz w:val="30"/>
          <w:szCs w:val="30"/>
          <w:lang w:val="es-ES"/>
        </w:rPr>
        <w:t>-</w:t>
      </w:r>
      <w:r>
        <w:rPr>
          <w:rFonts w:eastAsia="Times New Roman"/>
          <w:sz w:val="30"/>
          <w:szCs w:val="30"/>
          <w:lang w:val="es-ES"/>
        </w:rPr>
        <w:t xml:space="preserve"> (Derogado por la Disposición </w:t>
      </w:r>
      <w:r>
        <w:rPr>
          <w:rFonts w:eastAsia="Times New Roman"/>
          <w:sz w:val="30"/>
          <w:szCs w:val="30"/>
          <w:lang w:val="es-ES"/>
        </w:rPr>
        <w:t>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1923953886"/>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(Derogado por la Disposición Derogatoria Sexta,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1017855845"/>
        <w:rPr>
          <w:rFonts w:eastAsia="Times New Roman"/>
          <w:sz w:val="30"/>
          <w:szCs w:val="30"/>
          <w:lang w:val="es-ES"/>
        </w:rPr>
      </w:pPr>
      <w:r>
        <w:rPr>
          <w:rFonts w:eastAsia="Times New Roman"/>
          <w:b/>
          <w:bCs/>
          <w:sz w:val="30"/>
          <w:szCs w:val="30"/>
          <w:lang w:val="es-ES"/>
        </w:rPr>
        <w:t>Art. 188.- Apoyo y</w:t>
      </w:r>
      <w:r>
        <w:rPr>
          <w:rFonts w:eastAsia="Times New Roman"/>
          <w:sz w:val="30"/>
          <w:szCs w:val="30"/>
          <w:lang w:val="es-ES"/>
        </w:rPr>
        <w:t xml:space="preserve"> </w:t>
      </w:r>
      <w:r>
        <w:rPr>
          <w:rFonts w:eastAsia="Times New Roman"/>
          <w:b/>
          <w:bCs/>
          <w:sz w:val="30"/>
          <w:szCs w:val="30"/>
          <w:lang w:val="es-ES"/>
        </w:rPr>
        <w:t>colaboración de las Fuerzas de Orden Públ</w:t>
      </w:r>
      <w:r>
        <w:rPr>
          <w:rFonts w:eastAsia="Times New Roman"/>
          <w:b/>
          <w:bCs/>
          <w:sz w:val="30"/>
          <w:szCs w:val="30"/>
          <w:lang w:val="es-ES"/>
        </w:rPr>
        <w:t>ico.-</w:t>
      </w:r>
      <w:r>
        <w:rPr>
          <w:rFonts w:eastAsia="Times New Roman"/>
          <w:b/>
          <w:bCs/>
          <w:sz w:val="30"/>
          <w:szCs w:val="30"/>
          <w:lang w:val="es-ES"/>
        </w:rPr>
        <w:t xml:space="preserve"> </w:t>
      </w:r>
      <w:r>
        <w:rPr>
          <w:rFonts w:eastAsia="Times New Roman"/>
          <w:sz w:val="30"/>
          <w:szCs w:val="30"/>
          <w:lang w:val="es-ES"/>
        </w:rPr>
        <w:t>(Reformado por el num. 2 de la Disposición Reformatoria Tercera</w:t>
      </w:r>
      <w:r>
        <w:rPr>
          <w:rFonts w:eastAsia="Times New Roman"/>
          <w:b/>
          <w:bCs/>
          <w:sz w:val="30"/>
          <w:szCs w:val="30"/>
          <w:lang w:val="es-ES"/>
        </w:rPr>
        <w:t xml:space="preserve"> </w:t>
      </w:r>
      <w:r>
        <w:rPr>
          <w:rFonts w:eastAsia="Times New Roman"/>
          <w:sz w:val="30"/>
          <w:szCs w:val="30"/>
          <w:lang w:val="es-ES"/>
        </w:rPr>
        <w:t>del Código Orgánico Integral Penal, R.O. 180-S, 10-II-2014) La Fuerzas Armadas y Policía Nacional deberán asignar permanentemente a la Administración Aduanera y a sus autoridades, cuando</w:t>
      </w:r>
      <w:r>
        <w:rPr>
          <w:rFonts w:eastAsia="Times New Roman"/>
          <w:sz w:val="30"/>
          <w:szCs w:val="30"/>
          <w:lang w:val="es-ES"/>
        </w:rPr>
        <w:t xml:space="preserve"> éstas lo requieran, el personal necesario para las actividades de control para la prevención de los delitos, el que prestará sus servicios en forma integrada en el Servicio Nacional de Aduana del Ecuador, de conformidad con lo establecido en el Reglamento</w:t>
      </w:r>
      <w:r>
        <w:rPr>
          <w:rFonts w:eastAsia="Times New Roman"/>
          <w:sz w:val="30"/>
          <w:szCs w:val="30"/>
          <w:lang w:val="es-ES"/>
        </w:rPr>
        <w:t xml:space="preserve"> a este Título.</w:t>
      </w:r>
    </w:p>
    <w:p w:rsidR="00000000" w:rsidRDefault="00335411">
      <w:pPr>
        <w:jc w:val="center"/>
        <w:divId w:val="790590348"/>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w:t>
      </w:r>
      <w:r>
        <w:rPr>
          <w:rFonts w:eastAsia="Times New Roman"/>
          <w:b/>
          <w:bCs/>
          <w:sz w:val="30"/>
          <w:szCs w:val="30"/>
          <w:lang w:val="es-ES"/>
        </w:rPr>
        <w:t xml:space="preserve">Deber de no injerencia en competencias privativas de el Servicio Nacional de Aduana del Ecuador.- </w:t>
      </w:r>
      <w:r>
        <w:rPr>
          <w:rFonts w:eastAsia="Times New Roman"/>
          <w:sz w:val="30"/>
          <w:szCs w:val="30"/>
          <w:lang w:val="es-ES"/>
        </w:rPr>
        <w:t xml:space="preserve">Los órganos de la Función Judicial no intervendrán en las competencias privativas para </w:t>
      </w:r>
      <w:r>
        <w:rPr>
          <w:rFonts w:eastAsia="Times New Roman"/>
          <w:sz w:val="30"/>
          <w:szCs w:val="30"/>
          <w:lang w:val="es-ES"/>
        </w:rPr>
        <w:lastRenderedPageBreak/>
        <w:t>la desaduanización de mercancías que hubiesen sido objeto de una investigación penal, que confiere este Código al Servicio Nacional de Aduana del Ecuador.</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t>DE LAS CONTRAVENCIONES</w:t>
      </w:r>
    </w:p>
    <w:p w:rsidR="00000000" w:rsidRDefault="00335411">
      <w:pPr>
        <w:jc w:val="center"/>
        <w:divId w:val="1574049578"/>
        <w:rPr>
          <w:rFonts w:eastAsia="Times New Roman"/>
          <w:sz w:val="30"/>
          <w:szCs w:val="30"/>
          <w:lang w:val="es-ES"/>
        </w:rPr>
      </w:pPr>
      <w:r>
        <w:rPr>
          <w:rFonts w:eastAsia="Times New Roman"/>
          <w:b/>
          <w:bCs/>
          <w:sz w:val="30"/>
          <w:szCs w:val="30"/>
          <w:lang w:val="es-ES"/>
        </w:rPr>
        <w:t>Art. 190.- Contravenciones.-</w:t>
      </w:r>
      <w:r>
        <w:rPr>
          <w:rFonts w:eastAsia="Times New Roman"/>
          <w:b/>
          <w:bCs/>
          <w:sz w:val="30"/>
          <w:szCs w:val="30"/>
          <w:lang w:val="es-ES"/>
        </w:rPr>
        <w:t xml:space="preserve"> </w:t>
      </w:r>
      <w:r>
        <w:rPr>
          <w:rFonts w:eastAsia="Times New Roman"/>
          <w:sz w:val="30"/>
          <w:szCs w:val="30"/>
          <w:lang w:val="es-ES"/>
        </w:rPr>
        <w:t>(Reformado por el num. 3 de la Disposición Reformatoria Tercera</w:t>
      </w:r>
      <w:r>
        <w:rPr>
          <w:rFonts w:eastAsia="Times New Roman"/>
          <w:b/>
          <w:bCs/>
          <w:sz w:val="30"/>
          <w:szCs w:val="30"/>
          <w:lang w:val="es-ES"/>
        </w:rPr>
        <w:t xml:space="preserve"> </w:t>
      </w:r>
      <w:r>
        <w:rPr>
          <w:rFonts w:eastAsia="Times New Roman"/>
          <w:sz w:val="30"/>
          <w:szCs w:val="30"/>
          <w:lang w:val="es-ES"/>
        </w:rPr>
        <w:t>del Código Orgánico Integral Penal, R.O. 180-S, 10-II-2014) Son contravenciones aduaneras,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Permitir el ingreso de person</w:t>
      </w:r>
      <w:r>
        <w:rPr>
          <w:rFonts w:eastAsia="Times New Roman"/>
          <w:sz w:val="30"/>
          <w:szCs w:val="30"/>
          <w:lang w:val="es-ES"/>
        </w:rPr>
        <w:t>as a las zonas primarias aduaneras, sin cumplir con lo establecido en el reglamento aprobado por la Directora o el Director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Transmitir electrónicamente en forma tardía, total o parcial, el manifiesto de carga por parte del transportista efecti</w:t>
      </w:r>
      <w:r>
        <w:rPr>
          <w:rFonts w:eastAsia="Times New Roman"/>
          <w:sz w:val="30"/>
          <w:szCs w:val="30"/>
          <w:lang w:val="es-ES"/>
        </w:rPr>
        <w:t>vo operador del medio de transporte;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Entrega fuera del tiempo establecido por la administración aduanera de las mercancías obligadas a descargar;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Entregar información calificada como confidencial por las autoridades respectivas, por parte de los se</w:t>
      </w:r>
      <w:r>
        <w:rPr>
          <w:rFonts w:eastAsia="Times New Roman"/>
          <w:sz w:val="30"/>
          <w:szCs w:val="30"/>
          <w:lang w:val="es-ES"/>
        </w:rPr>
        <w:t>rvidores públicos de la administración aduanera, sin perjuicio de las demás sanciones administrativas a que haya lugar;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No entregar el listado de pasajeros a la administración aduanera, por parte del transportista, hasta antes del arribo o de salida de</w:t>
      </w:r>
      <w:r>
        <w:rPr>
          <w:rFonts w:eastAsia="Times New Roman"/>
          <w:sz w:val="30"/>
          <w:szCs w:val="30"/>
          <w:lang w:val="es-ES"/>
        </w:rPr>
        <w:t>l medio de transporte;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Cuando el transportista no entregue a la administración aduanera mercancías contenidas en los manifiestos de carga, salvo que hubiere sido autorizado por la administración aduanera, caso en el cual la mercancía deberá entregarse </w:t>
      </w:r>
      <w:r>
        <w:rPr>
          <w:rFonts w:eastAsia="Times New Roman"/>
          <w:sz w:val="30"/>
          <w:szCs w:val="30"/>
          <w:lang w:val="es-ES"/>
        </w:rPr>
        <w:t>en el distrito efectivo de arribo, quedando sujeto el transportista a la sanción respectiva si incumpliere con la entrega;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Obstaculizar o impedir acciones de control aduanero, ya sea por </w:t>
      </w:r>
      <w:r>
        <w:rPr>
          <w:rFonts w:eastAsia="Times New Roman"/>
          <w:sz w:val="30"/>
          <w:szCs w:val="30"/>
          <w:lang w:val="es-ES"/>
        </w:rPr>
        <w:lastRenderedPageBreak/>
        <w:t xml:space="preserve">actos tendientes a entorpecer la actividad del Servicio Nacional </w:t>
      </w:r>
      <w:r>
        <w:rPr>
          <w:rFonts w:eastAsia="Times New Roman"/>
          <w:sz w:val="30"/>
          <w:szCs w:val="30"/>
          <w:lang w:val="es-ES"/>
        </w:rPr>
        <w:t>de Aduana del Ecuador o por negarse a colaborar con las investigaciones que se realicen;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Incumplir con los plazos del trasbordo o reembarques, por parte del propietario, consignante, consignatario o transportista;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No presentar los documentos de aco</w:t>
      </w:r>
      <w:r>
        <w:rPr>
          <w:rFonts w:eastAsia="Times New Roman"/>
          <w:sz w:val="30"/>
          <w:szCs w:val="30"/>
          <w:lang w:val="es-ES"/>
        </w:rPr>
        <w:t>mpañamiento conjuntamente con la declaración aduanera, si corresponde conforme a la modalidad de despacho asignada a la declaración, por parte del propietario, consignante o consignatario; salvo los casos en que los documentos sean susceptibles de respalda</w:t>
      </w:r>
      <w:r>
        <w:rPr>
          <w:rFonts w:eastAsia="Times New Roman"/>
          <w:sz w:val="30"/>
          <w:szCs w:val="30"/>
          <w:lang w:val="es-ES"/>
        </w:rPr>
        <w:t>rse en una garantía;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Incumplir los plazos de los regímenes especiales, por parte del propietario, consignante o consignatario;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b/>
          <w:bCs/>
          <w:sz w:val="30"/>
          <w:szCs w:val="30"/>
          <w:lang w:val="es-ES"/>
        </w:rPr>
        <w:t xml:space="preserve"> </w:t>
      </w:r>
      <w:r>
        <w:rPr>
          <w:rFonts w:eastAsia="Times New Roman"/>
          <w:sz w:val="30"/>
          <w:szCs w:val="30"/>
          <w:lang w:val="es-ES"/>
        </w:rPr>
        <w:t>(Derogado por el num. 10 del Art. 3 de la Ley s/n, R.O. 150-2S, 29-XII-2017).-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Permitir el ingreso de mercancías a lo</w:t>
      </w:r>
      <w:r>
        <w:rPr>
          <w:rFonts w:eastAsia="Times New Roman"/>
          <w:sz w:val="30"/>
          <w:szCs w:val="30"/>
          <w:lang w:val="es-ES"/>
        </w:rPr>
        <w:t>s depósitos temporales sin los documentos que justifiquen su almacenamiento; 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No entregar por parte de los responsables de los depósitos temporales el inventario de las bodegas cuando sean requeridos por 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b/>
          <w:bCs/>
          <w:sz w:val="30"/>
          <w:szCs w:val="30"/>
          <w:lang w:val="es-ES"/>
        </w:rPr>
        <w:t>.</w:t>
      </w:r>
      <w:r>
        <w:rPr>
          <w:rFonts w:eastAsia="Times New Roman"/>
          <w:sz w:val="30"/>
          <w:szCs w:val="30"/>
          <w:lang w:val="es-ES"/>
        </w:rPr>
        <w:t xml:space="preserve"> (Agregado por el num. 3 de la Disposición Reformatoria Tercera</w:t>
      </w:r>
      <w:r>
        <w:rPr>
          <w:rFonts w:eastAsia="Times New Roman"/>
          <w:b/>
          <w:bCs/>
          <w:sz w:val="30"/>
          <w:szCs w:val="30"/>
          <w:lang w:val="es-ES"/>
        </w:rPr>
        <w:t xml:space="preserve"> </w:t>
      </w:r>
      <w:r>
        <w:rPr>
          <w:rFonts w:eastAsia="Times New Roman"/>
          <w:sz w:val="30"/>
          <w:szCs w:val="30"/>
          <w:lang w:val="es-ES"/>
        </w:rPr>
        <w:t xml:space="preserve">del Código Orgánico Integral Penal, R.O. 180-S, 10-II-2014) Las conductas de receptación y defraudación aduanera tipificadas en el Código Orgánico Integral Penal, respecto de mercancías cuya </w:t>
      </w:r>
      <w:r>
        <w:rPr>
          <w:rFonts w:eastAsia="Times New Roman"/>
          <w:sz w:val="30"/>
          <w:szCs w:val="30"/>
          <w:lang w:val="es-ES"/>
        </w:rPr>
        <w:t>cuantía sea igual o inferior a ciento cincuenta salarios básicos unificados del trabajador en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w:t>
      </w:r>
      <w:r>
        <w:rPr>
          <w:rFonts w:eastAsia="Times New Roman"/>
          <w:sz w:val="30"/>
          <w:szCs w:val="30"/>
          <w:lang w:val="es-ES"/>
        </w:rPr>
        <w:t xml:space="preserve"> (Agregado por el num. 3 de la Disposición Reformatoria Tercera</w:t>
      </w:r>
      <w:r>
        <w:rPr>
          <w:rFonts w:eastAsia="Times New Roman"/>
          <w:b/>
          <w:bCs/>
          <w:sz w:val="30"/>
          <w:szCs w:val="30"/>
          <w:lang w:val="es-ES"/>
        </w:rPr>
        <w:t xml:space="preserve"> </w:t>
      </w:r>
      <w:r>
        <w:rPr>
          <w:rFonts w:eastAsia="Times New Roman"/>
          <w:sz w:val="30"/>
          <w:szCs w:val="30"/>
          <w:lang w:val="es-ES"/>
        </w:rPr>
        <w:t>del Código Orgánico Integral Penal, R.O. 180-S, 10-II-2014) Las conductas de contraban</w:t>
      </w:r>
      <w:r>
        <w:rPr>
          <w:rFonts w:eastAsia="Times New Roman"/>
          <w:sz w:val="30"/>
          <w:szCs w:val="30"/>
          <w:lang w:val="es-ES"/>
        </w:rPr>
        <w:t>do tipificadas en el Código Orgánico Integral Penal, respecto de mercancías cuya cuantía sea inferior a diez salarios básicos unificados del trabajador en general.</w:t>
      </w:r>
    </w:p>
    <w:p w:rsidR="00000000" w:rsidRDefault="00335411">
      <w:pPr>
        <w:jc w:val="center"/>
        <w:divId w:val="973214664"/>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w:t>
      </w:r>
      <w:r>
        <w:rPr>
          <w:rFonts w:eastAsia="Times New Roman"/>
          <w:b/>
          <w:bCs/>
          <w:sz w:val="30"/>
          <w:szCs w:val="30"/>
          <w:lang w:val="es-ES"/>
        </w:rPr>
        <w:t>Sanción aplicable.-</w:t>
      </w:r>
      <w:r>
        <w:rPr>
          <w:rFonts w:eastAsia="Times New Roman"/>
          <w:b/>
          <w:bCs/>
          <w:sz w:val="30"/>
          <w:szCs w:val="30"/>
          <w:lang w:val="es-ES"/>
        </w:rPr>
        <w:t xml:space="preserve"> </w:t>
      </w:r>
      <w:r>
        <w:rPr>
          <w:rFonts w:eastAsia="Times New Roman"/>
          <w:sz w:val="30"/>
          <w:szCs w:val="30"/>
          <w:lang w:val="es-ES"/>
        </w:rPr>
        <w:t>(Reformado por el num. 4 de la Disposición Reformatoria Terce</w:t>
      </w:r>
      <w:r>
        <w:rPr>
          <w:rFonts w:eastAsia="Times New Roman"/>
          <w:sz w:val="30"/>
          <w:szCs w:val="30"/>
          <w:lang w:val="es-ES"/>
        </w:rPr>
        <w:t>ra</w:t>
      </w:r>
      <w:r>
        <w:rPr>
          <w:rFonts w:eastAsia="Times New Roman"/>
          <w:b/>
          <w:bCs/>
          <w:sz w:val="30"/>
          <w:szCs w:val="30"/>
          <w:lang w:val="es-ES"/>
        </w:rPr>
        <w:t xml:space="preserve"> </w:t>
      </w:r>
      <w:r>
        <w:rPr>
          <w:rFonts w:eastAsia="Times New Roman"/>
          <w:sz w:val="30"/>
          <w:szCs w:val="30"/>
          <w:lang w:val="es-ES"/>
        </w:rPr>
        <w:t xml:space="preserve">del Código Orgánico Integral </w:t>
      </w:r>
      <w:r>
        <w:rPr>
          <w:rFonts w:eastAsia="Times New Roman"/>
          <w:sz w:val="30"/>
          <w:szCs w:val="30"/>
          <w:lang w:val="es-ES"/>
        </w:rPr>
        <w:lastRenderedPageBreak/>
        <w:t>Penal, R.O. 180-S, 10-II-2014) Sin perjuicio del cobro de los tributos, las contravenciones serán sancionadas de la siguiente manera: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En el caso de la letra a) del artículo anterior, con multa equivalente a un (1) salari</w:t>
      </w:r>
      <w:r>
        <w:rPr>
          <w:rFonts w:eastAsia="Times New Roman"/>
          <w:sz w:val="30"/>
          <w:szCs w:val="30"/>
          <w:lang w:val="es-ES"/>
        </w:rPr>
        <w:t>o básico unificado;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En los casos de las letras b), c) d) y e) del artículo anterior, con multa equivalente a cinco (5) salarios básicos unificados;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En los casos de las letras f), g), h), l) y m) del artículo anterior, con multa de diez (10) salario</w:t>
      </w:r>
      <w:r>
        <w:rPr>
          <w:rFonts w:eastAsia="Times New Roman"/>
          <w:sz w:val="30"/>
          <w:szCs w:val="30"/>
          <w:lang w:val="es-ES"/>
        </w:rPr>
        <w:t>s básicos unificados. En caso de la letra g), cuando la infracción sea cometida por un auxiliar de un agente de aduana será sancionado además de la multa con la cancelación de su credencial;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En los casos de las letras i) del artículo anterior, con mult</w:t>
      </w:r>
      <w:r>
        <w:rPr>
          <w:rFonts w:eastAsia="Times New Roman"/>
          <w:sz w:val="30"/>
          <w:szCs w:val="30"/>
          <w:lang w:val="es-ES"/>
        </w:rPr>
        <w:t>a de diez por ciento (10%) del valor en aduana de la mercancía;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En el caso de la letra j) del artículo anterior, con multa equivalente a 1 salario básico unificado por cada día de retraso;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b/>
          <w:bCs/>
          <w:sz w:val="30"/>
          <w:szCs w:val="30"/>
          <w:lang w:val="es-ES"/>
        </w:rPr>
        <w:t xml:space="preserve"> </w:t>
      </w:r>
      <w:r>
        <w:rPr>
          <w:rFonts w:eastAsia="Times New Roman"/>
          <w:sz w:val="30"/>
          <w:szCs w:val="30"/>
          <w:lang w:val="es-ES"/>
        </w:rPr>
        <w:t>(Derogado por el num. 11 del Art. 3 de la Ley s/n, R.O. 150</w:t>
      </w:r>
      <w:r>
        <w:rPr>
          <w:rFonts w:eastAsia="Times New Roman"/>
          <w:sz w:val="30"/>
          <w:szCs w:val="30"/>
          <w:lang w:val="es-ES"/>
        </w:rPr>
        <w:t>-2S, 29-XII-2017).-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(Agregado por el num. 4 de la Disposición Reformatoria Tercera</w:t>
      </w:r>
      <w:r>
        <w:rPr>
          <w:rFonts w:eastAsia="Times New Roman"/>
          <w:b/>
          <w:bCs/>
          <w:sz w:val="30"/>
          <w:szCs w:val="30"/>
          <w:lang w:val="es-ES"/>
        </w:rPr>
        <w:t xml:space="preserve"> </w:t>
      </w:r>
      <w:r>
        <w:rPr>
          <w:rFonts w:eastAsia="Times New Roman"/>
          <w:sz w:val="30"/>
          <w:szCs w:val="30"/>
          <w:lang w:val="es-ES"/>
        </w:rPr>
        <w:t xml:space="preserve">del Código Orgánico Integral Penal, R.O. 180-S, 10-II-2014) En los casos de los literales n y o; con una multa equivalente a tres veces el valor de la mercancía materia </w:t>
      </w:r>
      <w:r>
        <w:rPr>
          <w:rFonts w:eastAsia="Times New Roman"/>
          <w:sz w:val="30"/>
          <w:szCs w:val="30"/>
          <w:lang w:val="es-ES"/>
        </w:rPr>
        <w:t>de la infracción.</w:t>
      </w:r>
    </w:p>
    <w:p w:rsidR="00000000" w:rsidRDefault="00335411">
      <w:pPr>
        <w:jc w:val="center"/>
        <w:divId w:val="1706783439"/>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w:t>
      </w:r>
      <w:r>
        <w:rPr>
          <w:rFonts w:eastAsia="Times New Roman"/>
          <w:b/>
          <w:bCs/>
          <w:sz w:val="30"/>
          <w:szCs w:val="30"/>
          <w:lang w:val="es-ES"/>
        </w:rPr>
        <w:t>Sanción por no entrega de información.</w:t>
      </w:r>
      <w:r>
        <w:rPr>
          <w:rFonts w:eastAsia="Times New Roman"/>
          <w:sz w:val="30"/>
          <w:szCs w:val="30"/>
          <w:lang w:val="es-ES"/>
        </w:rPr>
        <w:t>- Quienes no entreguen la información requerida por el Servicio Nacional de Aduana del Ecuador, serán sancionados por la servidora o el servidor a cargo de las direcciones distritales con l</w:t>
      </w:r>
      <w:r>
        <w:rPr>
          <w:rFonts w:eastAsia="Times New Roman"/>
          <w:sz w:val="30"/>
          <w:szCs w:val="30"/>
          <w:lang w:val="es-ES"/>
        </w:rPr>
        <w:t>a clausura del establecimiento en el cual ejerce sus actividades económicas, sanción que será levantada cuando la información requerida sea entregada.</w:t>
      </w:r>
      <w:r>
        <w:rPr>
          <w:rFonts w:eastAsia="Times New Roman"/>
          <w:sz w:val="30"/>
          <w:szCs w:val="30"/>
          <w:lang w:val="es-ES"/>
        </w:rPr>
        <w:br/>
      </w:r>
      <w:r>
        <w:rPr>
          <w:rFonts w:eastAsia="Times New Roman"/>
          <w:sz w:val="30"/>
          <w:szCs w:val="30"/>
          <w:lang w:val="es-ES"/>
        </w:rPr>
        <w:br/>
        <w:t xml:space="preserve">Si una persona, estando sancionada conforme el inciso anterior no entrega la información solicitada, en </w:t>
      </w:r>
      <w:r>
        <w:rPr>
          <w:rFonts w:eastAsia="Times New Roman"/>
          <w:sz w:val="30"/>
          <w:szCs w:val="30"/>
          <w:lang w:val="es-ES"/>
        </w:rPr>
        <w:t xml:space="preserve">un plazo de treinta días el Servicio Nacional de Aduana del Ecuador solicitará al Juez de Garantías Penales que a modo de acto urgente disponga la entrega de la información solicitada a el Servicio Nacional de Aduana del </w:t>
      </w:r>
      <w:r>
        <w:rPr>
          <w:rFonts w:eastAsia="Times New Roman"/>
          <w:sz w:val="30"/>
          <w:szCs w:val="30"/>
          <w:lang w:val="es-ES"/>
        </w:rPr>
        <w:lastRenderedPageBreak/>
        <w:t>Ecuador, el Juez, en el plazo de 48</w:t>
      </w:r>
      <w:r>
        <w:rPr>
          <w:rFonts w:eastAsia="Times New Roman"/>
          <w:sz w:val="30"/>
          <w:szCs w:val="30"/>
          <w:lang w:val="es-ES"/>
        </w:rPr>
        <w:t xml:space="preserve"> horas ordenará la entrega de la información con el auxilio de la fuerza pública, copia de toda la información será remitida a la Fiscalía para que se inicien las investigaciones a que hubiere lugar.</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FALTAS REGLAMENTARIAS</w:t>
      </w:r>
    </w:p>
    <w:p w:rsidR="00000000" w:rsidRDefault="00335411">
      <w:pPr>
        <w:jc w:val="center"/>
        <w:divId w:val="561871595"/>
        <w:rPr>
          <w:rFonts w:eastAsia="Times New Roman"/>
          <w:sz w:val="30"/>
          <w:szCs w:val="30"/>
          <w:lang w:val="es-ES"/>
        </w:rPr>
      </w:pPr>
      <w:r>
        <w:rPr>
          <w:rFonts w:eastAsia="Times New Roman"/>
          <w:b/>
          <w:bCs/>
          <w:sz w:val="30"/>
          <w:szCs w:val="30"/>
          <w:lang w:val="es-ES"/>
        </w:rPr>
        <w:t>Art. 193.- Fal</w:t>
      </w:r>
      <w:r>
        <w:rPr>
          <w:rFonts w:eastAsia="Times New Roman"/>
          <w:b/>
          <w:bCs/>
          <w:sz w:val="30"/>
          <w:szCs w:val="30"/>
          <w:lang w:val="es-ES"/>
        </w:rPr>
        <w:t xml:space="preserve">tas Reglamentarias.- </w:t>
      </w:r>
      <w:r>
        <w:rPr>
          <w:rFonts w:eastAsia="Times New Roman"/>
          <w:sz w:val="30"/>
          <w:szCs w:val="30"/>
          <w:lang w:val="es-ES"/>
        </w:rPr>
        <w:t>Constituyen faltas reglamentarias: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El error por parte del transportista en la transmisión electrónica de datos del manifiesto de carga que no sean susceptibles de corrección conforme el reglamento al presente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La transmi</w:t>
      </w:r>
      <w:r>
        <w:rPr>
          <w:rFonts w:eastAsia="Times New Roman"/>
          <w:sz w:val="30"/>
          <w:szCs w:val="30"/>
          <w:lang w:val="es-ES"/>
        </w:rPr>
        <w:t>sión electrónica tardía del manifiesto de carga, por parte del Agente de Carga Internacional, Consolidador o Desconsolidador de Carga, excepto en el caso que dicha transmisión se realice por el envío tardío por parte del transportista efectivo;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El erro</w:t>
      </w:r>
      <w:r>
        <w:rPr>
          <w:rFonts w:eastAsia="Times New Roman"/>
          <w:sz w:val="30"/>
          <w:szCs w:val="30"/>
          <w:lang w:val="es-ES"/>
        </w:rPr>
        <w:t>r por parte del Agente de Aduanas, del importador o del exportador en su caso, en la transmisión electrónica de los datos que constan en la declaración aduanera que no sean de aquellos que se pueden corregir conforme las disposiciones del reglamento al pre</w:t>
      </w:r>
      <w:r>
        <w:rPr>
          <w:rFonts w:eastAsia="Times New Roman"/>
          <w:sz w:val="30"/>
          <w:szCs w:val="30"/>
          <w:lang w:val="es-ES"/>
        </w:rPr>
        <w:t>sente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El incumplimiento de las disposiciones establecidas en el reglamento de este Título o a los reglamentos que expida la Directora o el Director del Servicio Nacional de Aduana del Ecuador, que hayan sido previamente publicadas en el Registr</w:t>
      </w:r>
      <w:r>
        <w:rPr>
          <w:rFonts w:eastAsia="Times New Roman"/>
          <w:sz w:val="30"/>
          <w:szCs w:val="30"/>
          <w:lang w:val="es-ES"/>
        </w:rPr>
        <w:t>o Oficial, siempre que no constituya una infracción de mayor gravedad.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El incumplimiento o inobservancia de cualquier estipulación contractual, cuya sanción no esté prevista en el respectivo contrato.</w:t>
      </w:r>
    </w:p>
    <w:p w:rsidR="00000000" w:rsidRDefault="00335411">
      <w:pPr>
        <w:jc w:val="center"/>
        <w:divId w:val="943805643"/>
        <w:rPr>
          <w:rFonts w:eastAsia="Times New Roman"/>
          <w:sz w:val="30"/>
          <w:szCs w:val="30"/>
          <w:lang w:val="es-ES"/>
        </w:rPr>
      </w:pPr>
      <w:r>
        <w:rPr>
          <w:rFonts w:eastAsia="Times New Roman"/>
          <w:b/>
          <w:bCs/>
          <w:sz w:val="30"/>
          <w:szCs w:val="30"/>
          <w:lang w:val="es-ES"/>
        </w:rPr>
        <w:t xml:space="preserve">Art. 194.- Sanciones por faltas reglamentarias.- </w:t>
      </w:r>
      <w:r>
        <w:rPr>
          <w:rFonts w:eastAsia="Times New Roman"/>
          <w:sz w:val="30"/>
          <w:szCs w:val="30"/>
          <w:lang w:val="es-ES"/>
        </w:rPr>
        <w:t>Las faltas reglamentarias se sancionarán con una multa equivalente al cincuenta por ciento del salario básico unificado. Excepto en el caso de la letra c) del artículo precedente cuando se trate de declaraciones de exportación, reexportación, o de importac</w:t>
      </w:r>
      <w:r>
        <w:rPr>
          <w:rFonts w:eastAsia="Times New Roman"/>
          <w:sz w:val="30"/>
          <w:szCs w:val="30"/>
          <w:lang w:val="es-ES"/>
        </w:rPr>
        <w:t xml:space="preserve">iones cuyo valor en aduana </w:t>
      </w:r>
      <w:r>
        <w:rPr>
          <w:rFonts w:eastAsia="Times New Roman"/>
          <w:sz w:val="30"/>
          <w:szCs w:val="30"/>
          <w:lang w:val="es-ES"/>
        </w:rPr>
        <w:lastRenderedPageBreak/>
        <w:t>sea inferior a diez salarios básicos unificados, en las que la sanción será del diez por ciento de la remuneración básica unificada.</w:t>
      </w:r>
    </w:p>
    <w:p w:rsidR="00000000" w:rsidRDefault="00335411">
      <w:pPr>
        <w:jc w:val="center"/>
        <w:divId w:val="332221651"/>
        <w:rPr>
          <w:rFonts w:eastAsia="Times New Roman"/>
          <w:sz w:val="30"/>
          <w:szCs w:val="30"/>
          <w:lang w:val="es-ES"/>
        </w:rPr>
      </w:pPr>
      <w:r>
        <w:rPr>
          <w:rFonts w:eastAsia="Times New Roman"/>
          <w:b/>
          <w:bCs/>
          <w:sz w:val="30"/>
          <w:szCs w:val="30"/>
          <w:lang w:val="es-ES"/>
        </w:rPr>
        <w:t xml:space="preserve">Art. 195.- Procedimiento y sanción.- </w:t>
      </w:r>
      <w:r>
        <w:rPr>
          <w:rFonts w:eastAsia="Times New Roman"/>
          <w:sz w:val="30"/>
          <w:szCs w:val="30"/>
          <w:lang w:val="es-ES"/>
        </w:rPr>
        <w:t>El Servicio Nacional de Aduana del Ecuador, previo el proce</w:t>
      </w:r>
      <w:r>
        <w:rPr>
          <w:rFonts w:eastAsia="Times New Roman"/>
          <w:sz w:val="30"/>
          <w:szCs w:val="30"/>
          <w:lang w:val="es-ES"/>
        </w:rPr>
        <w:t>dimiento que se establecerá en el reglamento, sancionará las contravenciones y faltas reglamentarias. El Servicio Nacional de Aduanas del Ecuador, podrá notificar a través de su sistema informático todos los actos emitidos dentro de este procedimiento.</w:t>
      </w:r>
    </w:p>
    <w:p w:rsidR="00000000" w:rsidRDefault="00335411">
      <w:pPr>
        <w:jc w:val="center"/>
        <w:divId w:val="781144089"/>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V</w:t>
      </w:r>
      <w:r>
        <w:rPr>
          <w:rFonts w:eastAsia="Times New Roman"/>
          <w:b/>
          <w:bCs/>
          <w:sz w:val="36"/>
          <w:szCs w:val="36"/>
          <w:lang w:val="es-ES"/>
        </w:rPr>
        <w:br/>
        <w:t>SANCIONES ADMINISTRATIVAS APLICABLES A LOS OPERADORES DE COMERCIO EXTERIOR</w:t>
      </w:r>
    </w:p>
    <w:p w:rsidR="00000000" w:rsidRDefault="00335411">
      <w:pPr>
        <w:jc w:val="center"/>
        <w:divId w:val="1434784746"/>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Competencia.- </w:t>
      </w:r>
      <w:r>
        <w:rPr>
          <w:rFonts w:eastAsia="Times New Roman"/>
          <w:sz w:val="30"/>
          <w:szCs w:val="30"/>
          <w:lang w:val="es-ES"/>
        </w:rPr>
        <w:t>La Directora o el Director General será competente para establecer la responsabilidad administrativa y sancionar con suspensión o revocatoria de la</w:t>
      </w:r>
      <w:r>
        <w:rPr>
          <w:rFonts w:eastAsia="Times New Roman"/>
          <w:sz w:val="30"/>
          <w:szCs w:val="30"/>
          <w:lang w:val="es-ES"/>
        </w:rPr>
        <w:t xml:space="preserve"> concesión, autorización o permiso respectivo a los operadores de comercio exterior, agentes de aduana y operadores económicos autorizados, conforme lo prescrito en esta ley.</w:t>
      </w:r>
    </w:p>
    <w:p w:rsidR="00000000" w:rsidRDefault="00335411">
      <w:pPr>
        <w:jc w:val="center"/>
        <w:divId w:val="1978340884"/>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xml:space="preserve"> </w:t>
      </w:r>
      <w:r>
        <w:rPr>
          <w:rFonts w:eastAsia="Times New Roman"/>
          <w:b/>
          <w:bCs/>
          <w:sz w:val="30"/>
          <w:szCs w:val="30"/>
          <w:lang w:val="es-ES"/>
        </w:rPr>
        <w:t xml:space="preserve">Procedimiento.- </w:t>
      </w:r>
      <w:r>
        <w:rPr>
          <w:rFonts w:eastAsia="Times New Roman"/>
          <w:sz w:val="30"/>
          <w:szCs w:val="30"/>
          <w:lang w:val="es-ES"/>
        </w:rPr>
        <w:t>Cuando la Directora o el Director General tengan conoc</w:t>
      </w:r>
      <w:r>
        <w:rPr>
          <w:rFonts w:eastAsia="Times New Roman"/>
          <w:sz w:val="30"/>
          <w:szCs w:val="30"/>
          <w:lang w:val="es-ES"/>
        </w:rPr>
        <w:t>imiento de una infracción iniciará un procedimiento administrativo de conformidad con lo previsto en las normas que regulan el régimen jurídico administrativo de la Función Ejecutiva.</w:t>
      </w:r>
    </w:p>
    <w:p w:rsidR="00000000" w:rsidRDefault="00335411">
      <w:pPr>
        <w:jc w:val="center"/>
        <w:divId w:val="191699014"/>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Sanciones de suspensión.- </w:t>
      </w:r>
      <w:r>
        <w:rPr>
          <w:rFonts w:eastAsia="Times New Roman"/>
          <w:sz w:val="30"/>
          <w:szCs w:val="30"/>
          <w:lang w:val="es-ES"/>
        </w:rPr>
        <w:t>Serán sancionados con suspensión de</w:t>
      </w:r>
      <w:r>
        <w:rPr>
          <w:rFonts w:eastAsia="Times New Roman"/>
          <w:sz w:val="30"/>
          <w:szCs w:val="30"/>
          <w:lang w:val="es-ES"/>
        </w:rPr>
        <w:t xml:space="preserve"> hasta 60 días: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Los depósitos temporales, cuando: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Utilicen áreas no autorizadas para el almacenamiento de mercancía sujetas a la potestad aduanera;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No hayan indemnizado al dueño o consignatario por el valor equivalente a la pérdida o daño de la</w:t>
      </w:r>
      <w:r>
        <w:rPr>
          <w:rFonts w:eastAsia="Times New Roman"/>
          <w:sz w:val="30"/>
          <w:szCs w:val="30"/>
          <w:lang w:val="es-ES"/>
        </w:rPr>
        <w:t xml:space="preserve"> mercancía;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No mantengan actualizado el inventario físico y electrónico de las mercancías;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Entreguen o dispongan de las mercancías que se encuentren bajo su custodia sin seguir el procedimiento establecido por el Servicio Nacional de Aduana del Ecu</w:t>
      </w:r>
      <w:r>
        <w:rPr>
          <w:rFonts w:eastAsia="Times New Roman"/>
          <w:sz w:val="30"/>
          <w:szCs w:val="30"/>
          <w:lang w:val="es-ES"/>
        </w:rPr>
        <w:t>ador; y,</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e.</w:t>
      </w:r>
      <w:r>
        <w:rPr>
          <w:rFonts w:eastAsia="Times New Roman"/>
          <w:sz w:val="30"/>
          <w:szCs w:val="30"/>
          <w:lang w:val="es-ES"/>
        </w:rPr>
        <w:t xml:space="preserve"> No notifiquen a la autoridad aduanera la mercancía en abandono.</w:t>
      </w:r>
      <w:r>
        <w:rPr>
          <w:rFonts w:eastAsia="Times New Roman"/>
          <w:sz w:val="30"/>
          <w:szCs w:val="30"/>
          <w:lang w:val="es-ES"/>
        </w:rPr>
        <w:br/>
      </w:r>
      <w:r>
        <w:rPr>
          <w:rFonts w:eastAsia="Times New Roman"/>
          <w:sz w:val="30"/>
          <w:szCs w:val="30"/>
          <w:lang w:val="es-ES"/>
        </w:rPr>
        <w:br/>
        <w:t>Como consecuencia de la suspensión, la empresa autorizada no podrá ingresar mercancía por esta vía, sin perjuicio de que las que se encuentran ingresadas puedan ser nacionalizada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Los depósitos aduaneros y las instalaciones autorizadas para operar habitualmente bajo el régimen de importación temporal para perfeccionamiento activo, cuando: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Almacenen mercancía sujetas a la potestad aduanera en áreas no autorizadas como depó</w:t>
      </w:r>
      <w:r>
        <w:rPr>
          <w:rFonts w:eastAsia="Times New Roman"/>
          <w:sz w:val="30"/>
          <w:szCs w:val="30"/>
          <w:lang w:val="es-ES"/>
        </w:rPr>
        <w:t>sito aduanero;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Almacenen en su área autorizada como depósito aduanero mercancías no autorizadas, de prohibida importación o sin justificar su tenencia;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No justifiquen el uso de mercancías destinadas a procesos de depósito, transformación, elaboraci</w:t>
      </w:r>
      <w:r>
        <w:rPr>
          <w:rFonts w:eastAsia="Times New Roman"/>
          <w:sz w:val="30"/>
          <w:szCs w:val="30"/>
          <w:lang w:val="es-ES"/>
        </w:rPr>
        <w:t>ón o reparación;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No hayan indemnizado al dueño o consignatario por el valor equivalente a la pérdida o daño de la mercancía;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Entreguen o dispongan de las mercancías que se encuentren bajo su custodia sin contar con la autorización del Servicio N</w:t>
      </w:r>
      <w:r>
        <w:rPr>
          <w:rFonts w:eastAsia="Times New Roman"/>
          <w:sz w:val="30"/>
          <w:szCs w:val="30"/>
          <w:lang w:val="es-ES"/>
        </w:rPr>
        <w:t>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Los Almacenes libres, cuando: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Vendan mercancías amparadas en el régimen especial del cual son beneficiarios a personas distintas de las pasajeras o los pasajeros que ingresan o salen del país o los que se encuentran e</w:t>
      </w:r>
      <w:r>
        <w:rPr>
          <w:rFonts w:eastAsia="Times New Roman"/>
          <w:sz w:val="30"/>
          <w:szCs w:val="30"/>
          <w:lang w:val="es-ES"/>
        </w:rPr>
        <w:t>n tránsito;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No mantengan actualizado el inventario de las mercancías almacenadas físico y electrónico de las mercancías.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xml:space="preserve"> Los correos rápidos o Courier, cuando: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Incurran en fraccionamiento por 3 ocasiones.;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b.</w:t>
      </w:r>
      <w:r>
        <w:rPr>
          <w:rFonts w:eastAsia="Times New Roman"/>
          <w:sz w:val="30"/>
          <w:szCs w:val="30"/>
          <w:lang w:val="es-ES"/>
        </w:rPr>
        <w:t xml:space="preserve"> Hayan sido sancionados con falt</w:t>
      </w:r>
      <w:r>
        <w:rPr>
          <w:rFonts w:eastAsia="Times New Roman"/>
          <w:sz w:val="30"/>
          <w:szCs w:val="30"/>
          <w:lang w:val="es-ES"/>
        </w:rPr>
        <w:t>a reglamentaria por el incumplimiento o inobservancia de cualquier reglamento, manual de procedimiento, instructivos de trabajo o disposiciones administrativas aduaneras, de obligatoriedad general, no tipificadas como delitos o contravenciones en más del 1</w:t>
      </w:r>
      <w:r>
        <w:rPr>
          <w:rFonts w:eastAsia="Times New Roman"/>
          <w:sz w:val="30"/>
          <w:szCs w:val="30"/>
          <w:lang w:val="es-ES"/>
        </w:rPr>
        <w:t>0% de la cantidad de declaraciones presentadas en un mismo mes;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No conserven durante el plazo previsto en el reglamento a este Código, los registros, documentos y antecedentes de los despachos aduaneros que sirvieron de base para la elaboración de las </w:t>
      </w:r>
      <w:r>
        <w:rPr>
          <w:rFonts w:eastAsia="Times New Roman"/>
          <w:sz w:val="30"/>
          <w:szCs w:val="30"/>
          <w:lang w:val="es-ES"/>
        </w:rPr>
        <w:t>declaraciones aduaneras presentadas ante 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No respondan ante el propietario por los daños y pérdidas de sus mercancías, mientras se encuentran bajo la responsabilidad de la empresa autorizada;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No manteng</w:t>
      </w:r>
      <w:r>
        <w:rPr>
          <w:rFonts w:eastAsia="Times New Roman"/>
          <w:sz w:val="30"/>
          <w:szCs w:val="30"/>
          <w:lang w:val="es-ES"/>
        </w:rPr>
        <w:t>an actualizado el inventario de las mercancías físico y electrónico de las mercancías.</w:t>
      </w:r>
      <w:r>
        <w:rPr>
          <w:rFonts w:eastAsia="Times New Roman"/>
          <w:sz w:val="30"/>
          <w:szCs w:val="30"/>
          <w:lang w:val="es-ES"/>
        </w:rPr>
        <w:br/>
      </w:r>
      <w:r>
        <w:rPr>
          <w:rFonts w:eastAsia="Times New Roman"/>
          <w:sz w:val="30"/>
          <w:szCs w:val="30"/>
          <w:lang w:val="es-ES"/>
        </w:rPr>
        <w:br/>
        <w:t xml:space="preserve">Como consecuencia de la suspensión, la empresa autorizada no podrá importar ni exportar mercancías por esta vía, sin perjuicio de que las que hayan sido embarcadas con </w:t>
      </w:r>
      <w:r>
        <w:rPr>
          <w:rFonts w:eastAsia="Times New Roman"/>
          <w:sz w:val="30"/>
          <w:szCs w:val="30"/>
          <w:lang w:val="es-ES"/>
        </w:rPr>
        <w:t>destino al Ecuador, previo a la notificación de la suspensión, puedan ser nacionalizadas, así como aquellas mercancías que hayan sido embarcadas con destino al exterior previo a la notificación de la suspensión, puedan ser regularizadas.</w:t>
      </w:r>
      <w:r>
        <w:rPr>
          <w:rFonts w:eastAsia="Times New Roman"/>
          <w:sz w:val="30"/>
          <w:szCs w:val="30"/>
          <w:lang w:val="es-ES"/>
        </w:rPr>
        <w:br/>
      </w:r>
      <w:r>
        <w:rPr>
          <w:rFonts w:eastAsia="Times New Roman"/>
          <w:sz w:val="30"/>
          <w:szCs w:val="30"/>
          <w:lang w:val="es-ES"/>
        </w:rPr>
        <w:br/>
        <w:t>En todos los caso</w:t>
      </w:r>
      <w:r>
        <w:rPr>
          <w:rFonts w:eastAsia="Times New Roman"/>
          <w:sz w:val="30"/>
          <w:szCs w:val="30"/>
          <w:lang w:val="es-ES"/>
        </w:rPr>
        <w:t>s una vez cumplida la sanción, se habilitará al operador de comercio exterior sin más trámite.</w:t>
      </w:r>
    </w:p>
    <w:p w:rsidR="00000000" w:rsidRDefault="00335411">
      <w:pPr>
        <w:jc w:val="center"/>
        <w:divId w:val="912394177"/>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Sanciones de cancelación.- </w:t>
      </w:r>
      <w:r>
        <w:rPr>
          <w:rFonts w:eastAsia="Times New Roman"/>
          <w:sz w:val="30"/>
          <w:szCs w:val="30"/>
          <w:lang w:val="es-ES"/>
        </w:rPr>
        <w:t>Serán sancionados con la cancelación de concesión, autorización o permiso respectivo los depósitos temporales, depósitos ad</w:t>
      </w:r>
      <w:r>
        <w:rPr>
          <w:rFonts w:eastAsia="Times New Roman"/>
          <w:sz w:val="30"/>
          <w:szCs w:val="30"/>
          <w:lang w:val="es-ES"/>
        </w:rPr>
        <w:t>uaneros, instalaciones autorizadas para operar habitualmente bajo el régimen de importación temporal para perfeccionamiento activo, empresas de correos rápidos o Courier y almacenes libres, cuando: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No mantengan o cumplan con los requisitos o condicione</w:t>
      </w:r>
      <w:r>
        <w:rPr>
          <w:rFonts w:eastAsia="Times New Roman"/>
          <w:sz w:val="30"/>
          <w:szCs w:val="30"/>
          <w:lang w:val="es-ES"/>
        </w:rPr>
        <w:t>s establecidos para operar;</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b.</w:t>
      </w:r>
      <w:r>
        <w:rPr>
          <w:rFonts w:eastAsia="Times New Roman"/>
          <w:sz w:val="30"/>
          <w:szCs w:val="30"/>
          <w:lang w:val="es-ES"/>
        </w:rPr>
        <w:t xml:space="preserve"> Destinen las áreas y recintos autorizados para fines o funciones distintos de los autorizados;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b/>
          <w:bCs/>
          <w:sz w:val="30"/>
          <w:szCs w:val="30"/>
          <w:lang w:val="es-ES"/>
        </w:rPr>
        <w:t xml:space="preserve"> </w:t>
      </w:r>
      <w:r>
        <w:rPr>
          <w:rFonts w:eastAsia="Times New Roman"/>
          <w:sz w:val="30"/>
          <w:szCs w:val="30"/>
          <w:lang w:val="es-ES"/>
        </w:rPr>
        <w:t>(Reformado por la Disposición Reformatoria Cuarta del Código Orgánico de las Entidades de Seguridad Ciudadana y Orden Público</w:t>
      </w:r>
      <w:r>
        <w:rPr>
          <w:rFonts w:eastAsia="Times New Roman"/>
          <w:sz w:val="30"/>
          <w:szCs w:val="30"/>
          <w:lang w:val="es-ES"/>
        </w:rPr>
        <w:t>, R.O. 19-S, 21-VI-2017).- El depósito temporal haya sido utilizado por sus responsables para la comisión de un delitos contra la administración aduanera, lavado de activos o tráfico de estupefacientes, declarado en sentencia ejecutoriada;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No ejerzan l</w:t>
      </w:r>
      <w:r>
        <w:rPr>
          <w:rFonts w:eastAsia="Times New Roman"/>
          <w:sz w:val="30"/>
          <w:szCs w:val="30"/>
          <w:lang w:val="es-ES"/>
        </w:rPr>
        <w:t>as actividades autorizadas por el plazo de seis meses consecutivos;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Incurran en causal de suspensión por más de dos (2) veces dentro del mismo ejercicio fiscal;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Incumplan con la sanción de suspensión impuesta por el Servicio Nacional de Aduana d</w:t>
      </w:r>
      <w:r>
        <w:rPr>
          <w:rFonts w:eastAsia="Times New Roman"/>
          <w:sz w:val="30"/>
          <w:szCs w:val="30"/>
          <w:lang w:val="es-ES"/>
        </w:rPr>
        <w:t>el Ecuador.</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PRESCRIPCIÓN</w:t>
      </w:r>
    </w:p>
    <w:p w:rsidR="00000000" w:rsidRDefault="00335411">
      <w:pPr>
        <w:jc w:val="center"/>
        <w:divId w:val="1865509319"/>
        <w:rPr>
          <w:rFonts w:eastAsia="Times New Roman"/>
          <w:sz w:val="30"/>
          <w:szCs w:val="30"/>
          <w:lang w:val="es-ES"/>
        </w:rPr>
      </w:pPr>
      <w:r>
        <w:rPr>
          <w:rFonts w:eastAsia="Times New Roman"/>
          <w:b/>
          <w:bCs/>
          <w:sz w:val="30"/>
          <w:szCs w:val="30"/>
          <w:lang w:val="es-ES"/>
        </w:rPr>
        <w:t>Art. 200.- Prescripción de la Acción Penal.-</w:t>
      </w:r>
      <w:r>
        <w:rPr>
          <w:rFonts w:eastAsia="Times New Roman"/>
          <w:b/>
          <w:bCs/>
          <w:sz w:val="30"/>
          <w:szCs w:val="30"/>
          <w:lang w:val="es-ES"/>
        </w:rPr>
        <w:t xml:space="preserve"> </w:t>
      </w:r>
      <w:r>
        <w:rPr>
          <w:rFonts w:eastAsia="Times New Roman"/>
          <w:sz w:val="30"/>
          <w:szCs w:val="30"/>
          <w:lang w:val="es-ES"/>
        </w:rPr>
        <w:t>(Reformado por la Disposición Sexta,</w:t>
      </w:r>
      <w:r>
        <w:rPr>
          <w:rFonts w:eastAsia="Times New Roman"/>
          <w:b/>
          <w:bCs/>
          <w:sz w:val="30"/>
          <w:szCs w:val="30"/>
          <w:lang w:val="es-ES"/>
        </w:rPr>
        <w:t xml:space="preserve"> </w:t>
      </w:r>
      <w:r>
        <w:rPr>
          <w:rFonts w:eastAsia="Times New Roman"/>
          <w:sz w:val="30"/>
          <w:szCs w:val="30"/>
          <w:lang w:val="es-ES"/>
        </w:rPr>
        <w:t>del Código Orgánico Integral Penal, R.O. 180-S, 10-II-2014).- La facultad para imponer sanciones por contravenciones y faltas regl</w:t>
      </w:r>
      <w:r>
        <w:rPr>
          <w:rFonts w:eastAsia="Times New Roman"/>
          <w:sz w:val="30"/>
          <w:szCs w:val="30"/>
          <w:lang w:val="es-ES"/>
        </w:rPr>
        <w:t>amentarias prescribe en cinco años, contados desde la fecha en que la infracción fue cometida o desde la realización del último acto idóneo.</w:t>
      </w:r>
    </w:p>
    <w:p w:rsidR="00000000" w:rsidRDefault="00335411">
      <w:pPr>
        <w:jc w:val="center"/>
        <w:divId w:val="360934322"/>
        <w:rPr>
          <w:rFonts w:eastAsia="Times New Roman"/>
          <w:sz w:val="30"/>
          <w:szCs w:val="30"/>
          <w:lang w:val="es-ES"/>
        </w:rPr>
      </w:pPr>
      <w:r>
        <w:rPr>
          <w:rFonts w:eastAsia="Times New Roman"/>
          <w:b/>
          <w:bCs/>
          <w:sz w:val="30"/>
          <w:szCs w:val="30"/>
          <w:lang w:val="es-ES"/>
        </w:rPr>
        <w:t>Art. 201.</w:t>
      </w:r>
      <w:r>
        <w:rPr>
          <w:rFonts w:eastAsia="Times New Roman"/>
          <w:b/>
          <w:bCs/>
          <w:sz w:val="30"/>
          <w:szCs w:val="30"/>
          <w:lang w:val="es-ES"/>
        </w:rPr>
        <w:t>-</w:t>
      </w:r>
      <w:r>
        <w:rPr>
          <w:rFonts w:eastAsia="Times New Roman"/>
          <w:sz w:val="30"/>
          <w:szCs w:val="30"/>
          <w:lang w:val="es-ES"/>
        </w:rPr>
        <w:t>(Derogado por la Disposición Reformatoria Derogatoria,</w:t>
      </w:r>
      <w:r>
        <w:rPr>
          <w:rFonts w:eastAsia="Times New Roman"/>
          <w:b/>
          <w:bCs/>
          <w:sz w:val="30"/>
          <w:szCs w:val="30"/>
          <w:lang w:val="es-ES"/>
        </w:rPr>
        <w:t xml:space="preserve"> </w:t>
      </w:r>
      <w:r>
        <w:rPr>
          <w:rFonts w:eastAsia="Times New Roman"/>
          <w:sz w:val="30"/>
          <w:szCs w:val="30"/>
          <w:lang w:val="es-ES"/>
        </w:rPr>
        <w:t>del Código Orgánico Integral Penal, R.O. 180-S, 10-II-2014)</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SUBASTA PÚBLICA, ADJUDICACIÓN GRATUITA Y DESTRUCCIÓN</w:t>
      </w:r>
    </w:p>
    <w:p w:rsidR="00000000" w:rsidRDefault="00335411">
      <w:pPr>
        <w:jc w:val="center"/>
        <w:divId w:val="777140267"/>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 la Subasta Pública.- </w:t>
      </w:r>
      <w:r>
        <w:rPr>
          <w:rFonts w:eastAsia="Times New Roman"/>
          <w:sz w:val="30"/>
          <w:szCs w:val="30"/>
          <w:lang w:val="es-ES"/>
        </w:rPr>
        <w:t>La subasta pública se sujetará a las normas establecidas para su efecto, tanto en el reglament</w:t>
      </w:r>
      <w:r>
        <w:rPr>
          <w:rFonts w:eastAsia="Times New Roman"/>
          <w:sz w:val="30"/>
          <w:szCs w:val="30"/>
          <w:lang w:val="es-ES"/>
        </w:rPr>
        <w:t>o a este Código como en las disposiciones que dicte la administración aduanera. Para dicho fin podrá contratarse a un tercero.</w:t>
      </w:r>
    </w:p>
    <w:p w:rsidR="00000000" w:rsidRDefault="00335411">
      <w:pPr>
        <w:jc w:val="center"/>
        <w:divId w:val="1387023885"/>
        <w:rPr>
          <w:rFonts w:eastAsia="Times New Roman"/>
          <w:sz w:val="30"/>
          <w:szCs w:val="30"/>
          <w:lang w:val="es-ES"/>
        </w:rPr>
      </w:pPr>
      <w:r>
        <w:rPr>
          <w:rFonts w:eastAsia="Times New Roman"/>
          <w:sz w:val="30"/>
          <w:szCs w:val="30"/>
          <w:lang w:val="es-ES"/>
        </w:rPr>
        <w:lastRenderedPageBreak/>
        <w:t>Art. 203.</w:t>
      </w:r>
      <w:r>
        <w:rPr>
          <w:rFonts w:eastAsia="Times New Roman"/>
          <w:b/>
          <w:bCs/>
          <w:sz w:val="30"/>
          <w:szCs w:val="30"/>
          <w:lang w:val="es-ES"/>
        </w:rPr>
        <w:t xml:space="preserve">- De la Adjudicación Gratuita.- </w:t>
      </w:r>
      <w:r>
        <w:rPr>
          <w:rFonts w:eastAsia="Times New Roman"/>
          <w:sz w:val="30"/>
          <w:szCs w:val="30"/>
          <w:lang w:val="es-ES"/>
        </w:rPr>
        <w:t>Procede la adjudicación gratuita de las mercancías que se encuentren en abandono expreso</w:t>
      </w:r>
      <w:r>
        <w:rPr>
          <w:rFonts w:eastAsia="Times New Roman"/>
          <w:sz w:val="30"/>
          <w:szCs w:val="30"/>
          <w:lang w:val="es-ES"/>
        </w:rPr>
        <w:t xml:space="preserve"> o definitivo, de aquellas declaradas en decomiso administrativo o judicial, aún de aquellas respecto de las cuales se hubiere iniciado un proceso de subasta pública, dentro de los términos y las disposiciones contenidas en el presente Código, su reglament</w:t>
      </w:r>
      <w:r>
        <w:rPr>
          <w:rFonts w:eastAsia="Times New Roman"/>
          <w:sz w:val="30"/>
          <w:szCs w:val="30"/>
          <w:lang w:val="es-ES"/>
        </w:rPr>
        <w:t>o y demás normas del Servicio Nacional de Aduana del Ecuador, a favor de organismos y empresas del sector público, incluida la administración aduanera, cuando éstas así lo requieran para el cumplimiento de sus fines. Las mercancías de prohibida importación</w:t>
      </w:r>
      <w:r>
        <w:rPr>
          <w:rFonts w:eastAsia="Times New Roman"/>
          <w:sz w:val="30"/>
          <w:szCs w:val="30"/>
          <w:lang w:val="es-ES"/>
        </w:rPr>
        <w:t xml:space="preserve"> solo podrán donarse a instituciones públicas, siempre que sirvan específicamente para las actividades institucionales, o destruirse.</w:t>
      </w:r>
      <w:r>
        <w:rPr>
          <w:rFonts w:eastAsia="Times New Roman"/>
          <w:sz w:val="30"/>
          <w:szCs w:val="30"/>
          <w:lang w:val="es-ES"/>
        </w:rPr>
        <w:br/>
      </w:r>
      <w:r>
        <w:rPr>
          <w:rFonts w:eastAsia="Times New Roman"/>
          <w:sz w:val="30"/>
          <w:szCs w:val="30"/>
          <w:lang w:val="es-ES"/>
        </w:rPr>
        <w:br/>
        <w:t>Adicionalmente, procede la adjudicación gratuita a favor de las instituciones de asistencia social, beneficencia, educaci</w:t>
      </w:r>
      <w:r>
        <w:rPr>
          <w:rFonts w:eastAsia="Times New Roman"/>
          <w:sz w:val="30"/>
          <w:szCs w:val="30"/>
          <w:lang w:val="es-ES"/>
        </w:rPr>
        <w:t>ón o investigación sin fines de lucro que las requieran para el cumplimiento de sus fines, de acuerdo a su objeto social, en los casos y con las condiciones que se prevean en el Reglamento al presente Código.</w:t>
      </w:r>
    </w:p>
    <w:p w:rsidR="00000000" w:rsidRDefault="00335411">
      <w:pPr>
        <w:jc w:val="center"/>
        <w:divId w:val="1880700614"/>
        <w:rPr>
          <w:rFonts w:eastAsia="Times New Roman"/>
          <w:sz w:val="30"/>
          <w:szCs w:val="30"/>
          <w:lang w:val="es-ES"/>
        </w:rPr>
      </w:pPr>
      <w:r>
        <w:rPr>
          <w:rFonts w:eastAsia="Times New Roman"/>
          <w:sz w:val="30"/>
          <w:szCs w:val="30"/>
          <w:lang w:val="es-ES"/>
        </w:rPr>
        <w:t xml:space="preserve">Art. 204.- </w:t>
      </w:r>
      <w:r>
        <w:rPr>
          <w:rFonts w:eastAsia="Times New Roman"/>
          <w:b/>
          <w:bCs/>
          <w:sz w:val="30"/>
          <w:szCs w:val="30"/>
          <w:lang w:val="es-ES"/>
        </w:rPr>
        <w:t xml:space="preserve">Destrucción de mercancías.- </w:t>
      </w:r>
      <w:r>
        <w:rPr>
          <w:rFonts w:eastAsia="Times New Roman"/>
          <w:sz w:val="30"/>
          <w:szCs w:val="30"/>
          <w:lang w:val="es-ES"/>
        </w:rPr>
        <w:t>La servidora o el servidor a cargo de la dirección distrital o su delegado dispondrá la destrucción de las mercancías que establezca el Reglamento al presente Código.</w:t>
      </w:r>
      <w:r>
        <w:rPr>
          <w:rFonts w:eastAsia="Times New Roman"/>
          <w:sz w:val="30"/>
          <w:szCs w:val="30"/>
          <w:lang w:val="es-ES"/>
        </w:rPr>
        <w:br/>
      </w:r>
      <w:r>
        <w:rPr>
          <w:rFonts w:eastAsia="Times New Roman"/>
          <w:sz w:val="30"/>
          <w:szCs w:val="30"/>
          <w:lang w:val="es-ES"/>
        </w:rPr>
        <w:br/>
        <w:t>Sin perjuicio de lo expuesto, las armas, sus accesorios, municiones y similares que se e</w:t>
      </w:r>
      <w:r>
        <w:rPr>
          <w:rFonts w:eastAsia="Times New Roman"/>
          <w:sz w:val="30"/>
          <w:szCs w:val="30"/>
          <w:lang w:val="es-ES"/>
        </w:rPr>
        <w:t>ncuentren en abandono o decomiso, serán puestas a disposición de la autoridad militar competente encargadas de su control. Los medicamentos objeto de abandono y/o decomiso deberán ser puestos a disposición del Ministerio de Salud Pública.</w:t>
      </w:r>
    </w:p>
    <w:p w:rsidR="00000000" w:rsidRDefault="00335411">
      <w:pPr>
        <w:jc w:val="center"/>
        <w:divId w:val="1510216664"/>
        <w:rPr>
          <w:rFonts w:eastAsia="Times New Roman"/>
          <w:sz w:val="30"/>
          <w:szCs w:val="30"/>
          <w:lang w:val="es-ES"/>
        </w:rPr>
      </w:pPr>
      <w:r>
        <w:rPr>
          <w:rFonts w:eastAsia="Times New Roman"/>
          <w:sz w:val="30"/>
          <w:szCs w:val="30"/>
          <w:lang w:val="es-ES"/>
        </w:rPr>
        <w:t xml:space="preserve">Art. 204.1.- </w:t>
      </w:r>
      <w:r>
        <w:rPr>
          <w:rFonts w:eastAsia="Times New Roman"/>
          <w:b/>
          <w:bCs/>
          <w:sz w:val="30"/>
          <w:szCs w:val="30"/>
          <w:lang w:val="es-ES"/>
        </w:rPr>
        <w:t>Proc</w:t>
      </w:r>
      <w:r>
        <w:rPr>
          <w:rFonts w:eastAsia="Times New Roman"/>
          <w:b/>
          <w:bCs/>
          <w:sz w:val="30"/>
          <w:szCs w:val="30"/>
          <w:lang w:val="es-ES"/>
        </w:rPr>
        <w:t>eso de subasta pública de excepción.-</w:t>
      </w:r>
      <w:r>
        <w:rPr>
          <w:rFonts w:eastAsia="Times New Roman"/>
          <w:sz w:val="30"/>
          <w:szCs w:val="30"/>
          <w:lang w:val="es-ES"/>
        </w:rPr>
        <w:t xml:space="preserve"> (Agregado por el num. 12 del Art. 3 de la Ley s/n, R.O. 150-2S, 29-XII-2017).- Los bienes y mercancías que se encuentren almacenados por más de un año bajo custodia de la administración aduanera o en bodegas alquiladas</w:t>
      </w:r>
      <w:r>
        <w:rPr>
          <w:rFonts w:eastAsia="Times New Roman"/>
          <w:sz w:val="30"/>
          <w:szCs w:val="30"/>
          <w:lang w:val="es-ES"/>
        </w:rPr>
        <w:t xml:space="preserve"> por ésta, serán sometidos a un proceso de inventario y avalúo por parte de la institución, excepto si ya existe avalúo pericial dentro de la fase de indagación previa o proceso judicial, caso en el cual éste será el avalúo del bien.</w:t>
      </w:r>
      <w:r>
        <w:rPr>
          <w:rFonts w:eastAsia="Times New Roman"/>
          <w:sz w:val="30"/>
          <w:szCs w:val="30"/>
          <w:lang w:val="es-ES"/>
        </w:rPr>
        <w:br/>
      </w:r>
      <w:r>
        <w:rPr>
          <w:rFonts w:eastAsia="Times New Roman"/>
          <w:sz w:val="30"/>
          <w:szCs w:val="30"/>
          <w:lang w:val="es-ES"/>
        </w:rPr>
        <w:br/>
        <w:t>Luego de contar con e</w:t>
      </w:r>
      <w:r>
        <w:rPr>
          <w:rFonts w:eastAsia="Times New Roman"/>
          <w:sz w:val="30"/>
          <w:szCs w:val="30"/>
          <w:lang w:val="es-ES"/>
        </w:rPr>
        <w:t xml:space="preserve">l avalúo de los bienes se efectuarán tres publicaciones en días distintos, en uno de los periódicos de mayor circulación nacional o en la gaceta tributaria digital, concediendo el término de veinte días contados desde la fecha de la última </w:t>
      </w:r>
      <w:r>
        <w:rPr>
          <w:rFonts w:eastAsia="Times New Roman"/>
          <w:sz w:val="30"/>
          <w:szCs w:val="30"/>
          <w:lang w:val="es-ES"/>
        </w:rPr>
        <w:lastRenderedPageBreak/>
        <w:t>publicación para</w:t>
      </w:r>
      <w:r>
        <w:rPr>
          <w:rFonts w:eastAsia="Times New Roman"/>
          <w:sz w:val="30"/>
          <w:szCs w:val="30"/>
          <w:lang w:val="es-ES"/>
        </w:rPr>
        <w:t xml:space="preserve"> que quienes se crean con derechos respecto de dichos bienes los acrediten en legal y debida forma.</w:t>
      </w:r>
      <w:r>
        <w:rPr>
          <w:rFonts w:eastAsia="Times New Roman"/>
          <w:sz w:val="30"/>
          <w:szCs w:val="30"/>
          <w:lang w:val="es-ES"/>
        </w:rPr>
        <w:br/>
      </w:r>
      <w:r>
        <w:rPr>
          <w:rFonts w:eastAsia="Times New Roman"/>
          <w:sz w:val="30"/>
          <w:szCs w:val="30"/>
          <w:lang w:val="es-ES"/>
        </w:rPr>
        <w:br/>
        <w:t>Si dentro del término de veinte días señalado en este artículo, ninguna persona demuestra tener derechos sobre dichas mercancías, las mismas serán subastad</w:t>
      </w:r>
      <w:r>
        <w:rPr>
          <w:rFonts w:eastAsia="Times New Roman"/>
          <w:sz w:val="30"/>
          <w:szCs w:val="30"/>
          <w:lang w:val="es-ES"/>
        </w:rPr>
        <w:t>as y el producto de esta subasta pública será depositado en la Cuenta Única del Tesoro; si por el contrario se presenta una persona que demuestra tener derechos legítimos sobre dichos bienes, se procederá con el trámite que corresponda de acuerdo a las dis</w:t>
      </w:r>
      <w:r>
        <w:rPr>
          <w:rFonts w:eastAsia="Times New Roman"/>
          <w:sz w:val="30"/>
          <w:szCs w:val="30"/>
          <w:lang w:val="es-ES"/>
        </w:rPr>
        <w:t>posiciones legales vigentes.</w:t>
      </w:r>
      <w:r>
        <w:rPr>
          <w:rFonts w:eastAsia="Times New Roman"/>
          <w:sz w:val="30"/>
          <w:szCs w:val="30"/>
          <w:lang w:val="es-ES"/>
        </w:rPr>
        <w:br/>
      </w:r>
      <w:r>
        <w:rPr>
          <w:rFonts w:eastAsia="Times New Roman"/>
          <w:sz w:val="30"/>
          <w:szCs w:val="30"/>
          <w:lang w:val="es-ES"/>
        </w:rPr>
        <w:br/>
        <w:t>Si dentro del mismo término señalado en el inciso precedente se determina que en relación a las mercancías existe un proceso penal, serán subastadas disponiendo que el valor producto de tales subastas públicas sea depositado a</w:t>
      </w:r>
      <w:r>
        <w:rPr>
          <w:rFonts w:eastAsia="Times New Roman"/>
          <w:sz w:val="30"/>
          <w:szCs w:val="30"/>
          <w:lang w:val="es-ES"/>
        </w:rPr>
        <w:t xml:space="preserve"> nombre del Servicio Nacional de Aduana del Ecuador según lo establecido en la normativa reglamentaria, hasta el fin del proceso o juicio correspondiente, caso en el cual, si la orden del Fiscal, Juez o Tribunal es la de devolver la mercancía, la administr</w:t>
      </w:r>
      <w:r>
        <w:rPr>
          <w:rFonts w:eastAsia="Times New Roman"/>
          <w:sz w:val="30"/>
          <w:szCs w:val="30"/>
          <w:lang w:val="es-ES"/>
        </w:rPr>
        <w:t>ación aduanera entregará el dinero producto de la subasta pública, sin intereses, y si se dispone el decomiso, los valores se depositarán en la Cuenta Única del Tesoro.</w:t>
      </w:r>
      <w:r>
        <w:rPr>
          <w:rFonts w:eastAsia="Times New Roman"/>
          <w:sz w:val="30"/>
          <w:szCs w:val="30"/>
          <w:lang w:val="es-ES"/>
        </w:rPr>
        <w:br/>
      </w:r>
      <w:r>
        <w:rPr>
          <w:rFonts w:eastAsia="Times New Roman"/>
          <w:sz w:val="30"/>
          <w:szCs w:val="30"/>
          <w:lang w:val="es-ES"/>
        </w:rPr>
        <w:br/>
        <w:t>De determinarse la existencia de bienes sin valor comercial y conforme el término de v</w:t>
      </w:r>
      <w:r>
        <w:rPr>
          <w:rFonts w:eastAsia="Times New Roman"/>
          <w:sz w:val="30"/>
          <w:szCs w:val="30"/>
          <w:lang w:val="es-ES"/>
        </w:rPr>
        <w:t>einte días señalado en la presente disposición ninguna persona demuestra los derechos sobre dichas mercancías, se procederá sin más trámite, con la adjudicación o destrucción.</w:t>
      </w:r>
      <w:r>
        <w:rPr>
          <w:rFonts w:eastAsia="Times New Roman"/>
          <w:sz w:val="30"/>
          <w:szCs w:val="30"/>
          <w:lang w:val="es-ES"/>
        </w:rPr>
        <w:br/>
      </w:r>
      <w:r>
        <w:rPr>
          <w:rFonts w:eastAsia="Times New Roman"/>
          <w:sz w:val="30"/>
          <w:szCs w:val="30"/>
          <w:lang w:val="es-ES"/>
        </w:rPr>
        <w:br/>
        <w:t>De tratarse de ropa de prohibida importación, la misma pasará al ministerio enc</w:t>
      </w:r>
      <w:r>
        <w:rPr>
          <w:rFonts w:eastAsia="Times New Roman"/>
          <w:sz w:val="30"/>
          <w:szCs w:val="30"/>
          <w:lang w:val="es-ES"/>
        </w:rPr>
        <w:t>argado de la política social del Estado a título de adjudicación gratuita.</w:t>
      </w:r>
      <w:r>
        <w:rPr>
          <w:rFonts w:eastAsia="Times New Roman"/>
          <w:sz w:val="30"/>
          <w:szCs w:val="30"/>
          <w:lang w:val="es-ES"/>
        </w:rPr>
        <w:br/>
      </w:r>
      <w:r>
        <w:rPr>
          <w:rFonts w:eastAsia="Times New Roman"/>
          <w:sz w:val="30"/>
          <w:szCs w:val="30"/>
          <w:lang w:val="es-ES"/>
        </w:rPr>
        <w:br/>
        <w:t>Para la realización del proceso detallado en esta disposición podrá contratarse a terceros.</w:t>
      </w:r>
    </w:p>
    <w:p w:rsidR="00000000" w:rsidRDefault="00335411">
      <w:pPr>
        <w:jc w:val="center"/>
        <w:divId w:val="781144089"/>
        <w:rPr>
          <w:rFonts w:eastAsia="Times New Roman"/>
          <w:sz w:val="48"/>
          <w:szCs w:val="48"/>
          <w:lang w:val="es-ES"/>
        </w:rPr>
      </w:pPr>
      <w:r>
        <w:rPr>
          <w:rFonts w:eastAsia="Times New Roman"/>
          <w:b/>
          <w:bCs/>
          <w:sz w:val="48"/>
          <w:szCs w:val="48"/>
          <w:lang w:val="es-ES"/>
        </w:rPr>
        <w:br/>
        <w:t>Título IV</w:t>
      </w:r>
      <w:r>
        <w:rPr>
          <w:rFonts w:eastAsia="Times New Roman"/>
          <w:b/>
          <w:bCs/>
          <w:sz w:val="48"/>
          <w:szCs w:val="48"/>
          <w:lang w:val="es-ES"/>
        </w:rPr>
        <w:br/>
        <w:t>DE LA ADMINISTRACIÓN ADUANERA</w:t>
      </w:r>
    </w:p>
    <w:p w:rsidR="00000000" w:rsidRDefault="00335411">
      <w:pPr>
        <w:jc w:val="center"/>
        <w:divId w:val="781144089"/>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NATURALEZA Y ATRIBUCIONES</w:t>
      </w:r>
    </w:p>
    <w:p w:rsidR="00000000" w:rsidRDefault="00335411">
      <w:pPr>
        <w:jc w:val="center"/>
        <w:divId w:val="1420951838"/>
        <w:rPr>
          <w:rFonts w:eastAsia="Times New Roman"/>
          <w:sz w:val="30"/>
          <w:szCs w:val="30"/>
          <w:lang w:val="es-ES"/>
        </w:rPr>
      </w:pPr>
      <w:r>
        <w:rPr>
          <w:rFonts w:eastAsia="Times New Roman"/>
          <w:sz w:val="30"/>
          <w:szCs w:val="30"/>
          <w:lang w:val="es-ES"/>
        </w:rPr>
        <w:t>Art. 205</w:t>
      </w:r>
      <w:r>
        <w:rPr>
          <w:rFonts w:eastAsia="Times New Roman"/>
          <w:sz w:val="30"/>
          <w:szCs w:val="30"/>
          <w:lang w:val="es-ES"/>
        </w:rPr>
        <w:t>.</w:t>
      </w:r>
      <w:r>
        <w:rPr>
          <w:rFonts w:eastAsia="Times New Roman"/>
          <w:b/>
          <w:bCs/>
          <w:sz w:val="30"/>
          <w:szCs w:val="30"/>
          <w:lang w:val="es-ES"/>
        </w:rPr>
        <w:t>- Naturaleza Jurídica.-</w:t>
      </w:r>
      <w:r>
        <w:rPr>
          <w:rFonts w:eastAsia="Times New Roman"/>
          <w:b/>
          <w:bCs/>
          <w:sz w:val="30"/>
          <w:szCs w:val="30"/>
          <w:lang w:val="es-ES"/>
        </w:rPr>
        <w:t xml:space="preserve"> </w:t>
      </w:r>
      <w:r>
        <w:rPr>
          <w:rFonts w:eastAsia="Times New Roman"/>
          <w:sz w:val="30"/>
          <w:szCs w:val="30"/>
          <w:lang w:val="es-ES"/>
        </w:rPr>
        <w:t>(Reformado por el num. 15 del Art. 3 de la Ley s/n, R.O. 150-2S, 29-XII-2017).- El servicio de aduana es una potestad pública que ejerce el Estado, a través del Servicio Nacional de Aduana del Ecuador, sin perjuicio del ejercicio d</w:t>
      </w:r>
      <w:r>
        <w:rPr>
          <w:rFonts w:eastAsia="Times New Roman"/>
          <w:sz w:val="30"/>
          <w:szCs w:val="30"/>
          <w:lang w:val="es-ES"/>
        </w:rPr>
        <w:t>e atribuciones por parte de sus delegatarios debidamente autorizados y de la coordinación o cooperación de otras entidades u órganos del sector público, con sujeción al presente cuerpo legal, sus reglamentos, manuales de operación y procedimientos, y demás</w:t>
      </w:r>
      <w:r>
        <w:rPr>
          <w:rFonts w:eastAsia="Times New Roman"/>
          <w:sz w:val="30"/>
          <w:szCs w:val="30"/>
          <w:lang w:val="es-ES"/>
        </w:rPr>
        <w:t xml:space="preserve"> normas aplicables.</w:t>
      </w:r>
      <w:r>
        <w:rPr>
          <w:rFonts w:eastAsia="Times New Roman"/>
          <w:sz w:val="30"/>
          <w:szCs w:val="30"/>
          <w:lang w:val="es-ES"/>
        </w:rPr>
        <w:br/>
      </w:r>
      <w:r>
        <w:rPr>
          <w:rFonts w:eastAsia="Times New Roman"/>
          <w:sz w:val="30"/>
          <w:szCs w:val="30"/>
          <w:lang w:val="es-ES"/>
        </w:rPr>
        <w:br/>
        <w:t>La Aduana tiene por objeto: facilitar el comercio exterior y ejercer el control de la entrada y salida de mercancías, unidades de carga y medios de transporte por las fronteras y zonas aduaneras de la República, así como quienes efectú</w:t>
      </w:r>
      <w:r>
        <w:rPr>
          <w:rFonts w:eastAsia="Times New Roman"/>
          <w:sz w:val="30"/>
          <w:szCs w:val="30"/>
          <w:lang w:val="es-ES"/>
        </w:rPr>
        <w:t>en actividades directa o indirectamente relacionadas con el tráfico internacional de mercancías; determinar y recaudar las obligaciones aduaneras causadas por efecto de la importación y exportación de mercancías, conforme los sistemas previstos en el códig</w:t>
      </w:r>
      <w:r>
        <w:rPr>
          <w:rFonts w:eastAsia="Times New Roman"/>
          <w:sz w:val="30"/>
          <w:szCs w:val="30"/>
          <w:lang w:val="es-ES"/>
        </w:rPr>
        <w:t>o tributario; resolver los reclamos, recursos, peticiones y consultas de los interesados; prevenir, perseguir y sancionar las infracciones aduaneras; y, en general, las atribuciones que le son propias a las Administraciones Aduaneras en la normativa adopta</w:t>
      </w:r>
      <w:r>
        <w:rPr>
          <w:rFonts w:eastAsia="Times New Roman"/>
          <w:sz w:val="30"/>
          <w:szCs w:val="30"/>
          <w:lang w:val="es-ES"/>
        </w:rPr>
        <w:t>da por el Ecuador en los convenios internacionales.</w:t>
      </w:r>
    </w:p>
    <w:p w:rsidR="00000000" w:rsidRDefault="00335411">
      <w:pPr>
        <w:jc w:val="center"/>
        <w:divId w:val="1865632842"/>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Política Aduanera.- </w:t>
      </w:r>
      <w:r>
        <w:rPr>
          <w:rFonts w:eastAsia="Times New Roman"/>
          <w:sz w:val="30"/>
          <w:szCs w:val="30"/>
          <w:lang w:val="es-ES"/>
        </w:rPr>
        <w:t>Al Servicio Nacional de Aduana del Ecuador le corresponde ejecutar la política aduanera y expedir las normas para su aplicación, a través de la Directora o el Director Gener</w:t>
      </w:r>
      <w:r>
        <w:rPr>
          <w:rFonts w:eastAsia="Times New Roman"/>
          <w:sz w:val="30"/>
          <w:szCs w:val="30"/>
          <w:lang w:val="es-ES"/>
        </w:rPr>
        <w:t>al.</w:t>
      </w:r>
    </w:p>
    <w:p w:rsidR="00000000" w:rsidRDefault="00335411">
      <w:pPr>
        <w:jc w:val="center"/>
        <w:divId w:val="1398281696"/>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Potestad Aduanera.- </w:t>
      </w:r>
      <w:r>
        <w:rPr>
          <w:rFonts w:eastAsia="Times New Roman"/>
          <w:sz w:val="30"/>
          <w:szCs w:val="30"/>
          <w:lang w:val="es-ES"/>
        </w:rPr>
        <w:t>La potestad aduanera es el conjunto de derechos y atribuciones que las normas supranacionales, la ley y el reglamento otorgan de manera privativa al Servicio Nacional de Aduana del Ecuador para el cumplimiento de sus fine</w:t>
      </w:r>
      <w:r>
        <w:rPr>
          <w:rFonts w:eastAsia="Times New Roman"/>
          <w:sz w:val="30"/>
          <w:szCs w:val="30"/>
          <w:lang w:val="es-ES"/>
        </w:rPr>
        <w:t>s.</w:t>
      </w:r>
    </w:p>
    <w:p w:rsidR="00000000" w:rsidRDefault="00335411">
      <w:pPr>
        <w:jc w:val="center"/>
        <w:divId w:val="1135638763"/>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Sujeción a la Potestad Aduanera.- </w:t>
      </w:r>
      <w:r>
        <w:rPr>
          <w:rFonts w:eastAsia="Times New Roman"/>
          <w:sz w:val="30"/>
          <w:szCs w:val="30"/>
          <w:lang w:val="es-ES"/>
        </w:rPr>
        <w:t>Las mercancías, los medios de transporte que crucen la frontera y quienes efectúen actividades directa o indirectamente relacionadas con el tráfico internacional de mercancías, están sujetos a la potestad adu</w:t>
      </w:r>
      <w:r>
        <w:rPr>
          <w:rFonts w:eastAsia="Times New Roman"/>
          <w:sz w:val="30"/>
          <w:szCs w:val="30"/>
          <w:lang w:val="es-ES"/>
        </w:rPr>
        <w:t>anera.</w:t>
      </w:r>
    </w:p>
    <w:p w:rsidR="00000000" w:rsidRDefault="00335411">
      <w:pPr>
        <w:jc w:val="center"/>
        <w:divId w:val="131990373"/>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Alcance de la Sujeción.- </w:t>
      </w:r>
      <w:r>
        <w:rPr>
          <w:rFonts w:eastAsia="Times New Roman"/>
          <w:sz w:val="30"/>
          <w:szCs w:val="30"/>
          <w:lang w:val="es-ES"/>
        </w:rPr>
        <w:t xml:space="preserve">La sujeción a la potestad aduanera comporta el cumplimiento de todas las formalidades y requisitos que </w:t>
      </w:r>
      <w:r>
        <w:rPr>
          <w:rFonts w:eastAsia="Times New Roman"/>
          <w:sz w:val="30"/>
          <w:szCs w:val="30"/>
          <w:lang w:val="es-ES"/>
        </w:rPr>
        <w:lastRenderedPageBreak/>
        <w:t>regulen la entrada o salida de personas, mercancías, y medios de transporte; el pago de los tributos y demás g</w:t>
      </w:r>
      <w:r>
        <w:rPr>
          <w:rFonts w:eastAsia="Times New Roman"/>
          <w:sz w:val="30"/>
          <w:szCs w:val="30"/>
          <w:lang w:val="es-ES"/>
        </w:rPr>
        <w:t>ravámenes exigibles aunque correspondan a diferentes órganos de la Administración Central o a distintas administraciones tributarias, que por mandato legal o reglamentario, debe controlar o recaudar el Servicio Nacional de Aduanas.</w:t>
      </w:r>
    </w:p>
    <w:p w:rsidR="00000000" w:rsidRDefault="00335411">
      <w:pPr>
        <w:jc w:val="center"/>
        <w:divId w:val="1228296240"/>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Servicios adu</w:t>
      </w:r>
      <w:r>
        <w:rPr>
          <w:rFonts w:eastAsia="Times New Roman"/>
          <w:b/>
          <w:bCs/>
          <w:sz w:val="30"/>
          <w:szCs w:val="30"/>
          <w:lang w:val="es-ES"/>
        </w:rPr>
        <w:t xml:space="preserve">aneros.- </w:t>
      </w:r>
      <w:r>
        <w:rPr>
          <w:rFonts w:eastAsia="Times New Roman"/>
          <w:sz w:val="30"/>
          <w:szCs w:val="30"/>
          <w:lang w:val="es-ES"/>
        </w:rPr>
        <w:t>Para el ejercicio de la potestad aduanera, el Servicio Nacional de Aduana del Ecuador tendrá bajo su control los servicios de almacenamiento, aforo, control y vigilancia de las mercancías ingresadas al amparo de ella, así como las que determine la</w:t>
      </w:r>
      <w:r>
        <w:rPr>
          <w:rFonts w:eastAsia="Times New Roman"/>
          <w:sz w:val="30"/>
          <w:szCs w:val="30"/>
          <w:lang w:val="es-ES"/>
        </w:rPr>
        <w:t xml:space="preserve"> Directora o el Director General de la entidad; para tal efecto, el Servicio Nacional de Aduanas del Ecuador podrá celebrar contratos con instituciones públicas o privadas para la prestación de dichos servicios.</w:t>
      </w:r>
      <w:r>
        <w:rPr>
          <w:rFonts w:eastAsia="Times New Roman"/>
          <w:sz w:val="30"/>
          <w:szCs w:val="30"/>
          <w:lang w:val="es-ES"/>
        </w:rPr>
        <w:br/>
      </w:r>
      <w:r>
        <w:rPr>
          <w:rFonts w:eastAsia="Times New Roman"/>
          <w:sz w:val="30"/>
          <w:szCs w:val="30"/>
          <w:lang w:val="es-ES"/>
        </w:rPr>
        <w:br/>
        <w:t>Estos contratos contendrán las causales y s</w:t>
      </w:r>
      <w:r>
        <w:rPr>
          <w:rFonts w:eastAsia="Times New Roman"/>
          <w:sz w:val="30"/>
          <w:szCs w:val="30"/>
          <w:lang w:val="es-ES"/>
        </w:rPr>
        <w:t>anciones en caso de incumplimiento de sus obligaciones contractuales, sin perjuicio de las demás responsabilidades civiles y penales a que hubiere lugar, las cuales no podrán ser limitadas por el contrato.</w:t>
      </w:r>
    </w:p>
    <w:p w:rsidR="00000000" w:rsidRDefault="00335411">
      <w:pPr>
        <w:jc w:val="center"/>
        <w:divId w:val="1888106501"/>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Atribuciones de la Aduana.- </w:t>
      </w:r>
      <w:r>
        <w:rPr>
          <w:rFonts w:eastAsia="Times New Roman"/>
          <w:sz w:val="30"/>
          <w:szCs w:val="30"/>
          <w:lang w:val="es-ES"/>
        </w:rPr>
        <w:t>Son atribuc</w:t>
      </w:r>
      <w:r>
        <w:rPr>
          <w:rFonts w:eastAsia="Times New Roman"/>
          <w:sz w:val="30"/>
          <w:szCs w:val="30"/>
          <w:lang w:val="es-ES"/>
        </w:rPr>
        <w:t>iones de la Aduana, ejercidas en la forma y circunstancias que determine el Reglamento,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Ejercer vigilancia sobre las personas, mercancías y medios de transporte en las zonas primaria y secundaria;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Inspeccionar y aprehender mercancía</w:t>
      </w:r>
      <w:r>
        <w:rPr>
          <w:rFonts w:eastAsia="Times New Roman"/>
          <w:sz w:val="30"/>
          <w:szCs w:val="30"/>
          <w:lang w:val="es-ES"/>
        </w:rPr>
        <w:t>s, bienes y medios de transporte, para efectos de control y cuando se presuma la comisión de una infracción a la ley en relación con el ingreso y salida de mercancías del territorio aduanero y solicitar a la Fiscalía allanamientos;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Inspeccionar y apreh</w:t>
      </w:r>
      <w:r>
        <w:rPr>
          <w:rFonts w:eastAsia="Times New Roman"/>
          <w:sz w:val="30"/>
          <w:szCs w:val="30"/>
          <w:lang w:val="es-ES"/>
        </w:rPr>
        <w:t>ender personas, y ponerlas a órdenes de la autoridad competente, en cualquier caso de delito flagrante;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Realizar investigaciones, en coordinación con el Ministerio Fiscal, respectivas cuando se presuma la comisión de los delitos aduaneros, para lo cual</w:t>
      </w:r>
      <w:r>
        <w:rPr>
          <w:rFonts w:eastAsia="Times New Roman"/>
          <w:sz w:val="30"/>
          <w:szCs w:val="30"/>
          <w:lang w:val="es-ES"/>
        </w:rPr>
        <w:t xml:space="preserve"> podrá realizar todos los actos que determine el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e.</w:t>
      </w:r>
      <w:r>
        <w:rPr>
          <w:rFonts w:eastAsia="Times New Roman"/>
          <w:sz w:val="30"/>
          <w:szCs w:val="30"/>
          <w:lang w:val="es-ES"/>
        </w:rPr>
        <w:t xml:space="preserve"> Ejercer la acción coactiva de todo crédito a favor del Servicio Nacional de Aduana del Ecuador, directamente o por delegación;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Coordinar sus actividades con otras entidades u organismos d</w:t>
      </w:r>
      <w:r>
        <w:rPr>
          <w:rFonts w:eastAsia="Times New Roman"/>
          <w:sz w:val="30"/>
          <w:szCs w:val="30"/>
          <w:lang w:val="es-ES"/>
        </w:rPr>
        <w:t>el Estado o del exterior, requerir de ellas información, y proporcionársela, con relación al ingreso y salida de bienes, medios de transporte y personas en territorio ecuatoriano, así como a las actividades económicas de las personas en el Ecuador. Respect</w:t>
      </w:r>
      <w:r>
        <w:rPr>
          <w:rFonts w:eastAsia="Times New Roman"/>
          <w:sz w:val="30"/>
          <w:szCs w:val="30"/>
          <w:lang w:val="es-ES"/>
        </w:rPr>
        <w:t>o de la información que proporcione o reciba el Servicio Nacional de Aduana del Ecuador, el destinatario guardará la misma reserva que tenía la persona o entidad responsable de dicha información;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Requerir, en la forma y frecuencia que el Servicio Nacio</w:t>
      </w:r>
      <w:r>
        <w:rPr>
          <w:rFonts w:eastAsia="Times New Roman"/>
          <w:sz w:val="30"/>
          <w:szCs w:val="30"/>
          <w:lang w:val="es-ES"/>
        </w:rPr>
        <w:t>nal de Aduana del Ecuador establezca, el listado de las personas que ingresan y salen del país, a la Policía Nacional, entidad que estará obligada a concederlo;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Ser parte en los procesos penales en que se investiguen hechos de los que se desprenda la c</w:t>
      </w:r>
      <w:r>
        <w:rPr>
          <w:rFonts w:eastAsia="Times New Roman"/>
          <w:sz w:val="30"/>
          <w:szCs w:val="30"/>
          <w:lang w:val="es-ES"/>
        </w:rPr>
        <w:t>omisión de delitos aduaneros;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Regular y reglamentar las operaciones aduaneras derivadas del desarrollo del comercio internacional y de los regímenes aduaneros aún cuando no estén expresamente determinadas en este Código o su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Colaborar e</w:t>
      </w:r>
      <w:r>
        <w:rPr>
          <w:rFonts w:eastAsia="Times New Roman"/>
          <w:sz w:val="30"/>
          <w:szCs w:val="30"/>
          <w:lang w:val="es-ES"/>
        </w:rPr>
        <w:t>n el control de la salida no autorizada de obras consideradas patrimonio artístico, cultural y arqueológico; y, de especies de flora y fauna silvestres en las zonas primaria y secundaria;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Colaborar en el control del tráfico ilícito de sustancias estupe</w:t>
      </w:r>
      <w:r>
        <w:rPr>
          <w:rFonts w:eastAsia="Times New Roman"/>
          <w:sz w:val="30"/>
          <w:szCs w:val="30"/>
          <w:lang w:val="es-ES"/>
        </w:rPr>
        <w:t>facientes, psicotrópicas y precursores, armas, municiones y explosivos, en las zonas primaria y secundaria;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Las demás que señale la Ley.</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SERVICIO NACIONAL DE ADUANA DEL ECUADOR</w:t>
      </w:r>
    </w:p>
    <w:p w:rsidR="00000000" w:rsidRDefault="00335411">
      <w:pPr>
        <w:jc w:val="center"/>
        <w:divId w:val="774137021"/>
        <w:rPr>
          <w:rFonts w:eastAsia="Times New Roman"/>
          <w:sz w:val="30"/>
          <w:szCs w:val="30"/>
          <w:lang w:val="es-ES"/>
        </w:rPr>
      </w:pPr>
      <w:r>
        <w:rPr>
          <w:rFonts w:eastAsia="Times New Roman"/>
          <w:sz w:val="30"/>
          <w:szCs w:val="30"/>
          <w:lang w:val="es-ES"/>
        </w:rPr>
        <w:lastRenderedPageBreak/>
        <w:t xml:space="preserve">Art. 212.- </w:t>
      </w:r>
      <w:r>
        <w:rPr>
          <w:rFonts w:eastAsia="Times New Roman"/>
          <w:b/>
          <w:bCs/>
          <w:sz w:val="30"/>
          <w:szCs w:val="30"/>
          <w:lang w:val="es-ES"/>
        </w:rPr>
        <w:t>Del Servicio Nacional de Aduana del Ecuador.</w:t>
      </w:r>
      <w:r>
        <w:rPr>
          <w:rFonts w:eastAsia="Times New Roman"/>
          <w:b/>
          <w:bCs/>
          <w:sz w:val="30"/>
          <w:szCs w:val="30"/>
          <w:lang w:val="es-ES"/>
        </w:rPr>
        <w:t xml:space="preserve">- </w:t>
      </w:r>
      <w:r>
        <w:rPr>
          <w:rFonts w:eastAsia="Times New Roman"/>
          <w:sz w:val="30"/>
          <w:szCs w:val="30"/>
          <w:lang w:val="es-ES"/>
        </w:rPr>
        <w:t>El Servicio Nacional de Aduana del Ecuador es una persona jurídica de derecho público, de duración indefinida, con autonomía técnica, administrativa, financiera y presupuestaria, domiciliada en la ciudad de Guayaquil y con competencia en todo el territor</w:t>
      </w:r>
      <w:r>
        <w:rPr>
          <w:rFonts w:eastAsia="Times New Roman"/>
          <w:sz w:val="30"/>
          <w:szCs w:val="30"/>
          <w:lang w:val="es-ES"/>
        </w:rPr>
        <w:t>io nacional.</w:t>
      </w:r>
      <w:r>
        <w:rPr>
          <w:rFonts w:eastAsia="Times New Roman"/>
          <w:sz w:val="30"/>
          <w:szCs w:val="30"/>
          <w:lang w:val="es-ES"/>
        </w:rPr>
        <w:br/>
      </w:r>
      <w:r>
        <w:rPr>
          <w:rFonts w:eastAsia="Times New Roman"/>
          <w:sz w:val="30"/>
          <w:szCs w:val="30"/>
          <w:lang w:val="es-ES"/>
        </w:rPr>
        <w:br/>
        <w:t>Es un organismo al que se le atribuye en virtud de este Código, las competencias técnico-administrativas, necesarias para llevar adelante la planificación y ejecución de la política aduanera del país y para ejercer, en forma reglada, las facu</w:t>
      </w:r>
      <w:r>
        <w:rPr>
          <w:rFonts w:eastAsia="Times New Roman"/>
          <w:sz w:val="30"/>
          <w:szCs w:val="30"/>
          <w:lang w:val="es-ES"/>
        </w:rPr>
        <w:t>ltades tributarias de determinación, de resolución, de sanción y reglamentaria en materia aduanera, de conformidad con este Código y sus reglamentos.</w:t>
      </w:r>
    </w:p>
    <w:p w:rsidR="00000000" w:rsidRDefault="00335411">
      <w:pPr>
        <w:jc w:val="center"/>
        <w:divId w:val="1244073979"/>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 xml:space="preserve">De la administración del Servicio Nacional de Aduana del Ecuador.- </w:t>
      </w:r>
      <w:r>
        <w:rPr>
          <w:rFonts w:eastAsia="Times New Roman"/>
          <w:sz w:val="30"/>
          <w:szCs w:val="30"/>
          <w:lang w:val="es-ES"/>
        </w:rPr>
        <w:t>La administración del Servic</w:t>
      </w:r>
      <w:r>
        <w:rPr>
          <w:rFonts w:eastAsia="Times New Roman"/>
          <w:sz w:val="30"/>
          <w:szCs w:val="30"/>
          <w:lang w:val="es-ES"/>
        </w:rPr>
        <w:t>io Nacional de Aduana del Ecuador corresponderá a la Directora o el Director General, quien será su máxima autoridad y representante legal, judicial y extrajudicial, en razón de lo cual ejercerá los controles administrativos, operativos y de vigilancia señ</w:t>
      </w:r>
      <w:r>
        <w:rPr>
          <w:rFonts w:eastAsia="Times New Roman"/>
          <w:sz w:val="30"/>
          <w:szCs w:val="30"/>
          <w:lang w:val="es-ES"/>
        </w:rPr>
        <w:t>alados en este Código, a través de las autoridades referidas en el artículo anterior en el territorio aduanero.</w:t>
      </w:r>
    </w:p>
    <w:p w:rsidR="00000000" w:rsidRDefault="00335411">
      <w:pPr>
        <w:jc w:val="center"/>
        <w:divId w:val="785349095"/>
        <w:rPr>
          <w:rFonts w:eastAsia="Times New Roman"/>
          <w:sz w:val="30"/>
          <w:szCs w:val="30"/>
          <w:lang w:val="es-ES"/>
        </w:rPr>
      </w:pPr>
      <w:r>
        <w:rPr>
          <w:rFonts w:eastAsia="Times New Roman"/>
          <w:sz w:val="30"/>
          <w:szCs w:val="30"/>
          <w:lang w:val="es-ES"/>
        </w:rPr>
        <w:t>Art. 214.</w:t>
      </w:r>
      <w:r>
        <w:rPr>
          <w:rFonts w:eastAsia="Times New Roman"/>
          <w:b/>
          <w:bCs/>
          <w:sz w:val="30"/>
          <w:szCs w:val="30"/>
          <w:lang w:val="es-ES"/>
        </w:rPr>
        <w:t xml:space="preserve">- Del consejo de política.- </w:t>
      </w:r>
      <w:r>
        <w:rPr>
          <w:rFonts w:eastAsia="Times New Roman"/>
          <w:sz w:val="30"/>
          <w:szCs w:val="30"/>
          <w:lang w:val="es-ES"/>
        </w:rPr>
        <w:t>La Directora o el Director General será parte del o de los Consejos de Política a los que sea convocado por</w:t>
      </w:r>
      <w:r>
        <w:rPr>
          <w:rFonts w:eastAsia="Times New Roman"/>
          <w:sz w:val="30"/>
          <w:szCs w:val="30"/>
          <w:lang w:val="es-ES"/>
        </w:rPr>
        <w:t xml:space="preserve"> la Presidenta o el Presidente de la República, en el ámbito de sus atribuciones.</w:t>
      </w:r>
    </w:p>
    <w:p w:rsidR="00000000" w:rsidRDefault="00335411">
      <w:pPr>
        <w:jc w:val="center"/>
        <w:divId w:val="1075665514"/>
        <w:rPr>
          <w:rFonts w:eastAsia="Times New Roman"/>
          <w:sz w:val="30"/>
          <w:szCs w:val="30"/>
          <w:lang w:val="es-ES"/>
        </w:rPr>
      </w:pPr>
      <w:r>
        <w:rPr>
          <w:rFonts w:eastAsia="Times New Roman"/>
          <w:sz w:val="30"/>
          <w:szCs w:val="30"/>
          <w:lang w:val="es-ES"/>
        </w:rPr>
        <w:t>Art. 215.</w:t>
      </w:r>
      <w:r>
        <w:rPr>
          <w:rFonts w:eastAsia="Times New Roman"/>
          <w:b/>
          <w:bCs/>
          <w:sz w:val="30"/>
          <w:szCs w:val="30"/>
          <w:lang w:val="es-ES"/>
        </w:rPr>
        <w:t xml:space="preserve">- De la Directora o el Director General.- </w:t>
      </w:r>
      <w:r>
        <w:rPr>
          <w:rFonts w:eastAsia="Times New Roman"/>
          <w:sz w:val="30"/>
          <w:szCs w:val="30"/>
          <w:lang w:val="es-ES"/>
        </w:rPr>
        <w:t>La Directora o el Director General será funcionario de libre nombramiento y remoción, designado directamente por la Preside</w:t>
      </w:r>
      <w:r>
        <w:rPr>
          <w:rFonts w:eastAsia="Times New Roman"/>
          <w:sz w:val="30"/>
          <w:szCs w:val="30"/>
          <w:lang w:val="es-ES"/>
        </w:rPr>
        <w:t>nta o el Presidente de la República y deberá reunir los siguientes requisitos: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Ser ecuatoriano y estar en goce de los derechos políticos;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Haber obtenido título profesional de tercer nivel en el país o el extranjero;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w:t>
      </w:r>
      <w:r>
        <w:rPr>
          <w:rFonts w:eastAsia="Times New Roman"/>
          <w:sz w:val="30"/>
          <w:szCs w:val="30"/>
          <w:lang w:val="es-ES"/>
        </w:rPr>
        <w:t>Poseer alta preparación profesional y experiencia en comercio exterior, administración, o aéreas relacionadas.</w:t>
      </w:r>
    </w:p>
    <w:p w:rsidR="00000000" w:rsidRDefault="00335411">
      <w:pPr>
        <w:jc w:val="center"/>
        <w:divId w:val="873810854"/>
        <w:rPr>
          <w:rFonts w:eastAsia="Times New Roman"/>
          <w:sz w:val="30"/>
          <w:szCs w:val="30"/>
          <w:lang w:val="es-ES"/>
        </w:rPr>
      </w:pPr>
      <w:r>
        <w:rPr>
          <w:rFonts w:eastAsia="Times New Roman"/>
          <w:sz w:val="30"/>
          <w:szCs w:val="30"/>
          <w:lang w:val="es-ES"/>
        </w:rPr>
        <w:t>Art. 216.-</w:t>
      </w:r>
      <w:r>
        <w:rPr>
          <w:rFonts w:eastAsia="Times New Roman"/>
          <w:b/>
          <w:bCs/>
          <w:sz w:val="30"/>
          <w:szCs w:val="30"/>
          <w:lang w:val="es-ES"/>
        </w:rPr>
        <w:t xml:space="preserve"> Competencias.-</w:t>
      </w:r>
      <w:r>
        <w:rPr>
          <w:rFonts w:eastAsia="Times New Roman"/>
          <w:b/>
          <w:bCs/>
          <w:sz w:val="30"/>
          <w:szCs w:val="30"/>
          <w:lang w:val="es-ES"/>
        </w:rPr>
        <w:t xml:space="preserve"> </w:t>
      </w:r>
      <w:r>
        <w:rPr>
          <w:rFonts w:eastAsia="Times New Roman"/>
          <w:sz w:val="30"/>
          <w:szCs w:val="30"/>
          <w:lang w:val="es-ES"/>
        </w:rPr>
        <w:t>(Reformado por el num. 13 del Art. 15 de la Ley s/n, R.O. 150-2S, 29-XII-2017).-</w:t>
      </w:r>
      <w:r>
        <w:rPr>
          <w:rFonts w:eastAsia="Times New Roman"/>
          <w:b/>
          <w:bCs/>
          <w:sz w:val="30"/>
          <w:szCs w:val="30"/>
          <w:lang w:val="es-ES"/>
        </w:rPr>
        <w:t xml:space="preserve"> </w:t>
      </w:r>
      <w:r>
        <w:rPr>
          <w:rFonts w:eastAsia="Times New Roman"/>
          <w:sz w:val="30"/>
          <w:szCs w:val="30"/>
          <w:lang w:val="es-ES"/>
        </w:rPr>
        <w:t>La Directora o el Director General ten</w:t>
      </w:r>
      <w:r>
        <w:rPr>
          <w:rFonts w:eastAsia="Times New Roman"/>
          <w:sz w:val="30"/>
          <w:szCs w:val="30"/>
          <w:lang w:val="es-ES"/>
        </w:rPr>
        <w:t>drá las siguientes atribuciones y competencias: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Representar legalmente al Servicio Nacional de Aduana del </w:t>
      </w:r>
      <w:r>
        <w:rPr>
          <w:rFonts w:eastAsia="Times New Roman"/>
          <w:sz w:val="30"/>
          <w:szCs w:val="30"/>
          <w:lang w:val="es-ES"/>
        </w:rPr>
        <w:lastRenderedPageBreak/>
        <w:t>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Administrar los bienes, recursos materiales, humanos y fondos del Servicio Nacional de Aduana del Ecuador, facultad que comprende tod</w:t>
      </w:r>
      <w:r>
        <w:rPr>
          <w:rFonts w:eastAsia="Times New Roman"/>
          <w:sz w:val="30"/>
          <w:szCs w:val="30"/>
          <w:lang w:val="es-ES"/>
        </w:rPr>
        <w:t>os los actos de inversión, supervisión, y aquellos que como medio se requieran para el cumplimiento de los fines de la institución;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Conocer y resolver los recursos de queja presentados por los contribuyentes en contra de las o los servidores a cargo de</w:t>
      </w:r>
      <w:r>
        <w:rPr>
          <w:rFonts w:eastAsia="Times New Roman"/>
          <w:sz w:val="30"/>
          <w:szCs w:val="30"/>
          <w:lang w:val="es-ES"/>
        </w:rPr>
        <w:t xml:space="preserve"> las direcciones distritales, así como los recursos de revisión que se propusieren en contra de las resoluciones dictadas por éstos;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Conocer y resolver los reclamos administrativos propuestos en contra de sus propios actos;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Delimitar el área para l</w:t>
      </w:r>
      <w:r>
        <w:rPr>
          <w:rFonts w:eastAsia="Times New Roman"/>
          <w:sz w:val="30"/>
          <w:szCs w:val="30"/>
          <w:lang w:val="es-ES"/>
        </w:rPr>
        <w:t>a aplicación del tráfico fronterizo, de conformidad con los convenios internacionales, este Código y su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Establecer en la zona secundaria y perímetros fronterizos puntos de control especial, con sujeción a los convenios internacionales, este</w:t>
      </w:r>
      <w:r>
        <w:rPr>
          <w:rFonts w:eastAsia="Times New Roman"/>
          <w:sz w:val="30"/>
          <w:szCs w:val="30"/>
          <w:lang w:val="es-ES"/>
        </w:rPr>
        <w:t xml:space="preserve"> Código y su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(Reformado por el num. 13 del Art. 15 de la Ley s/n, R.O. 150-2S, 29-XII-2017).- Otorgar, suspender, cancelar o declarar la caducidad de las licencias para el ejercicio de agentes de aduanas;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Absolver las consultas sobre el</w:t>
      </w:r>
      <w:r>
        <w:rPr>
          <w:rFonts w:eastAsia="Times New Roman"/>
          <w:sz w:val="30"/>
          <w:szCs w:val="30"/>
          <w:lang w:val="es-ES"/>
        </w:rPr>
        <w:t xml:space="preserve"> arancel de importaciones respecto de la clasificación arancelaria de las mercancías, y sobre la aplicación de este Código y sus Reglamentos, con sujeción a las disposiciones del Código Tributario, absolución que tendrá efectos vinculantes respecto de quie</w:t>
      </w:r>
      <w:r>
        <w:rPr>
          <w:rFonts w:eastAsia="Times New Roman"/>
          <w:sz w:val="30"/>
          <w:szCs w:val="30"/>
          <w:lang w:val="es-ES"/>
        </w:rPr>
        <w:t>n formula la consulta;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Revisar de oficio sus propios actos en los términos establecidos en este Código y el Código Tributario, y revocarlos, siempre que dicha revocación no sea contraria al ordenamiento jurídico y no genere perjuicio al contribuyente;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Autorizar el funcionamiento de las instalaciones industriales en las que se desarrolle el Régimen de admisión temporal para el </w:t>
      </w:r>
      <w:r>
        <w:rPr>
          <w:rFonts w:eastAsia="Times New Roman"/>
          <w:sz w:val="30"/>
          <w:szCs w:val="30"/>
          <w:lang w:val="es-ES"/>
        </w:rPr>
        <w:lastRenderedPageBreak/>
        <w:t>perfeccionamiento activo, las empresas que operen bajo el régimen aduanero de correos rápidos o Courier, de los depósitos adu</w:t>
      </w:r>
      <w:r>
        <w:rPr>
          <w:rFonts w:eastAsia="Times New Roman"/>
          <w:sz w:val="30"/>
          <w:szCs w:val="30"/>
          <w:lang w:val="es-ES"/>
        </w:rPr>
        <w:t>aneros, los almacenes libres y especiales y el régimen de ferias internacionales;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 xml:space="preserve"> Ejercer las funciones de autoridad nominadora en 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Expedir, mediante resolución los reglamentos, manuales, instructivos, ofi</w:t>
      </w:r>
      <w:r>
        <w:rPr>
          <w:rFonts w:eastAsia="Times New Roman"/>
          <w:sz w:val="30"/>
          <w:szCs w:val="30"/>
          <w:lang w:val="es-ES"/>
        </w:rPr>
        <w:t>cios circulares necesarios para la aplicación de aspectos operativos, administrativos, procedimentales, de valoración en aduana y para la creación, supresión y regulación de las tasas por servicios aduaneros, así como las regulaciones necesarias para el bu</w:t>
      </w:r>
      <w:r>
        <w:rPr>
          <w:rFonts w:eastAsia="Times New Roman"/>
          <w:sz w:val="30"/>
          <w:szCs w:val="30"/>
          <w:lang w:val="es-ES"/>
        </w:rPr>
        <w:t>en funcionamiento de la administración aduanera y aquellos aspectos operativos no contemplados en este Código y su reglamento;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m.</w:t>
      </w:r>
      <w:r>
        <w:rPr>
          <w:rFonts w:eastAsia="Times New Roman"/>
          <w:sz w:val="30"/>
          <w:szCs w:val="30"/>
          <w:lang w:val="es-ES"/>
        </w:rPr>
        <w:t xml:space="preserve"> Las demás que establezca la ley.</w:t>
      </w:r>
      <w:r>
        <w:rPr>
          <w:rFonts w:eastAsia="Times New Roman"/>
          <w:sz w:val="30"/>
          <w:szCs w:val="30"/>
          <w:lang w:val="es-ES"/>
        </w:rPr>
        <w:br/>
      </w:r>
      <w:r>
        <w:rPr>
          <w:rFonts w:eastAsia="Times New Roman"/>
          <w:sz w:val="30"/>
          <w:szCs w:val="30"/>
          <w:lang w:val="es-ES"/>
        </w:rPr>
        <w:br/>
        <w:t>Todas las atribuciones aquí descritas serán delegables, con excepción de las señaladas e</w:t>
      </w:r>
      <w:r>
        <w:rPr>
          <w:rFonts w:eastAsia="Times New Roman"/>
          <w:sz w:val="30"/>
          <w:szCs w:val="30"/>
          <w:lang w:val="es-ES"/>
        </w:rPr>
        <w:t>n el literal 1). En caso de ausencia o impedimento temporal de la Directora o el Director General lo subrogará en sus funciones la servidora o el servidor establecido conforme a la estructura orgánica y administrativa del Servicio Nacional de Aduana del Ec</w:t>
      </w:r>
      <w:r>
        <w:rPr>
          <w:rFonts w:eastAsia="Times New Roman"/>
          <w:sz w:val="30"/>
          <w:szCs w:val="30"/>
          <w:lang w:val="es-ES"/>
        </w:rPr>
        <w:t>uador.</w:t>
      </w:r>
    </w:p>
    <w:p w:rsidR="00000000" w:rsidRDefault="00335411">
      <w:pPr>
        <w:jc w:val="center"/>
        <w:divId w:val="838739643"/>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De las Direcciones Distritales.- </w:t>
      </w:r>
      <w:r>
        <w:rPr>
          <w:rFonts w:eastAsia="Times New Roman"/>
          <w:sz w:val="30"/>
          <w:szCs w:val="30"/>
          <w:lang w:val="es-ES"/>
        </w:rPr>
        <w:t>Las direcciones distritales comprenden las áreas territoriales donde el Servicio Nacional de la Aduana del Ecuador ejerce todas las atribuciones operativas y demás que le asigne este Código y su reglamento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Las direcciones distritales serán creadas, suprimidas, o modificadas por resolución de la Directora o el Director General, que será publicada en el Registro Oficial.</w:t>
      </w:r>
    </w:p>
    <w:p w:rsidR="00000000" w:rsidRDefault="00335411">
      <w:pPr>
        <w:jc w:val="center"/>
        <w:divId w:val="2026638338"/>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Competencias de las Direcciones Distritales.</w:t>
      </w:r>
      <w:r>
        <w:rPr>
          <w:rFonts w:eastAsia="Times New Roman"/>
          <w:sz w:val="30"/>
          <w:szCs w:val="30"/>
          <w:lang w:val="es-ES"/>
        </w:rPr>
        <w:t>- La servidora o el servidor a c</w:t>
      </w:r>
      <w:r>
        <w:rPr>
          <w:rFonts w:eastAsia="Times New Roman"/>
          <w:sz w:val="30"/>
          <w:szCs w:val="30"/>
          <w:lang w:val="es-ES"/>
        </w:rPr>
        <w:t>argo de las direcciones distritales tendrá las siguientes atribuciones: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Cumplir y hacer cumplir esta normativa, sus reglamentos, y demás normas relativas al Comercio Exterior;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Verificar, aceptar u observar las declaraciones aduaneras, autorizar las</w:t>
      </w:r>
      <w:r>
        <w:rPr>
          <w:rFonts w:eastAsia="Times New Roman"/>
          <w:sz w:val="30"/>
          <w:szCs w:val="30"/>
          <w:lang w:val="es-ES"/>
        </w:rPr>
        <w:t xml:space="preserve"> operaciones aduaneras y realizar el control de las mercancías que </w:t>
      </w:r>
      <w:r>
        <w:rPr>
          <w:rFonts w:eastAsia="Times New Roman"/>
          <w:sz w:val="30"/>
          <w:szCs w:val="30"/>
          <w:lang w:val="es-ES"/>
        </w:rPr>
        <w:lastRenderedPageBreak/>
        <w:t xml:space="preserve">ingresan al país o salgan de él, así como de los pasajeros en los puertos, aeropuertos internacionales y lugares habilitados para el cruce de la frontera y disponer la inspección, examen y </w:t>
      </w:r>
      <w:r>
        <w:rPr>
          <w:rFonts w:eastAsia="Times New Roman"/>
          <w:sz w:val="30"/>
          <w:szCs w:val="30"/>
          <w:lang w:val="es-ES"/>
        </w:rPr>
        <w:t>registro de los medios de transporte internacional que ingresen al territorio aduanero o salgan de él;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Conceder las exenciones tributarias que corresponda de conformidad con lo previsto en el reglamento al presente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Resolver los reclamos adm</w:t>
      </w:r>
      <w:r>
        <w:rPr>
          <w:rFonts w:eastAsia="Times New Roman"/>
          <w:sz w:val="30"/>
          <w:szCs w:val="30"/>
          <w:lang w:val="es-ES"/>
        </w:rPr>
        <w:t>inistrativos y de pago indebido;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Revisar de oficio sus propios actos en los términos establecidos en este Código y el Código Tributario, siempre que no cause perjuicio al contribuyente;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w:t>
      </w:r>
      <w:r>
        <w:rPr>
          <w:rFonts w:eastAsia="Times New Roman"/>
          <w:sz w:val="30"/>
          <w:szCs w:val="30"/>
          <w:lang w:val="es-ES"/>
        </w:rPr>
        <w:t xml:space="preserve"> Sancionar de acuerdo a este Código los casos de contravención </w:t>
      </w:r>
      <w:r>
        <w:rPr>
          <w:rFonts w:eastAsia="Times New Roman"/>
          <w:sz w:val="30"/>
          <w:szCs w:val="30"/>
          <w:lang w:val="es-ES"/>
        </w:rPr>
        <w:t>y faltas reglamentarias;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sz w:val="30"/>
          <w:szCs w:val="30"/>
          <w:lang w:val="es-ES"/>
        </w:rPr>
        <w:t xml:space="preserve"> Emitir órdenes de cobro, pago, títulos y notas de crédito;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w:t>
      </w:r>
      <w:r>
        <w:rPr>
          <w:rFonts w:eastAsia="Times New Roman"/>
          <w:sz w:val="30"/>
          <w:szCs w:val="30"/>
          <w:lang w:val="es-ES"/>
        </w:rPr>
        <w:t xml:space="preserve"> Ejercer la acción coactiva en nombre del Servicio Nacional de Aduana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w:t>
      </w:r>
      <w:r>
        <w:rPr>
          <w:rFonts w:eastAsia="Times New Roman"/>
          <w:sz w:val="30"/>
          <w:szCs w:val="30"/>
          <w:lang w:val="es-ES"/>
        </w:rPr>
        <w:t xml:space="preserve"> Declarar el decomiso administrativo y aceptar el abandono expreso de las merca</w:t>
      </w:r>
      <w:r>
        <w:rPr>
          <w:rFonts w:eastAsia="Times New Roman"/>
          <w:sz w:val="30"/>
          <w:szCs w:val="30"/>
          <w:lang w:val="es-ES"/>
        </w:rPr>
        <w:t>ncías y adjudicarlas cuando proceda, conforme lo previsto en este Código y su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j.</w:t>
      </w:r>
      <w:r>
        <w:rPr>
          <w:rFonts w:eastAsia="Times New Roman"/>
          <w:sz w:val="30"/>
          <w:szCs w:val="30"/>
          <w:lang w:val="es-ES"/>
        </w:rPr>
        <w:t xml:space="preserve"> Ejecutar las resoluciones administrativas y las sentencias judiciales en el ámbito de su competencia;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k</w:t>
      </w:r>
      <w:r>
        <w:rPr>
          <w:rFonts w:eastAsia="Times New Roman"/>
          <w:sz w:val="30"/>
          <w:szCs w:val="30"/>
          <w:lang w:val="es-ES"/>
        </w:rPr>
        <w:t>.</w:t>
      </w:r>
      <w:r>
        <w:rPr>
          <w:rFonts w:eastAsia="Times New Roman"/>
          <w:sz w:val="30"/>
          <w:szCs w:val="30"/>
          <w:lang w:val="es-ES"/>
        </w:rPr>
        <w:t xml:space="preserve"> </w:t>
      </w:r>
      <w:r>
        <w:rPr>
          <w:rFonts w:eastAsia="Times New Roman"/>
          <w:sz w:val="30"/>
          <w:szCs w:val="30"/>
          <w:lang w:val="es-ES"/>
        </w:rPr>
        <w:t>(Reformado por la Disposición Reformatoria Cuarta del Có</w:t>
      </w:r>
      <w:r>
        <w:rPr>
          <w:rFonts w:eastAsia="Times New Roman"/>
          <w:sz w:val="30"/>
          <w:szCs w:val="30"/>
          <w:lang w:val="es-ES"/>
        </w:rPr>
        <w:t>digo Orgánico de las Entidades de Seguridad Ciudadana y Orden Público, R.O. 19-S, 21-VI-2017).- Ser parte en los procesos penales en que se investiguen hechos de los que se desprenda la comisión de delitos contra la administración aduanera y poner las merc</w:t>
      </w:r>
      <w:r>
        <w:rPr>
          <w:rFonts w:eastAsia="Times New Roman"/>
          <w:sz w:val="30"/>
          <w:szCs w:val="30"/>
          <w:lang w:val="es-ES"/>
        </w:rPr>
        <w:t>ancías aprehendidas a disposición de la Fiscalía;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w:t>
      </w:r>
      <w:r>
        <w:rPr>
          <w:rFonts w:eastAsia="Times New Roman"/>
          <w:sz w:val="30"/>
          <w:szCs w:val="30"/>
          <w:lang w:val="es-ES"/>
        </w:rPr>
        <w:t xml:space="preserve"> Comparecer ante el Juez competente como acusador particular, a nombre del Servicio Nacional de Aduana del Ecuador, en los procesos penales por actos punibles que afecten el interés institucional;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m.</w:t>
      </w:r>
      <w:r>
        <w:rPr>
          <w:rFonts w:eastAsia="Times New Roman"/>
          <w:sz w:val="30"/>
          <w:szCs w:val="30"/>
          <w:lang w:val="es-ES"/>
        </w:rPr>
        <w:t xml:space="preserve"> Au</w:t>
      </w:r>
      <w:r>
        <w:rPr>
          <w:rFonts w:eastAsia="Times New Roman"/>
          <w:sz w:val="30"/>
          <w:szCs w:val="30"/>
          <w:lang w:val="es-ES"/>
        </w:rPr>
        <w:t>torizar los regímenes aduaneros contemplados en este Código y en las regulaciones que expidan los Organismos Supranacionales en materia aduanera;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w:t>
      </w:r>
      <w:r>
        <w:rPr>
          <w:rFonts w:eastAsia="Times New Roman"/>
          <w:sz w:val="30"/>
          <w:szCs w:val="30"/>
          <w:lang w:val="es-ES"/>
        </w:rPr>
        <w:t xml:space="preserve"> Autorizar el cambio de régimen conforme a este Código y su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w:t>
      </w:r>
      <w:r>
        <w:rPr>
          <w:rFonts w:eastAsia="Times New Roman"/>
          <w:sz w:val="30"/>
          <w:szCs w:val="30"/>
          <w:lang w:val="es-ES"/>
        </w:rPr>
        <w:t xml:space="preserve"> Controlar las mercancías import</w:t>
      </w:r>
      <w:r>
        <w:rPr>
          <w:rFonts w:eastAsia="Times New Roman"/>
          <w:sz w:val="30"/>
          <w:szCs w:val="30"/>
          <w:lang w:val="es-ES"/>
        </w:rPr>
        <w:t>adas al amparo de regímenes aduaneros especiales;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w:t>
      </w:r>
      <w:r>
        <w:rPr>
          <w:rFonts w:eastAsia="Times New Roman"/>
          <w:sz w:val="30"/>
          <w:szCs w:val="30"/>
          <w:lang w:val="es-ES"/>
        </w:rPr>
        <w:t xml:space="preserve"> Efectuar la subasta pública de las mercancías constituidas en abandono;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w:t>
      </w:r>
      <w:r>
        <w:rPr>
          <w:rFonts w:eastAsia="Times New Roman"/>
          <w:sz w:val="30"/>
          <w:szCs w:val="30"/>
          <w:lang w:val="es-ES"/>
        </w:rPr>
        <w:t xml:space="preserve"> Autorizar el desaduanamiento directo de las mercancías;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 </w:t>
      </w:r>
      <w:r>
        <w:rPr>
          <w:rFonts w:eastAsia="Times New Roman"/>
          <w:sz w:val="30"/>
          <w:szCs w:val="30"/>
          <w:lang w:val="es-ES"/>
        </w:rPr>
        <w:t>Las demás que establezca la Ley, así como las que delegue la Di</w:t>
      </w:r>
      <w:r>
        <w:rPr>
          <w:rFonts w:eastAsia="Times New Roman"/>
          <w:sz w:val="30"/>
          <w:szCs w:val="30"/>
          <w:lang w:val="es-ES"/>
        </w:rPr>
        <w:t>rectora o el Director General mediante resolución.</w:t>
      </w:r>
    </w:p>
    <w:p w:rsidR="00000000" w:rsidRDefault="00335411">
      <w:pPr>
        <w:jc w:val="center"/>
        <w:divId w:val="1040665130"/>
        <w:rPr>
          <w:rFonts w:eastAsia="Times New Roman"/>
          <w:sz w:val="30"/>
          <w:szCs w:val="30"/>
          <w:lang w:val="es-ES"/>
        </w:rPr>
      </w:pPr>
      <w:r>
        <w:rPr>
          <w:rFonts w:eastAsia="Times New Roman"/>
          <w:sz w:val="30"/>
          <w:szCs w:val="30"/>
          <w:lang w:val="es-ES"/>
        </w:rPr>
        <w:t>Art. 219.</w:t>
      </w:r>
      <w:r>
        <w:rPr>
          <w:rFonts w:eastAsia="Times New Roman"/>
          <w:b/>
          <w:bCs/>
          <w:sz w:val="30"/>
          <w:szCs w:val="30"/>
          <w:lang w:val="es-ES"/>
        </w:rPr>
        <w:t xml:space="preserve">- De las notificaciones.- </w:t>
      </w:r>
      <w:r>
        <w:rPr>
          <w:rFonts w:eastAsia="Times New Roman"/>
          <w:sz w:val="30"/>
          <w:szCs w:val="30"/>
          <w:lang w:val="es-ES"/>
        </w:rPr>
        <w:t>Las notificaciones efectuadas por el Servicio Nacional de Aduana del Ecuador a través de su sistema informático surtirán plenos efectos jurídicos.</w:t>
      </w:r>
    </w:p>
    <w:p w:rsidR="00000000" w:rsidRDefault="00335411">
      <w:pPr>
        <w:jc w:val="center"/>
        <w:divId w:val="1047484069"/>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Servidores a</w:t>
      </w:r>
      <w:r>
        <w:rPr>
          <w:rFonts w:eastAsia="Times New Roman"/>
          <w:b/>
          <w:bCs/>
          <w:sz w:val="30"/>
          <w:szCs w:val="30"/>
          <w:lang w:val="es-ES"/>
        </w:rPr>
        <w:t xml:space="preserve">duaneros.- </w:t>
      </w:r>
      <w:r>
        <w:rPr>
          <w:rFonts w:eastAsia="Times New Roman"/>
          <w:sz w:val="30"/>
          <w:szCs w:val="30"/>
          <w:lang w:val="es-ES"/>
        </w:rPr>
        <w:t>Las servidoras y los servidores públicos del Servicio Nacional de Aduana del Ecuador se regirán por la Ley Orgánica de Servicio Público. Cuando por necesidad institucional se requiera, los servidores que cumplan funciones en cualquier área admin</w:t>
      </w:r>
      <w:r>
        <w:rPr>
          <w:rFonts w:eastAsia="Times New Roman"/>
          <w:sz w:val="30"/>
          <w:szCs w:val="30"/>
          <w:lang w:val="es-ES"/>
        </w:rPr>
        <w:t>istrativa podrán cumplir las funciones operativas que se requieran, sin que ello constituya un cambio o traslado administrativo. Se podrá disponer la realización de labores requeridas fuera de la jornada laboral habitual la cual será remunerada de conformi</w:t>
      </w:r>
      <w:r>
        <w:rPr>
          <w:rFonts w:eastAsia="Times New Roman"/>
          <w:sz w:val="30"/>
          <w:szCs w:val="30"/>
          <w:lang w:val="es-ES"/>
        </w:rPr>
        <w:t>dad con la ley que regule el servicio público y las disposiciones establecidas en el reglamento al presente Código.</w:t>
      </w:r>
    </w:p>
    <w:p w:rsidR="00000000" w:rsidRDefault="00335411">
      <w:pPr>
        <w:jc w:val="center"/>
        <w:divId w:val="680350946"/>
        <w:rPr>
          <w:rFonts w:eastAsia="Times New Roman"/>
          <w:sz w:val="30"/>
          <w:szCs w:val="30"/>
          <w:lang w:val="es-ES"/>
        </w:rPr>
      </w:pPr>
      <w:r>
        <w:rPr>
          <w:rFonts w:eastAsia="Times New Roman"/>
          <w:sz w:val="30"/>
          <w:szCs w:val="30"/>
          <w:lang w:val="es-ES"/>
        </w:rPr>
        <w:t>Art. 221.</w:t>
      </w:r>
      <w:r>
        <w:rPr>
          <w:rFonts w:eastAsia="Times New Roman"/>
          <w:b/>
          <w:bCs/>
          <w:sz w:val="30"/>
          <w:szCs w:val="30"/>
          <w:lang w:val="es-ES"/>
        </w:rPr>
        <w:t xml:space="preserve">- Responsabilidades.- </w:t>
      </w:r>
      <w:r>
        <w:rPr>
          <w:rFonts w:eastAsia="Times New Roman"/>
          <w:sz w:val="30"/>
          <w:szCs w:val="30"/>
          <w:lang w:val="es-ES"/>
        </w:rPr>
        <w:t>El Servicio Nacional de Aduana del Ecuador es responsable por la atención eficiente y ágil en el proceso de d</w:t>
      </w:r>
      <w:r>
        <w:rPr>
          <w:rFonts w:eastAsia="Times New Roman"/>
          <w:sz w:val="30"/>
          <w:szCs w:val="30"/>
          <w:lang w:val="es-ES"/>
        </w:rPr>
        <w:t>espacho de mercancías, terminando su responsabilidad en caso que éstas sean puestas a órdenes de la autoridad judicial. En caso de determinarse demoras injustificadas en el despacho de mercancías imputables al Servicio Nacional de Aduana del Ecuador, los g</w:t>
      </w:r>
      <w:r>
        <w:rPr>
          <w:rFonts w:eastAsia="Times New Roman"/>
          <w:sz w:val="30"/>
          <w:szCs w:val="30"/>
          <w:lang w:val="es-ES"/>
        </w:rPr>
        <w:t xml:space="preserve">astos de almacenaje y/o demoraje serán restituidos por la institución a los perjudicados. Dichos valores a su vez serán repetidos a las servidoras o los servidores por cuya negligencia o dolo se produjo la demora </w:t>
      </w:r>
      <w:r>
        <w:rPr>
          <w:rFonts w:eastAsia="Times New Roman"/>
          <w:sz w:val="30"/>
          <w:szCs w:val="30"/>
          <w:lang w:val="es-ES"/>
        </w:rPr>
        <w:lastRenderedPageBreak/>
        <w:t>hasta un máximo de una remuneración mensual</w:t>
      </w:r>
      <w:r>
        <w:rPr>
          <w:rFonts w:eastAsia="Times New Roman"/>
          <w:sz w:val="30"/>
          <w:szCs w:val="30"/>
          <w:lang w:val="es-ES"/>
        </w:rPr>
        <w:t xml:space="preserve"> unificada de dicho servidor, sin perjuicio de las sanciones administrativas a que haya lugar. La restitución de valores y su repetición se efectuará conforme el procedimiento que determine el reglamento.</w:t>
      </w:r>
      <w:r>
        <w:rPr>
          <w:rFonts w:eastAsia="Times New Roman"/>
          <w:sz w:val="30"/>
          <w:szCs w:val="30"/>
          <w:lang w:val="es-ES"/>
        </w:rPr>
        <w:br/>
      </w:r>
      <w:r>
        <w:rPr>
          <w:rFonts w:eastAsia="Times New Roman"/>
          <w:sz w:val="30"/>
          <w:szCs w:val="30"/>
          <w:lang w:val="es-ES"/>
        </w:rPr>
        <w:br/>
        <w:t>Los procedimientos aduaneros se deberán llevar a c</w:t>
      </w:r>
      <w:r>
        <w:rPr>
          <w:rFonts w:eastAsia="Times New Roman"/>
          <w:sz w:val="30"/>
          <w:szCs w:val="30"/>
          <w:lang w:val="es-ES"/>
        </w:rPr>
        <w:t>abo con la debida diligencia y cuidado por parte de las servidoras y los servidores del Servicio Nacional de Aduana del Ecuador, procurando prevenir cualquier deterioro de las mercancías objeto de verificación.</w:t>
      </w:r>
      <w:r>
        <w:rPr>
          <w:rFonts w:eastAsia="Times New Roman"/>
          <w:sz w:val="30"/>
          <w:szCs w:val="30"/>
          <w:lang w:val="es-ES"/>
        </w:rPr>
        <w:br/>
      </w:r>
      <w:r>
        <w:rPr>
          <w:rFonts w:eastAsia="Times New Roman"/>
          <w:sz w:val="30"/>
          <w:szCs w:val="30"/>
          <w:lang w:val="es-ES"/>
        </w:rPr>
        <w:br/>
        <w:t>La Directora o el Director General y más fun</w:t>
      </w:r>
      <w:r>
        <w:rPr>
          <w:rFonts w:eastAsia="Times New Roman"/>
          <w:sz w:val="30"/>
          <w:szCs w:val="30"/>
          <w:lang w:val="es-ES"/>
        </w:rPr>
        <w:t>cionarios del Servicio Nacional de Aduana del Ecuador, en tanto ejerzan cualquiera de las facultades de la administración tributaria previstas en la Ley, actuarán con las responsabilidades que establece el Código Tributario.</w:t>
      </w:r>
      <w:r>
        <w:rPr>
          <w:rFonts w:eastAsia="Times New Roman"/>
          <w:sz w:val="30"/>
          <w:szCs w:val="30"/>
          <w:lang w:val="es-ES"/>
        </w:rPr>
        <w:br/>
      </w:r>
      <w:r>
        <w:rPr>
          <w:rFonts w:eastAsia="Times New Roman"/>
          <w:sz w:val="30"/>
          <w:szCs w:val="30"/>
          <w:lang w:val="es-ES"/>
        </w:rPr>
        <w:br/>
        <w:t>Para el establecimiento de res</w:t>
      </w:r>
      <w:r>
        <w:rPr>
          <w:rFonts w:eastAsia="Times New Roman"/>
          <w:sz w:val="30"/>
          <w:szCs w:val="30"/>
          <w:lang w:val="es-ES"/>
        </w:rPr>
        <w:t>ponsabilidades en el ejercicio de sus funciones, la Directora o el Director General y quien la o lo subrogue tendrá fuero penal de Corte Nacional de Justicia. Con el mismo fin, los servidores del nivel jerárquico superior tendrán fuero penal de Corte Provi</w:t>
      </w:r>
      <w:r>
        <w:rPr>
          <w:rFonts w:eastAsia="Times New Roman"/>
          <w:sz w:val="30"/>
          <w:szCs w:val="30"/>
          <w:lang w:val="es-ES"/>
        </w:rPr>
        <w:t>ncial.</w:t>
      </w:r>
    </w:p>
    <w:p w:rsidR="00000000" w:rsidRDefault="00335411">
      <w:pPr>
        <w:jc w:val="center"/>
        <w:divId w:val="175778318"/>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Unidad de Vigilancia Aduanera.-</w:t>
      </w:r>
      <w:r>
        <w:rPr>
          <w:rFonts w:eastAsia="Times New Roman"/>
          <w:b/>
          <w:bCs/>
          <w:sz w:val="30"/>
          <w:szCs w:val="30"/>
          <w:lang w:val="es-ES"/>
        </w:rPr>
        <w:t xml:space="preserve"> </w:t>
      </w:r>
      <w:r>
        <w:rPr>
          <w:rFonts w:eastAsia="Times New Roman"/>
          <w:sz w:val="30"/>
          <w:szCs w:val="30"/>
          <w:lang w:val="es-ES"/>
        </w:rPr>
        <w:t>(Reformado por la Disposición Reformatoria Cuarta del Código Orgánico de las Entidades de Seguridad Ciudadana y Orden Público, R.O. 19-S, 21-VI-2017).- La Unidad de Vigilancia Aduanera es una unidad adminis</w:t>
      </w:r>
      <w:r>
        <w:rPr>
          <w:rFonts w:eastAsia="Times New Roman"/>
          <w:sz w:val="30"/>
          <w:szCs w:val="30"/>
          <w:lang w:val="es-ES"/>
        </w:rPr>
        <w:t xml:space="preserve">trativa del Servicio Nacional de Aduana del Ecuador, a la que le corresponde la ejecución de operaciones relacionadas con la prevención del delitos contra la administración aduanera y de su investigación en el territorio nacional, como apoyo al Ministerio </w:t>
      </w:r>
      <w:r>
        <w:rPr>
          <w:rFonts w:eastAsia="Times New Roman"/>
          <w:sz w:val="30"/>
          <w:szCs w:val="30"/>
          <w:lang w:val="es-ES"/>
        </w:rPr>
        <w:t>Fiscal, de conformidad con la Ley que Regula el Servicio Público y la reglamentación que dicte la Directora o el Director General, en coordinación con el Ministerio de Relaciones Laborales, para lo cual podrá obtener de las autoridades competentes los perm</w:t>
      </w:r>
      <w:r>
        <w:rPr>
          <w:rFonts w:eastAsia="Times New Roman"/>
          <w:sz w:val="30"/>
          <w:szCs w:val="30"/>
          <w:lang w:val="es-ES"/>
        </w:rPr>
        <w:t>isos para la tenencia de armas o para portarlas.</w:t>
      </w:r>
      <w:r>
        <w:rPr>
          <w:rFonts w:eastAsia="Times New Roman"/>
          <w:sz w:val="30"/>
          <w:szCs w:val="30"/>
          <w:lang w:val="es-ES"/>
        </w:rPr>
        <w:br/>
      </w:r>
      <w:r>
        <w:rPr>
          <w:rFonts w:eastAsia="Times New Roman"/>
          <w:sz w:val="30"/>
          <w:szCs w:val="30"/>
          <w:lang w:val="es-ES"/>
        </w:rPr>
        <w:br/>
        <w:t>La Directora o el Director General del Servicio Nacional de Aduana del Ecuador es la máxima autoridad de la Unidad de Vigilancia Aduanera y será competente para emitir los reglamentos necesarios para su fun</w:t>
      </w:r>
      <w:r>
        <w:rPr>
          <w:rFonts w:eastAsia="Times New Roman"/>
          <w:sz w:val="30"/>
          <w:szCs w:val="30"/>
          <w:lang w:val="es-ES"/>
        </w:rPr>
        <w:t>cionamiento.</w:t>
      </w:r>
    </w:p>
    <w:p w:rsidR="00000000" w:rsidRDefault="00335411">
      <w:pPr>
        <w:jc w:val="center"/>
        <w:divId w:val="1719665277"/>
        <w:rPr>
          <w:rFonts w:eastAsia="Times New Roman"/>
          <w:sz w:val="30"/>
          <w:szCs w:val="30"/>
          <w:lang w:val="es-ES"/>
        </w:rPr>
      </w:pPr>
      <w:r>
        <w:rPr>
          <w:rFonts w:eastAsia="Times New Roman"/>
          <w:sz w:val="30"/>
          <w:szCs w:val="30"/>
          <w:lang w:val="es-ES"/>
        </w:rPr>
        <w:t>Art. 223.-</w:t>
      </w:r>
      <w:r>
        <w:rPr>
          <w:rFonts w:eastAsia="Times New Roman"/>
          <w:b/>
          <w:bCs/>
          <w:sz w:val="30"/>
          <w:szCs w:val="30"/>
          <w:lang w:val="es-ES"/>
        </w:rPr>
        <w:t xml:space="preserve"> Estructura Orgánica y Administrativa.- </w:t>
      </w:r>
      <w:r>
        <w:rPr>
          <w:rFonts w:eastAsia="Times New Roman"/>
          <w:sz w:val="30"/>
          <w:szCs w:val="30"/>
          <w:lang w:val="es-ES"/>
        </w:rPr>
        <w:t xml:space="preserve">La estructura orgánica y administrativa del Servicio Nacional de Aduana del </w:t>
      </w:r>
      <w:r>
        <w:rPr>
          <w:rFonts w:eastAsia="Times New Roman"/>
          <w:sz w:val="30"/>
          <w:szCs w:val="30"/>
          <w:lang w:val="es-ES"/>
        </w:rPr>
        <w:lastRenderedPageBreak/>
        <w:t>Ecuador será establecida por la Directora o el Director General, así como las atribuciones de sus unidades administra</w:t>
      </w:r>
      <w:r>
        <w:rPr>
          <w:rFonts w:eastAsia="Times New Roman"/>
          <w:sz w:val="30"/>
          <w:szCs w:val="30"/>
          <w:lang w:val="es-ES"/>
        </w:rPr>
        <w:t>tivas.</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INFORMACIÓN</w:t>
      </w:r>
    </w:p>
    <w:p w:rsidR="00000000" w:rsidRDefault="00335411">
      <w:pPr>
        <w:jc w:val="center"/>
        <w:divId w:val="12537780"/>
        <w:rPr>
          <w:rFonts w:eastAsia="Times New Roman"/>
          <w:sz w:val="30"/>
          <w:szCs w:val="30"/>
          <w:lang w:val="es-ES"/>
        </w:rPr>
      </w:pPr>
      <w:r>
        <w:rPr>
          <w:rFonts w:eastAsia="Times New Roman"/>
          <w:sz w:val="30"/>
          <w:szCs w:val="30"/>
          <w:lang w:val="es-ES"/>
        </w:rPr>
        <w:t>Art. 224.</w:t>
      </w:r>
      <w:r>
        <w:rPr>
          <w:rFonts w:eastAsia="Times New Roman"/>
          <w:b/>
          <w:bCs/>
          <w:sz w:val="30"/>
          <w:szCs w:val="30"/>
          <w:lang w:val="es-ES"/>
        </w:rPr>
        <w:t>- Información Relativa al Comercio Exterior.-</w:t>
      </w:r>
      <w:r>
        <w:rPr>
          <w:rFonts w:eastAsia="Times New Roman"/>
          <w:b/>
          <w:bCs/>
          <w:sz w:val="30"/>
          <w:szCs w:val="30"/>
          <w:lang w:val="es-ES"/>
        </w:rPr>
        <w:t xml:space="preserve"> </w:t>
      </w:r>
      <w:r>
        <w:rPr>
          <w:rFonts w:eastAsia="Times New Roman"/>
          <w:sz w:val="30"/>
          <w:szCs w:val="30"/>
          <w:lang w:val="es-ES"/>
        </w:rPr>
        <w:t>(Reformado por el num. 15 del Art. 3 de la Ley s/n, R.O. 150-2S, 29-XII-2017).- La información estadística relativa al comercio exterior procesada por el Servicio Nacional de Aduana del Ecuador será publicada de manera gratuita y sin otras restricciones qu</w:t>
      </w:r>
      <w:r>
        <w:rPr>
          <w:rFonts w:eastAsia="Times New Roman"/>
          <w:sz w:val="30"/>
          <w:szCs w:val="30"/>
          <w:lang w:val="es-ES"/>
        </w:rPr>
        <w:t>e las contempladas en la Ley de Propiedad Intelectual, en el portal web del Servicio Nacional de Aduana del Ecuador, y podrá ser consultada sin prohibiciones, de conformidad a lo dispuesto en la Ley Orgánica de Transparencia y Acceso a la Información Públi</w:t>
      </w:r>
      <w:r>
        <w:rPr>
          <w:rFonts w:eastAsia="Times New Roman"/>
          <w:sz w:val="30"/>
          <w:szCs w:val="30"/>
          <w:lang w:val="es-ES"/>
        </w:rPr>
        <w:t>ca.</w:t>
      </w:r>
      <w:r>
        <w:rPr>
          <w:rFonts w:eastAsia="Times New Roman"/>
          <w:sz w:val="30"/>
          <w:szCs w:val="30"/>
          <w:lang w:val="es-ES"/>
        </w:rPr>
        <w:br/>
      </w:r>
      <w:r>
        <w:rPr>
          <w:rFonts w:eastAsia="Times New Roman"/>
          <w:sz w:val="30"/>
          <w:szCs w:val="30"/>
          <w:lang w:val="es-ES"/>
        </w:rPr>
        <w:br/>
        <w:t>La información que deba ser generada por el Servicio Nacional de Aduana del Ecuador en formatos distintos a los publicados en el portal web de la entidad, a pedido de terceros, estará gravada con una tasa conforme las disposiciones que dicte para el e</w:t>
      </w:r>
      <w:r>
        <w:rPr>
          <w:rFonts w:eastAsia="Times New Roman"/>
          <w:sz w:val="30"/>
          <w:szCs w:val="30"/>
          <w:lang w:val="es-ES"/>
        </w:rPr>
        <w:t>fecto la Directora o el Director General.</w:t>
      </w:r>
      <w:r>
        <w:rPr>
          <w:rFonts w:eastAsia="Times New Roman"/>
          <w:sz w:val="30"/>
          <w:szCs w:val="30"/>
          <w:lang w:val="es-ES"/>
        </w:rPr>
        <w:br/>
      </w:r>
      <w:r>
        <w:rPr>
          <w:rFonts w:eastAsia="Times New Roman"/>
          <w:sz w:val="30"/>
          <w:szCs w:val="30"/>
          <w:lang w:val="es-ES"/>
        </w:rPr>
        <w:br/>
        <w:t>El Servicio Nacional de Aduana del Ecuador puede requerir, en cualquier momento, a importadores, exportadores, transportadores, entidades o personas jurídicas de derecho público o de derecho privado, la entrega de</w:t>
      </w:r>
      <w:r>
        <w:rPr>
          <w:rFonts w:eastAsia="Times New Roman"/>
          <w:sz w:val="30"/>
          <w:szCs w:val="30"/>
          <w:lang w:val="es-ES"/>
        </w:rPr>
        <w:t xml:space="preserve"> toda información que guarde relación con la</w:t>
      </w:r>
      <w:r>
        <w:rPr>
          <w:rFonts w:eastAsia="Times New Roman"/>
          <w:sz w:val="30"/>
          <w:szCs w:val="30"/>
          <w:lang w:val="es-ES"/>
        </w:rPr>
        <w:br/>
      </w:r>
      <w:r>
        <w:rPr>
          <w:rFonts w:eastAsia="Times New Roman"/>
          <w:sz w:val="30"/>
          <w:szCs w:val="30"/>
          <w:lang w:val="es-ES"/>
        </w:rPr>
        <w:br/>
        <w:t>actividad de importar o de exportar, que faciliten un eficaz control sobre el cumplimiento de las obligaciones aduaneras derivadas de las mismas, concediendo para contestar un término improrrogable que no podrá</w:t>
      </w:r>
      <w:r>
        <w:rPr>
          <w:rFonts w:eastAsia="Times New Roman"/>
          <w:sz w:val="30"/>
          <w:szCs w:val="30"/>
          <w:lang w:val="es-ES"/>
        </w:rPr>
        <w:t xml:space="preserve"> exceder de quince días.</w:t>
      </w:r>
    </w:p>
    <w:p w:rsidR="00000000" w:rsidRDefault="00335411">
      <w:pPr>
        <w:jc w:val="center"/>
        <w:divId w:val="1092582336"/>
        <w:rPr>
          <w:rFonts w:eastAsia="Times New Roman"/>
          <w:sz w:val="30"/>
          <w:szCs w:val="30"/>
          <w:lang w:val="es-ES"/>
        </w:rPr>
      </w:pPr>
      <w:r>
        <w:rPr>
          <w:rFonts w:eastAsia="Times New Roman"/>
          <w:sz w:val="30"/>
          <w:szCs w:val="30"/>
          <w:lang w:val="es-ES"/>
        </w:rPr>
        <w:t xml:space="preserve">Art. 225.- </w:t>
      </w:r>
      <w:r>
        <w:rPr>
          <w:rFonts w:eastAsia="Times New Roman"/>
          <w:b/>
          <w:bCs/>
          <w:sz w:val="30"/>
          <w:szCs w:val="30"/>
          <w:lang w:val="es-ES"/>
        </w:rPr>
        <w:t xml:space="preserve">Base de datos.- </w:t>
      </w:r>
      <w:r>
        <w:rPr>
          <w:rFonts w:eastAsia="Times New Roman"/>
          <w:sz w:val="30"/>
          <w:szCs w:val="30"/>
          <w:lang w:val="es-ES"/>
        </w:rPr>
        <w:t>El Servicio Nacional de Aduana del Ecuador y el Servicio de Rentas Internas, cuando éstas lo requieran, tendrán libre acceso y sin restricciones, ya sea vía informática o física, y en forma permanente y c</w:t>
      </w:r>
      <w:r>
        <w:rPr>
          <w:rFonts w:eastAsia="Times New Roman"/>
          <w:sz w:val="30"/>
          <w:szCs w:val="30"/>
          <w:lang w:val="es-ES"/>
        </w:rPr>
        <w:t>ontinua, a toda la información de las actividades de comercio exterior que repose en los archivos y bases de datos del Banco Central del Ecuador, Policía de Migración, Registro Civil, Instituto Ecuatoriano de Seguridad Social, Superintendencias, Agencia de</w:t>
      </w:r>
      <w:r>
        <w:rPr>
          <w:rFonts w:eastAsia="Times New Roman"/>
          <w:sz w:val="30"/>
          <w:szCs w:val="30"/>
          <w:lang w:val="es-ES"/>
        </w:rPr>
        <w:t xml:space="preserve"> Calidad del Agro, Instituto Ecuatoriano de Normalización, Registro Mercantil, Unidad de Inteligencia Financiera y demás </w:t>
      </w:r>
      <w:r>
        <w:rPr>
          <w:rFonts w:eastAsia="Times New Roman"/>
          <w:sz w:val="30"/>
          <w:szCs w:val="30"/>
          <w:lang w:val="es-ES"/>
        </w:rPr>
        <w:lastRenderedPageBreak/>
        <w:t>entidades que participan en el comercio exterior ecuatoriano directa o indirectamente. Los servidores públicos que no entreguen la info</w:t>
      </w:r>
      <w:r>
        <w:rPr>
          <w:rFonts w:eastAsia="Times New Roman"/>
          <w:sz w:val="30"/>
          <w:szCs w:val="30"/>
          <w:lang w:val="es-ES"/>
        </w:rPr>
        <w:t>rmación o que pongan obstáculos o interferencias para obtenerlas, serán sancionados con la destitución de sus cargos.</w:t>
      </w:r>
      <w:r>
        <w:rPr>
          <w:rFonts w:eastAsia="Times New Roman"/>
          <w:sz w:val="30"/>
          <w:szCs w:val="30"/>
          <w:lang w:val="es-ES"/>
        </w:rPr>
        <w:br/>
      </w:r>
      <w:r>
        <w:rPr>
          <w:rFonts w:eastAsia="Times New Roman"/>
          <w:sz w:val="30"/>
          <w:szCs w:val="30"/>
          <w:lang w:val="es-ES"/>
        </w:rPr>
        <w:br/>
        <w:t>El contenido de las bases de datos del Servicio Nacional de Aduana del Ecuador es información protegida, su acceso no autorizado o la uti</w:t>
      </w:r>
      <w:r>
        <w:rPr>
          <w:rFonts w:eastAsia="Times New Roman"/>
          <w:sz w:val="30"/>
          <w:szCs w:val="30"/>
          <w:lang w:val="es-ES"/>
        </w:rPr>
        <w:t>lización indebida de la información contenida en ella, será sancionado conforme el Código Penal.</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FINANCIAMIENTO DEL SERVICIO DE ADUANA</w:t>
      </w:r>
    </w:p>
    <w:p w:rsidR="00000000" w:rsidRDefault="00335411">
      <w:pPr>
        <w:jc w:val="center"/>
        <w:divId w:val="621807603"/>
        <w:rPr>
          <w:rFonts w:eastAsia="Times New Roman"/>
          <w:sz w:val="30"/>
          <w:szCs w:val="30"/>
          <w:lang w:val="es-ES"/>
        </w:rPr>
      </w:pPr>
      <w:r>
        <w:rPr>
          <w:rFonts w:eastAsia="Times New Roman"/>
          <w:sz w:val="30"/>
          <w:szCs w:val="30"/>
          <w:lang w:val="es-ES"/>
        </w:rPr>
        <w:t>Art. 226.-</w:t>
      </w:r>
      <w:r>
        <w:rPr>
          <w:rFonts w:eastAsia="Times New Roman"/>
          <w:b/>
          <w:bCs/>
          <w:sz w:val="30"/>
          <w:szCs w:val="30"/>
          <w:lang w:val="es-ES"/>
        </w:rPr>
        <w:t xml:space="preserve"> Financiamiento del Servicio Nacional de Aduana del Ecuador.- </w:t>
      </w:r>
      <w:r>
        <w:rPr>
          <w:rFonts w:eastAsia="Times New Roman"/>
          <w:sz w:val="30"/>
          <w:szCs w:val="30"/>
          <w:lang w:val="es-ES"/>
        </w:rPr>
        <w:t>Constituye patrimonio del Servic</w:t>
      </w:r>
      <w:r>
        <w:rPr>
          <w:rFonts w:eastAsia="Times New Roman"/>
          <w:sz w:val="30"/>
          <w:szCs w:val="30"/>
          <w:lang w:val="es-ES"/>
        </w:rPr>
        <w:t>io Nacional de Aduana del Ecuador todos los bienes muebles e inmuebles que haya adquirido o llegase a adquirir a cualquier título.</w:t>
      </w:r>
      <w:r>
        <w:rPr>
          <w:rFonts w:eastAsia="Times New Roman"/>
          <w:sz w:val="30"/>
          <w:szCs w:val="30"/>
          <w:lang w:val="es-ES"/>
        </w:rPr>
        <w:br/>
      </w:r>
      <w:r>
        <w:rPr>
          <w:rFonts w:eastAsia="Times New Roman"/>
          <w:sz w:val="30"/>
          <w:szCs w:val="30"/>
          <w:lang w:val="es-ES"/>
        </w:rPr>
        <w:br/>
        <w:t>El Servicio Nacional de Aduana del Ecuador se financiará: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Con las asignaciones provenientes del Presupuesto General del </w:t>
      </w:r>
      <w:r>
        <w:rPr>
          <w:rFonts w:eastAsia="Times New Roman"/>
          <w:sz w:val="30"/>
          <w:szCs w:val="30"/>
          <w:lang w:val="es-ES"/>
        </w:rPr>
        <w:t>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Con la totalidad de los valores recaudados por concepto de tasas por servicios aduaneros, que ingresarán a la cuenta única del tesoro para luego ser distribuidos según el presupuesto general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Con las sumas que perciba en virtud d</w:t>
      </w:r>
      <w:r>
        <w:rPr>
          <w:rFonts w:eastAsia="Times New Roman"/>
          <w:sz w:val="30"/>
          <w:szCs w:val="30"/>
          <w:lang w:val="es-ES"/>
        </w:rPr>
        <w:t>e contratos, licencias y regalías;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sz w:val="30"/>
          <w:szCs w:val="30"/>
          <w:lang w:val="es-ES"/>
        </w:rPr>
        <w:t xml:space="preserve"> Los fondos no reembolsables provenientes de organismos internacionales;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w:t>
      </w:r>
      <w:r>
        <w:rPr>
          <w:rFonts w:eastAsia="Times New Roman"/>
          <w:sz w:val="30"/>
          <w:szCs w:val="30"/>
          <w:lang w:val="es-ES"/>
        </w:rPr>
        <w:t xml:space="preserve"> Otros ingresos legítimamente percibidos no previstos en este Código.</w:t>
      </w:r>
    </w:p>
    <w:p w:rsidR="00000000" w:rsidRDefault="00335411">
      <w:pPr>
        <w:jc w:val="center"/>
        <w:divId w:val="781144089"/>
        <w:rPr>
          <w:rFonts w:eastAsia="Times New Roman"/>
          <w:sz w:val="48"/>
          <w:szCs w:val="48"/>
          <w:lang w:val="es-ES"/>
        </w:rPr>
      </w:pPr>
      <w:r>
        <w:rPr>
          <w:rFonts w:eastAsia="Times New Roman"/>
          <w:b/>
          <w:bCs/>
          <w:sz w:val="48"/>
          <w:szCs w:val="48"/>
          <w:lang w:val="es-ES"/>
        </w:rPr>
        <w:br/>
        <w:t>Título V</w:t>
      </w:r>
      <w:r>
        <w:rPr>
          <w:rFonts w:eastAsia="Times New Roman"/>
          <w:b/>
          <w:bCs/>
          <w:sz w:val="48"/>
          <w:szCs w:val="48"/>
          <w:lang w:val="es-ES"/>
        </w:rPr>
        <w:br/>
      </w:r>
      <w:r>
        <w:rPr>
          <w:rFonts w:eastAsia="Times New Roman"/>
          <w:b/>
          <w:bCs/>
          <w:sz w:val="48"/>
          <w:szCs w:val="48"/>
          <w:lang w:val="es-ES"/>
        </w:rPr>
        <w:lastRenderedPageBreak/>
        <w:t>AUXILIARES DE LA ADMINISTRACIÓN ADUANERA</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r>
      <w:r>
        <w:rPr>
          <w:rFonts w:eastAsia="Times New Roman"/>
          <w:b/>
          <w:bCs/>
          <w:sz w:val="36"/>
          <w:szCs w:val="36"/>
          <w:lang w:val="es-ES"/>
        </w:rPr>
        <w:t>DE LOS AGENTES DE ADUANA</w:t>
      </w:r>
    </w:p>
    <w:p w:rsidR="00000000" w:rsidRDefault="00335411">
      <w:pPr>
        <w:jc w:val="center"/>
        <w:divId w:val="291324650"/>
        <w:rPr>
          <w:rFonts w:eastAsia="Times New Roman"/>
          <w:sz w:val="30"/>
          <w:szCs w:val="30"/>
          <w:lang w:val="es-ES"/>
        </w:rPr>
      </w:pPr>
      <w:r>
        <w:rPr>
          <w:rFonts w:eastAsia="Times New Roman"/>
          <w:b/>
          <w:bCs/>
          <w:sz w:val="30"/>
          <w:szCs w:val="30"/>
          <w:lang w:val="es-ES"/>
        </w:rPr>
        <w:t xml:space="preserve">Art. 227.- Agente de Aduana.- </w:t>
      </w:r>
      <w:r>
        <w:rPr>
          <w:rFonts w:eastAsia="Times New Roman"/>
          <w:sz w:val="30"/>
          <w:szCs w:val="30"/>
          <w:lang w:val="es-ES"/>
        </w:rPr>
        <w:t>Es la persona natural o jurídica cuya licencia, otorgada por la Directora o el Director General del Servicio Nacional de Aduana del Ecuador, le faculta a gestionar de manera habitual y por cuenta ajena</w:t>
      </w:r>
      <w:r>
        <w:rPr>
          <w:rFonts w:eastAsia="Times New Roman"/>
          <w:sz w:val="30"/>
          <w:szCs w:val="30"/>
          <w:lang w:val="es-ES"/>
        </w:rPr>
        <w:t xml:space="preserve">, el despacho de las mercancías, debiendo para el efecto firmar la declaración aduanera en los casos que establezca el reglamento, estando obligado a facturar por sus servicios de acuerdo a la tabla de honorarios mínimos que serán fijados por la Directora </w:t>
      </w:r>
      <w:r>
        <w:rPr>
          <w:rFonts w:eastAsia="Times New Roman"/>
          <w:sz w:val="30"/>
          <w:szCs w:val="30"/>
          <w:lang w:val="es-ES"/>
        </w:rPr>
        <w:t>o el Director General del Servicio Nacional de Aduana del Ecuador. Dicha licencia tendrá un plazo de duración de 5 años, la cual puede ser renovada por el mismo plazo.</w:t>
      </w:r>
      <w:r>
        <w:rPr>
          <w:rFonts w:eastAsia="Times New Roman"/>
          <w:sz w:val="30"/>
          <w:szCs w:val="30"/>
          <w:lang w:val="es-ES"/>
        </w:rPr>
        <w:br/>
      </w:r>
      <w:r>
        <w:rPr>
          <w:rFonts w:eastAsia="Times New Roman"/>
          <w:sz w:val="30"/>
          <w:szCs w:val="30"/>
          <w:lang w:val="es-ES"/>
        </w:rPr>
        <w:br/>
        <w:t>El Agente de Aduana podrá contratar con cualquier operador que intervenga en el comerci</w:t>
      </w:r>
      <w:r>
        <w:rPr>
          <w:rFonts w:eastAsia="Times New Roman"/>
          <w:sz w:val="30"/>
          <w:szCs w:val="30"/>
          <w:lang w:val="es-ES"/>
        </w:rPr>
        <w:t>o internacional y quedará obligado a responder ante el Servicio Nacional de Aduana del Ecuador por la información consignada en los documentos.</w:t>
      </w:r>
      <w:r>
        <w:rPr>
          <w:rFonts w:eastAsia="Times New Roman"/>
          <w:sz w:val="30"/>
          <w:szCs w:val="30"/>
          <w:lang w:val="es-ES"/>
        </w:rPr>
        <w:br/>
      </w:r>
      <w:r>
        <w:rPr>
          <w:rFonts w:eastAsia="Times New Roman"/>
          <w:sz w:val="30"/>
          <w:szCs w:val="30"/>
          <w:lang w:val="es-ES"/>
        </w:rPr>
        <w:br/>
        <w:t>El agente de aduana tendrá el carácter de fedatario y auxiliar de la función pública en cuanto que la aduana te</w:t>
      </w:r>
      <w:r>
        <w:rPr>
          <w:rFonts w:eastAsia="Times New Roman"/>
          <w:sz w:val="30"/>
          <w:szCs w:val="30"/>
          <w:lang w:val="es-ES"/>
        </w:rPr>
        <w:t>ndrá por cierto que los datos que consignan en las declaraciones aduaneras que formulen, guardan conformidad con la información y documentos que legalmente le deben servir de base para la declaración aduanera, sin perjuicio de la verificación que puede pra</w:t>
      </w:r>
      <w:r>
        <w:rPr>
          <w:rFonts w:eastAsia="Times New Roman"/>
          <w:sz w:val="30"/>
          <w:szCs w:val="30"/>
          <w:lang w:val="es-ES"/>
        </w:rPr>
        <w:t>cticar el Servicio Nacional de Aduana del Ecuador.</w:t>
      </w:r>
      <w:r>
        <w:rPr>
          <w:rFonts w:eastAsia="Times New Roman"/>
          <w:sz w:val="30"/>
          <w:szCs w:val="30"/>
          <w:lang w:val="es-ES"/>
        </w:rPr>
        <w:br/>
      </w:r>
      <w:r>
        <w:rPr>
          <w:rFonts w:eastAsia="Times New Roman"/>
          <w:sz w:val="30"/>
          <w:szCs w:val="30"/>
          <w:lang w:val="es-ES"/>
        </w:rPr>
        <w:br/>
        <w:t>Además de sus autores, los agentes de aduana, que en el ejercicio de su actividad, hubieren participado como autores, cómplices o encubridores, estarán sometidos a las responsabilidades penales establecid</w:t>
      </w:r>
      <w:r>
        <w:rPr>
          <w:rFonts w:eastAsia="Times New Roman"/>
          <w:sz w:val="30"/>
          <w:szCs w:val="30"/>
          <w:lang w:val="es-ES"/>
        </w:rPr>
        <w:t>as para los delitos contra la fe pública respecto de los delitos de la falsificación de documentos en general, en cuyo caso no requerirá declaratoria judicial previa en materia civil para el ejercicio de la acción penal, prevista en el artículo 180 del Cód</w:t>
      </w:r>
      <w:r>
        <w:rPr>
          <w:rFonts w:eastAsia="Times New Roman"/>
          <w:sz w:val="30"/>
          <w:szCs w:val="30"/>
          <w:lang w:val="es-ES"/>
        </w:rPr>
        <w:t>igo de Procedimiento Civil. En todo caso, para efectos de responsabilidad los agentes de aduana serán considerados como notarios públicos.</w:t>
      </w:r>
      <w:r>
        <w:rPr>
          <w:rFonts w:eastAsia="Times New Roman"/>
          <w:sz w:val="30"/>
          <w:szCs w:val="30"/>
          <w:lang w:val="es-ES"/>
        </w:rPr>
        <w:br/>
      </w:r>
      <w:r>
        <w:rPr>
          <w:rFonts w:eastAsia="Times New Roman"/>
          <w:sz w:val="30"/>
          <w:szCs w:val="30"/>
          <w:lang w:val="es-ES"/>
        </w:rPr>
        <w:lastRenderedPageBreak/>
        <w:br/>
        <w:t>En los despachos de mercancía en que intervenga el agente de aduana es responsable solidario de la obligación tribut</w:t>
      </w:r>
      <w:r>
        <w:rPr>
          <w:rFonts w:eastAsia="Times New Roman"/>
          <w:sz w:val="30"/>
          <w:szCs w:val="30"/>
          <w:lang w:val="es-ES"/>
        </w:rPr>
        <w:t>aria aduanera, sin perjuicio de la responsabilidad administrativa o penal que legalmente corresponda. Sin perjuicio de lo expuesto, el agente de aduanas no será responsable por la valoración de las mercancías.</w:t>
      </w:r>
    </w:p>
    <w:p w:rsidR="00000000" w:rsidRDefault="00335411">
      <w:pPr>
        <w:jc w:val="center"/>
        <w:divId w:val="542408580"/>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Derechos y deberes del agente de ad</w:t>
      </w:r>
      <w:r>
        <w:rPr>
          <w:rFonts w:eastAsia="Times New Roman"/>
          <w:b/>
          <w:bCs/>
          <w:sz w:val="30"/>
          <w:szCs w:val="30"/>
          <w:lang w:val="es-ES"/>
        </w:rPr>
        <w:t>uana.</w:t>
      </w:r>
      <w:r>
        <w:rPr>
          <w:rFonts w:eastAsia="Times New Roman"/>
          <w:sz w:val="30"/>
          <w:szCs w:val="30"/>
          <w:lang w:val="es-ES"/>
        </w:rPr>
        <w:t>- Los agentes de aduana tienen derecho a que se les reconozca su calidad de tal a nivel nacional. El principal deber del agente de aduanas es cumplir este Código, sus reglamentos y las disposiciones dictadas por el Servicio Nacional de Aduana del Ecua</w:t>
      </w:r>
      <w:r>
        <w:rPr>
          <w:rFonts w:eastAsia="Times New Roman"/>
          <w:sz w:val="30"/>
          <w:szCs w:val="30"/>
          <w:lang w:val="es-ES"/>
        </w:rPr>
        <w:t>dor y asesorar en el cumplimiento de las mismas a quienes contraten sus servicios.</w:t>
      </w:r>
      <w:r>
        <w:rPr>
          <w:rFonts w:eastAsia="Times New Roman"/>
          <w:sz w:val="30"/>
          <w:szCs w:val="30"/>
          <w:lang w:val="es-ES"/>
        </w:rPr>
        <w:br/>
      </w:r>
      <w:r>
        <w:rPr>
          <w:rFonts w:eastAsia="Times New Roman"/>
          <w:sz w:val="30"/>
          <w:szCs w:val="30"/>
          <w:lang w:val="es-ES"/>
        </w:rPr>
        <w:br/>
        <w:t>El otorgamiento de la licencia de los agentes de aduana, sus derechos, obligaciones y las regulaciones de su actividad, se determinarán en el Reglamento de este Código y la</w:t>
      </w:r>
      <w:r>
        <w:rPr>
          <w:rFonts w:eastAsia="Times New Roman"/>
          <w:sz w:val="30"/>
          <w:szCs w:val="30"/>
          <w:lang w:val="es-ES"/>
        </w:rPr>
        <w:t>s disposiciones que dicte para el efecto el Servicio Nacional de Aduana del Ecuador.</w:t>
      </w:r>
    </w:p>
    <w:p w:rsidR="00000000" w:rsidRDefault="00335411">
      <w:pPr>
        <w:jc w:val="center"/>
        <w:divId w:val="393939183"/>
        <w:rPr>
          <w:rFonts w:eastAsia="Times New Roman"/>
          <w:sz w:val="30"/>
          <w:szCs w:val="30"/>
          <w:lang w:val="es-ES"/>
        </w:rPr>
      </w:pPr>
      <w:r>
        <w:rPr>
          <w:rFonts w:eastAsia="Times New Roman"/>
          <w:b/>
          <w:bCs/>
          <w:sz w:val="30"/>
          <w:szCs w:val="30"/>
          <w:lang w:val="es-ES"/>
        </w:rPr>
        <w:t xml:space="preserve">Art. 229.- Sanciones.- </w:t>
      </w:r>
      <w:r>
        <w:rPr>
          <w:rFonts w:eastAsia="Times New Roman"/>
          <w:sz w:val="30"/>
          <w:szCs w:val="30"/>
          <w:lang w:val="es-ES"/>
        </w:rPr>
        <w:t>Siempre que el hecho no constituya delito o contravención los agentes de aduana están sujetos a las siguientes sanciones: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Suspensión de la licen</w:t>
      </w:r>
      <w:r>
        <w:rPr>
          <w:rFonts w:eastAsia="Times New Roman"/>
          <w:b/>
          <w:bCs/>
          <w:sz w:val="30"/>
          <w:szCs w:val="30"/>
          <w:lang w:val="es-ES"/>
        </w:rPr>
        <w:t xml:space="preserve">cia.- </w:t>
      </w:r>
      <w:r>
        <w:rPr>
          <w:rFonts w:eastAsia="Times New Roman"/>
          <w:sz w:val="30"/>
          <w:szCs w:val="30"/>
          <w:lang w:val="es-ES"/>
        </w:rPr>
        <w:t>Los agentes de aduana serán sancionados con una suspensión de su licencia hasta por sesenta (60) días calendario cuando incurran en una de la las siguientes causales:</w:t>
      </w:r>
      <w:r>
        <w:rPr>
          <w:rFonts w:eastAsia="Times New Roman"/>
          <w:sz w:val="30"/>
          <w:szCs w:val="30"/>
          <w:lang w:val="es-ES"/>
        </w:rPr>
        <w:br/>
      </w:r>
      <w:r>
        <w:rPr>
          <w:rFonts w:eastAsia="Times New Roman"/>
          <w:sz w:val="30"/>
          <w:szCs w:val="30"/>
          <w:lang w:val="es-ES"/>
        </w:rPr>
        <w:br/>
        <w:t>a. Haber sido sancionado en tres ocasiones por falta reglamentaria, por el incumpl</w:t>
      </w:r>
      <w:r>
        <w:rPr>
          <w:rFonts w:eastAsia="Times New Roman"/>
          <w:sz w:val="30"/>
          <w:szCs w:val="30"/>
          <w:lang w:val="es-ES"/>
        </w:rPr>
        <w:t>imiento del Reglamento de este Título o a los Reglamentos que expida la Directora o el Director del Servicio Nacional de Aduana del Ecuador, dentro de un período de 12 meses;</w:t>
      </w:r>
      <w:r>
        <w:rPr>
          <w:rFonts w:eastAsia="Times New Roman"/>
          <w:sz w:val="30"/>
          <w:szCs w:val="30"/>
          <w:lang w:val="es-ES"/>
        </w:rPr>
        <w:br/>
      </w:r>
      <w:r>
        <w:rPr>
          <w:rFonts w:eastAsia="Times New Roman"/>
          <w:sz w:val="30"/>
          <w:szCs w:val="30"/>
          <w:lang w:val="es-ES"/>
        </w:rPr>
        <w:br/>
        <w:t xml:space="preserve">b. Haber sido sancionado en tres ocasiones dentro de un período de 12 meses con </w:t>
      </w:r>
      <w:r>
        <w:rPr>
          <w:rFonts w:eastAsia="Times New Roman"/>
          <w:sz w:val="30"/>
          <w:szCs w:val="30"/>
          <w:lang w:val="es-ES"/>
        </w:rPr>
        <w:t xml:space="preserve">contravención indistintamente por: 1. Obstaculizar o impedir acciones de control aduanero, ya sea por actos tendientes a entorpecer la actividad del Servicio Nacional de Aduana del Ecuador o por negarse a colaborar con las investigaciones que se realicen; </w:t>
      </w:r>
      <w:r>
        <w:rPr>
          <w:rFonts w:eastAsia="Times New Roman"/>
          <w:sz w:val="30"/>
          <w:szCs w:val="30"/>
          <w:lang w:val="es-ES"/>
        </w:rPr>
        <w:t xml:space="preserve">2. No presentar los documentos de acompaña miento conjuntamente con la declaración aduanera, si corresponde conforme a la modalidad de despacho asignada a la declaración, por parte del propietario, consignante o consignatario; 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c. El incumplimiento de </w:t>
      </w:r>
      <w:r>
        <w:rPr>
          <w:rFonts w:eastAsia="Times New Roman"/>
          <w:sz w:val="30"/>
          <w:szCs w:val="30"/>
          <w:lang w:val="es-ES"/>
        </w:rPr>
        <w:t>las obligaciones previstas para los Agentes de Aduana en el Reglamento al presente Código y en el reglamento que regule la actividad de los agentes de aduana dictado por la Directora o el Director General.</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Cancelación de la licencia.- </w:t>
      </w:r>
      <w:r>
        <w:rPr>
          <w:rFonts w:eastAsia="Times New Roman"/>
          <w:sz w:val="30"/>
          <w:szCs w:val="30"/>
          <w:lang w:val="es-ES"/>
        </w:rPr>
        <w:t>Los agentes de ad</w:t>
      </w:r>
      <w:r>
        <w:rPr>
          <w:rFonts w:eastAsia="Times New Roman"/>
          <w:sz w:val="30"/>
          <w:szCs w:val="30"/>
          <w:lang w:val="es-ES"/>
        </w:rPr>
        <w:t>uana serán sancionados con la cancelación de su licencia cuando incurra en una de la las siguientes causales:</w:t>
      </w:r>
      <w:r>
        <w:rPr>
          <w:rFonts w:eastAsia="Times New Roman"/>
          <w:sz w:val="30"/>
          <w:szCs w:val="30"/>
          <w:lang w:val="es-ES"/>
        </w:rPr>
        <w:br/>
      </w:r>
      <w:r>
        <w:rPr>
          <w:rFonts w:eastAsia="Times New Roman"/>
          <w:sz w:val="30"/>
          <w:szCs w:val="30"/>
          <w:lang w:val="es-ES"/>
        </w:rPr>
        <w:br/>
        <w:t>a. Por reincidencia en la suspensión de la licencia dentro de un período de 12 meses;</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w:t>
      </w:r>
      <w:r>
        <w:rPr>
          <w:rFonts w:eastAsia="Times New Roman"/>
          <w:sz w:val="30"/>
          <w:szCs w:val="30"/>
          <w:lang w:val="es-ES"/>
        </w:rPr>
        <w:t>(Reformado por la Disposición Reformatoria Cuarta del C</w:t>
      </w:r>
      <w:r>
        <w:rPr>
          <w:rFonts w:eastAsia="Times New Roman"/>
          <w:sz w:val="30"/>
          <w:szCs w:val="30"/>
          <w:lang w:val="es-ES"/>
        </w:rPr>
        <w:t>ódigo Orgánico de las Entidades de Seguridad Ciudadana y Orden Público, R.O. 19-S, 21-VI-2017).- En caso de haber sido sentenciado por delitos contra la administración aduanera;</w:t>
      </w:r>
      <w:r>
        <w:rPr>
          <w:rFonts w:eastAsia="Times New Roman"/>
          <w:sz w:val="30"/>
          <w:szCs w:val="30"/>
          <w:lang w:val="es-ES"/>
        </w:rPr>
        <w:br/>
      </w:r>
      <w:r>
        <w:rPr>
          <w:rFonts w:eastAsia="Times New Roman"/>
          <w:sz w:val="30"/>
          <w:szCs w:val="30"/>
          <w:lang w:val="es-ES"/>
        </w:rPr>
        <w:br/>
        <w:t>c. No conservar el archivo de los despachos en que ha intervenido por el plaz</w:t>
      </w:r>
      <w:r>
        <w:rPr>
          <w:rFonts w:eastAsia="Times New Roman"/>
          <w:sz w:val="30"/>
          <w:szCs w:val="30"/>
          <w:lang w:val="es-ES"/>
        </w:rPr>
        <w:t>o establecido en el reglamento al presente Código; o,</w:t>
      </w:r>
      <w:r>
        <w:rPr>
          <w:rFonts w:eastAsia="Times New Roman"/>
          <w:sz w:val="30"/>
          <w:szCs w:val="30"/>
          <w:lang w:val="es-ES"/>
        </w:rPr>
        <w:br/>
      </w:r>
      <w:r>
        <w:rPr>
          <w:rFonts w:eastAsia="Times New Roman"/>
          <w:sz w:val="30"/>
          <w:szCs w:val="30"/>
          <w:lang w:val="es-ES"/>
        </w:rPr>
        <w:br/>
        <w:t>d. Por fallecimiento del titular o disolución de la persona jurídica.</w:t>
      </w:r>
    </w:p>
    <w:p w:rsidR="00000000" w:rsidRDefault="00335411">
      <w:pPr>
        <w:jc w:val="center"/>
        <w:divId w:val="1089738855"/>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w:t>
      </w:r>
      <w:r>
        <w:rPr>
          <w:rFonts w:eastAsia="Times New Roman"/>
          <w:b/>
          <w:bCs/>
          <w:sz w:val="30"/>
          <w:szCs w:val="30"/>
          <w:lang w:val="es-ES"/>
        </w:rPr>
        <w:t>De los auxiliares de los agentes de aduana.</w:t>
      </w:r>
      <w:r>
        <w:rPr>
          <w:rFonts w:eastAsia="Times New Roman"/>
          <w:sz w:val="30"/>
          <w:szCs w:val="30"/>
          <w:lang w:val="es-ES"/>
        </w:rPr>
        <w:t xml:space="preserve">- Los Agentes de Aduana podrán contar con auxiliares para el ejercicio de su </w:t>
      </w:r>
      <w:r>
        <w:rPr>
          <w:rFonts w:eastAsia="Times New Roman"/>
          <w:sz w:val="30"/>
          <w:szCs w:val="30"/>
          <w:lang w:val="es-ES"/>
        </w:rPr>
        <w:t>actividad, los cuales serán calificados por el Servicio Nacional de Aduana del Ecuador de conformidad con las disposiciones que para el efecto dicte la Directora o el Director General. La credencial del auxiliar tendrá vigencia mientras esté vigente la cre</w:t>
      </w:r>
      <w:r>
        <w:rPr>
          <w:rFonts w:eastAsia="Times New Roman"/>
          <w:sz w:val="30"/>
          <w:szCs w:val="30"/>
          <w:lang w:val="es-ES"/>
        </w:rPr>
        <w:t>dencial del agente de aduana y preste sus servicios a éste.</w:t>
      </w:r>
      <w:r>
        <w:rPr>
          <w:rFonts w:eastAsia="Times New Roman"/>
          <w:sz w:val="30"/>
          <w:szCs w:val="30"/>
          <w:lang w:val="es-ES"/>
        </w:rPr>
        <w:br/>
      </w:r>
      <w:r>
        <w:rPr>
          <w:rFonts w:eastAsia="Times New Roman"/>
          <w:sz w:val="30"/>
          <w:szCs w:val="30"/>
          <w:lang w:val="es-ES"/>
        </w:rPr>
        <w:br/>
        <w:t>Los auxiliares de los agentes de aduana podrán actuar en representación del agente de aduanas en los actos que correspondan a éste ante la administración aduanera, excepto en la firma de la decla</w:t>
      </w:r>
      <w:r>
        <w:rPr>
          <w:rFonts w:eastAsia="Times New Roman"/>
          <w:sz w:val="30"/>
          <w:szCs w:val="30"/>
          <w:lang w:val="es-ES"/>
        </w:rPr>
        <w:t>ración.</w:t>
      </w:r>
      <w:r>
        <w:rPr>
          <w:rFonts w:eastAsia="Times New Roman"/>
          <w:sz w:val="30"/>
          <w:szCs w:val="30"/>
          <w:lang w:val="es-ES"/>
        </w:rPr>
        <w:br/>
      </w:r>
      <w:r>
        <w:rPr>
          <w:rFonts w:eastAsia="Times New Roman"/>
          <w:sz w:val="30"/>
          <w:szCs w:val="30"/>
          <w:lang w:val="es-ES"/>
        </w:rPr>
        <w:br/>
        <w:t>El principal deber de los auxiliares de agente de aduanas es cumplir este Código, sus reglamentos y las disposiciones dictadas por el Servicio Nacional de Aduana del Ecuador.</w:t>
      </w:r>
      <w:r>
        <w:rPr>
          <w:rFonts w:eastAsia="Times New Roman"/>
          <w:sz w:val="30"/>
          <w:szCs w:val="30"/>
          <w:lang w:val="es-ES"/>
        </w:rPr>
        <w:br/>
      </w:r>
      <w:r>
        <w:rPr>
          <w:rFonts w:eastAsia="Times New Roman"/>
          <w:sz w:val="30"/>
          <w:szCs w:val="30"/>
          <w:lang w:val="es-ES"/>
        </w:rPr>
        <w:br/>
        <w:t>La credencial del auxiliar del agente de aduana será cancelada en los s</w:t>
      </w:r>
      <w:r>
        <w:rPr>
          <w:rFonts w:eastAsia="Times New Roman"/>
          <w:sz w:val="30"/>
          <w:szCs w:val="30"/>
          <w:lang w:val="es-ES"/>
        </w:rPr>
        <w:t>iguientes casos:</w:t>
      </w:r>
      <w:r>
        <w:rPr>
          <w:rFonts w:eastAsia="Times New Roman"/>
          <w:sz w:val="30"/>
          <w:szCs w:val="30"/>
          <w:lang w:val="es-ES"/>
        </w:rPr>
        <w:br/>
      </w:r>
      <w:r>
        <w:rPr>
          <w:rFonts w:eastAsia="Times New Roman"/>
          <w:sz w:val="30"/>
          <w:szCs w:val="30"/>
          <w:lang w:val="es-ES"/>
        </w:rPr>
        <w:lastRenderedPageBreak/>
        <w:br/>
        <w:t>a.</w:t>
      </w:r>
      <w:r>
        <w:rPr>
          <w:rFonts w:eastAsia="Times New Roman"/>
          <w:sz w:val="30"/>
          <w:szCs w:val="30"/>
          <w:lang w:val="es-ES"/>
        </w:rPr>
        <w:t xml:space="preserve"> </w:t>
      </w:r>
      <w:r>
        <w:rPr>
          <w:rFonts w:eastAsia="Times New Roman"/>
          <w:sz w:val="30"/>
          <w:szCs w:val="30"/>
          <w:lang w:val="es-ES"/>
        </w:rPr>
        <w:t>(Reformado por la Disposición Reformatoria Cuarta del Código Orgánico de las Entidades de Seguridad Ciudadana y Orden Público, R.O. 19-S, 21-VI-2017).- En caso de haber sido sentenciado por delitos contra la administración aduanera;</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Por fallecimiento del titular; o</w:t>
      </w:r>
      <w:r>
        <w:rPr>
          <w:rFonts w:eastAsia="Times New Roman"/>
          <w:sz w:val="30"/>
          <w:szCs w:val="30"/>
          <w:lang w:val="es-ES"/>
        </w:rPr>
        <w:br/>
      </w:r>
      <w:r>
        <w:rPr>
          <w:rFonts w:eastAsia="Times New Roman"/>
          <w:sz w:val="30"/>
          <w:szCs w:val="30"/>
          <w:lang w:val="es-ES"/>
        </w:rPr>
        <w:br/>
        <w:t>c. Las demás que establezca este Código.</w:t>
      </w:r>
    </w:p>
    <w:p w:rsidR="00000000" w:rsidRDefault="00335411">
      <w:pPr>
        <w:jc w:val="center"/>
        <w:divId w:val="781144089"/>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OPERADORES ECONÓMICOS AUTORIZADOS</w:t>
      </w:r>
    </w:p>
    <w:p w:rsidR="00000000" w:rsidRDefault="00335411">
      <w:pPr>
        <w:jc w:val="center"/>
        <w:divId w:val="759644425"/>
        <w:rPr>
          <w:rFonts w:eastAsia="Times New Roman"/>
          <w:sz w:val="30"/>
          <w:szCs w:val="30"/>
          <w:lang w:val="es-ES"/>
        </w:rPr>
      </w:pPr>
      <w:r>
        <w:rPr>
          <w:rFonts w:eastAsia="Times New Roman"/>
          <w:sz w:val="30"/>
          <w:szCs w:val="30"/>
          <w:lang w:val="es-ES"/>
        </w:rPr>
        <w:t>Art. 231.-</w:t>
      </w:r>
      <w:r>
        <w:rPr>
          <w:rFonts w:eastAsia="Times New Roman"/>
          <w:b/>
          <w:bCs/>
          <w:sz w:val="30"/>
          <w:szCs w:val="30"/>
          <w:lang w:val="es-ES"/>
        </w:rPr>
        <w:t xml:space="preserve"> Operador Económico Autorizado.-</w:t>
      </w:r>
      <w:r>
        <w:rPr>
          <w:rFonts w:eastAsia="Times New Roman"/>
          <w:b/>
          <w:bCs/>
          <w:sz w:val="30"/>
          <w:szCs w:val="30"/>
          <w:lang w:val="es-ES"/>
        </w:rPr>
        <w:t xml:space="preserve"> </w:t>
      </w:r>
      <w:r>
        <w:rPr>
          <w:rFonts w:eastAsia="Times New Roman"/>
          <w:sz w:val="30"/>
          <w:szCs w:val="30"/>
          <w:lang w:val="es-ES"/>
        </w:rPr>
        <w:t>(Reformado por la Disposición Reformatoria Cuarta del Código Orgánico de las Entid</w:t>
      </w:r>
      <w:r>
        <w:rPr>
          <w:rFonts w:eastAsia="Times New Roman"/>
          <w:sz w:val="30"/>
          <w:szCs w:val="30"/>
          <w:lang w:val="es-ES"/>
        </w:rPr>
        <w:t>ades de Seguridad Ciudadana y Orden Público, R.O. 19-S, 21-VI-2017).- Es la persona natural o jurídica involucrada en el movimiento internacional de mercancías, cualquiera que sea la función que haya asumido, que cumpla con las normas equivalentes de segur</w:t>
      </w:r>
      <w:r>
        <w:rPr>
          <w:rFonts w:eastAsia="Times New Roman"/>
          <w:sz w:val="30"/>
          <w:szCs w:val="30"/>
          <w:lang w:val="es-ES"/>
        </w:rPr>
        <w:t>idad de la cadena logística establecidas por el Servicio Nacional de Aduana del Ecuador, para acceder a facilidades en los trámites aduaneros. Los Operadores Económicos Autorizados incluyen, entre otros, a fabricantes, importadores, exportadores, transport</w:t>
      </w:r>
      <w:r>
        <w:rPr>
          <w:rFonts w:eastAsia="Times New Roman"/>
          <w:sz w:val="30"/>
          <w:szCs w:val="30"/>
          <w:lang w:val="es-ES"/>
        </w:rPr>
        <w:t xml:space="preserve">istas, consolidadores, desconsolidadores, agentes de carga internacional, puertos, aeropuertos, depósitos aduaneros, depósitos temporales, courier, operadores de terminales, y se regularán conforme las disposiciones que para el efecto emita la Directora o </w:t>
      </w:r>
      <w:r>
        <w:rPr>
          <w:rFonts w:eastAsia="Times New Roman"/>
          <w:sz w:val="30"/>
          <w:szCs w:val="30"/>
          <w:lang w:val="es-ES"/>
        </w:rPr>
        <w:t>el Director General.</w:t>
      </w:r>
      <w:r>
        <w:rPr>
          <w:rFonts w:eastAsia="Times New Roman"/>
          <w:sz w:val="30"/>
          <w:szCs w:val="30"/>
          <w:lang w:val="es-ES"/>
        </w:rPr>
        <w:br/>
      </w:r>
      <w:r>
        <w:rPr>
          <w:rFonts w:eastAsia="Times New Roman"/>
          <w:sz w:val="30"/>
          <w:szCs w:val="30"/>
          <w:lang w:val="es-ES"/>
        </w:rPr>
        <w:br/>
        <w:t>Para ser calificado como un Operador Económico Autorizado (OEA) deberá cumplir con los requisitos previstos en el reglamento a este Código.</w:t>
      </w:r>
      <w:r>
        <w:rPr>
          <w:rFonts w:eastAsia="Times New Roman"/>
          <w:sz w:val="30"/>
          <w:szCs w:val="30"/>
          <w:lang w:val="es-ES"/>
        </w:rPr>
        <w:br/>
      </w:r>
      <w:r>
        <w:rPr>
          <w:rFonts w:eastAsia="Times New Roman"/>
          <w:sz w:val="30"/>
          <w:szCs w:val="30"/>
          <w:lang w:val="es-ES"/>
        </w:rPr>
        <w:br/>
        <w:t xml:space="preserve">No serán Operadores Económicos Autorizados quienes hayan sido sancionados por delitos contra </w:t>
      </w:r>
      <w:r>
        <w:rPr>
          <w:rFonts w:eastAsia="Times New Roman"/>
          <w:sz w:val="30"/>
          <w:szCs w:val="30"/>
          <w:lang w:val="es-ES"/>
        </w:rPr>
        <w:t>la administración aduanera, ni las personas jurídicas cuyos representantes, socios o accionistas estén incursos en dicha situación. Quien utilice cualquier tipo de simulación para ser un Operador Económico Autorizado estando incurso en la prohibición previ</w:t>
      </w:r>
      <w:r>
        <w:rPr>
          <w:rFonts w:eastAsia="Times New Roman"/>
          <w:sz w:val="30"/>
          <w:szCs w:val="30"/>
          <w:lang w:val="es-ES"/>
        </w:rPr>
        <w:t xml:space="preserve">sta en este artículo, perderá dicha calidad, así como </w:t>
      </w:r>
      <w:r>
        <w:rPr>
          <w:rFonts w:eastAsia="Times New Roman"/>
          <w:sz w:val="30"/>
          <w:szCs w:val="30"/>
          <w:lang w:val="es-ES"/>
        </w:rPr>
        <w:lastRenderedPageBreak/>
        <w:t>la persona natural o jurídica que haya coadyuvado para obtener una autorización en estas condiciones, quienes además no podrán ser autorizados nuevamente.</w:t>
      </w:r>
      <w:r>
        <w:rPr>
          <w:rFonts w:eastAsia="Times New Roman"/>
          <w:sz w:val="30"/>
          <w:szCs w:val="30"/>
          <w:lang w:val="es-ES"/>
        </w:rPr>
        <w:br/>
      </w:r>
      <w:r>
        <w:rPr>
          <w:rFonts w:eastAsia="Times New Roman"/>
          <w:sz w:val="30"/>
          <w:szCs w:val="30"/>
          <w:lang w:val="es-ES"/>
        </w:rPr>
        <w:br/>
        <w:t>En caso de incumplimiento de las normas aduane</w:t>
      </w:r>
      <w:r>
        <w:rPr>
          <w:rFonts w:eastAsia="Times New Roman"/>
          <w:sz w:val="30"/>
          <w:szCs w:val="30"/>
          <w:lang w:val="es-ES"/>
        </w:rPr>
        <w:t>ras y sin perjuicio de la sanción que corresponda, la Directora o el Director General podrá suspender o revocar la autorización de los Operadores Económicos Autorizados conforme lo previsto en el reglamento al presente Código y el reglamento dictado por el</w:t>
      </w:r>
      <w:r>
        <w:rPr>
          <w:rFonts w:eastAsia="Times New Roman"/>
          <w:sz w:val="30"/>
          <w:szCs w:val="30"/>
          <w:lang w:val="es-ES"/>
        </w:rPr>
        <w:t xml:space="preserve"> Servicio Nacional de Aduana del Ecuador que regule la actividad de los Operadores Económicos Autorizados.</w:t>
      </w:r>
    </w:p>
    <w:p w:rsidR="00000000" w:rsidRDefault="00335411">
      <w:pPr>
        <w:jc w:val="center"/>
        <w:divId w:val="781144089"/>
        <w:rPr>
          <w:rFonts w:eastAsia="Times New Roman"/>
          <w:sz w:val="48"/>
          <w:szCs w:val="48"/>
          <w:lang w:val="es-ES"/>
        </w:rPr>
      </w:pPr>
      <w:r>
        <w:rPr>
          <w:rFonts w:eastAsia="Times New Roman"/>
          <w:b/>
          <w:bCs/>
          <w:sz w:val="48"/>
          <w:szCs w:val="48"/>
          <w:lang w:val="es-ES"/>
        </w:rPr>
        <w:br/>
        <w:t>Libro VI</w:t>
      </w:r>
      <w:r>
        <w:rPr>
          <w:rFonts w:eastAsia="Times New Roman"/>
          <w:b/>
          <w:bCs/>
          <w:sz w:val="48"/>
          <w:szCs w:val="48"/>
          <w:lang w:val="es-ES"/>
        </w:rPr>
        <w:br/>
        <w:t>SOSTENIBILIDAD DE LA PRODUCCIÓN Y SU RELACIÓN CON EL ECOSISTEMA</w:t>
      </w:r>
    </w:p>
    <w:p w:rsidR="00000000" w:rsidRDefault="00335411">
      <w:pPr>
        <w:jc w:val="center"/>
        <w:divId w:val="781144089"/>
        <w:rPr>
          <w:rFonts w:eastAsia="Times New Roman"/>
          <w:sz w:val="48"/>
          <w:szCs w:val="48"/>
          <w:lang w:val="es-ES"/>
        </w:rPr>
      </w:pPr>
      <w:r>
        <w:rPr>
          <w:rFonts w:eastAsia="Times New Roman"/>
          <w:b/>
          <w:bCs/>
          <w:sz w:val="48"/>
          <w:szCs w:val="48"/>
          <w:lang w:val="es-ES"/>
        </w:rPr>
        <w:br/>
        <w:t>Título I</w:t>
      </w:r>
      <w:r>
        <w:rPr>
          <w:rFonts w:eastAsia="Times New Roman"/>
          <w:b/>
          <w:bCs/>
          <w:sz w:val="48"/>
          <w:szCs w:val="48"/>
          <w:lang w:val="es-ES"/>
        </w:rPr>
        <w:br/>
        <w:t>DE LA ECO-EFICIENCIA Y PRODUCCIÓN SOSTENIBLE</w:t>
      </w:r>
    </w:p>
    <w:p w:rsidR="00000000" w:rsidRDefault="00335411">
      <w:pPr>
        <w:jc w:val="center"/>
        <w:divId w:val="393045804"/>
        <w:rPr>
          <w:rFonts w:eastAsia="Times New Roman"/>
          <w:sz w:val="30"/>
          <w:szCs w:val="30"/>
          <w:lang w:val="es-ES"/>
        </w:rPr>
      </w:pPr>
      <w:r>
        <w:rPr>
          <w:rFonts w:eastAsia="Times New Roman"/>
          <w:sz w:val="30"/>
          <w:szCs w:val="30"/>
          <w:lang w:val="es-ES"/>
        </w:rPr>
        <w:t>Art. 232.</w:t>
      </w:r>
      <w:r>
        <w:rPr>
          <w:rFonts w:eastAsia="Times New Roman"/>
          <w:b/>
          <w:bCs/>
          <w:sz w:val="30"/>
          <w:szCs w:val="30"/>
          <w:lang w:val="es-ES"/>
        </w:rPr>
        <w:t>- Definició</w:t>
      </w:r>
      <w:r>
        <w:rPr>
          <w:rFonts w:eastAsia="Times New Roman"/>
          <w:b/>
          <w:bCs/>
          <w:sz w:val="30"/>
          <w:szCs w:val="30"/>
          <w:lang w:val="es-ES"/>
        </w:rPr>
        <w:t xml:space="preserve">n.- </w:t>
      </w:r>
      <w:r>
        <w:rPr>
          <w:rFonts w:eastAsia="Times New Roman"/>
          <w:sz w:val="30"/>
          <w:szCs w:val="30"/>
          <w:lang w:val="es-ES"/>
        </w:rPr>
        <w:t>Para fines de este Código, se entenderán como procesos productivos eficientes el uso de tecnologías ambientalmente limpias y de energías alternativas no contaminantes y de bajo impacto; adoptadas para reducir los efectos negativos y los daños en la sal</w:t>
      </w:r>
      <w:r>
        <w:rPr>
          <w:rFonts w:eastAsia="Times New Roman"/>
          <w:sz w:val="30"/>
          <w:szCs w:val="30"/>
          <w:lang w:val="es-ES"/>
        </w:rPr>
        <w:t>ud de los seres humanos y del medio ambiente. Estas medidas comprenderán aquellas cuyo diseño e implementación permitan mejorar la producción, considerando el ciclo de vida de los productos así como el uso sustentable de los recursos naturales. También, se</w:t>
      </w:r>
      <w:r>
        <w:rPr>
          <w:rFonts w:eastAsia="Times New Roman"/>
          <w:sz w:val="30"/>
          <w:szCs w:val="30"/>
          <w:lang w:val="es-ES"/>
        </w:rPr>
        <w:t xml:space="preserve"> entenderán como procesos productivos más eficientes y competitivos, la implementación de tecnologías de punta, que permitan mejorar la administración y utilización racional de los recursos, así como prevención y control de la contaminación ambiental, prod</w:t>
      </w:r>
      <w:r>
        <w:rPr>
          <w:rFonts w:eastAsia="Times New Roman"/>
          <w:sz w:val="30"/>
          <w:szCs w:val="30"/>
          <w:lang w:val="es-ES"/>
        </w:rPr>
        <w:t>ucto de los procesos productivos, la provisión de servicios y el uso final de los productos.</w:t>
      </w:r>
    </w:p>
    <w:p w:rsidR="00000000" w:rsidRDefault="00335411">
      <w:pPr>
        <w:jc w:val="center"/>
        <w:divId w:val="676924913"/>
        <w:rPr>
          <w:rFonts w:eastAsia="Times New Roman"/>
          <w:sz w:val="30"/>
          <w:szCs w:val="30"/>
          <w:lang w:val="es-ES"/>
        </w:rPr>
      </w:pPr>
      <w:r>
        <w:rPr>
          <w:rFonts w:eastAsia="Times New Roman"/>
          <w:sz w:val="30"/>
          <w:szCs w:val="30"/>
          <w:lang w:val="es-ES"/>
        </w:rPr>
        <w:lastRenderedPageBreak/>
        <w:t>Art. 233</w:t>
      </w:r>
      <w:r>
        <w:rPr>
          <w:rFonts w:eastAsia="Times New Roman"/>
          <w:b/>
          <w:bCs/>
          <w:sz w:val="30"/>
          <w:szCs w:val="30"/>
          <w:lang w:val="es-ES"/>
        </w:rPr>
        <w:t xml:space="preserve">.- Desarrollo sustentable.- </w:t>
      </w:r>
      <w:r>
        <w:rPr>
          <w:rFonts w:eastAsia="Times New Roman"/>
          <w:sz w:val="30"/>
          <w:szCs w:val="30"/>
          <w:lang w:val="es-ES"/>
        </w:rPr>
        <w:t>Las personas naturales y jurídicas así como las demás formas asociativas regidas por el presente Código, deberán desarrollar to</w:t>
      </w:r>
      <w:r>
        <w:rPr>
          <w:rFonts w:eastAsia="Times New Roman"/>
          <w:sz w:val="30"/>
          <w:szCs w:val="30"/>
          <w:lang w:val="es-ES"/>
        </w:rPr>
        <w:t>dos sus procesos productivos conforme a los postulados del desarrollo sustentable en los términos constantes en la Constitución y en los convenios internacionales de los que es parte el Ecuador.</w:t>
      </w:r>
    </w:p>
    <w:p w:rsidR="00000000" w:rsidRDefault="00335411">
      <w:pPr>
        <w:jc w:val="center"/>
        <w:divId w:val="1542475335"/>
        <w:rPr>
          <w:rFonts w:eastAsia="Times New Roman"/>
          <w:sz w:val="30"/>
          <w:szCs w:val="30"/>
          <w:lang w:val="es-ES"/>
        </w:rPr>
      </w:pPr>
      <w:r>
        <w:rPr>
          <w:rFonts w:eastAsia="Times New Roman"/>
          <w:sz w:val="30"/>
          <w:szCs w:val="30"/>
          <w:lang w:val="es-ES"/>
        </w:rPr>
        <w:t>Art. 234.</w:t>
      </w:r>
      <w:r>
        <w:rPr>
          <w:rFonts w:eastAsia="Times New Roman"/>
          <w:b/>
          <w:bCs/>
          <w:sz w:val="30"/>
          <w:szCs w:val="30"/>
          <w:lang w:val="es-ES"/>
        </w:rPr>
        <w:t xml:space="preserve">- Tecnología más limpia.- </w:t>
      </w:r>
      <w:r>
        <w:rPr>
          <w:rFonts w:eastAsia="Times New Roman"/>
          <w:sz w:val="30"/>
          <w:szCs w:val="30"/>
          <w:lang w:val="es-ES"/>
        </w:rPr>
        <w:t>Las empresas, en el transc</w:t>
      </w:r>
      <w:r>
        <w:rPr>
          <w:rFonts w:eastAsia="Times New Roman"/>
          <w:sz w:val="30"/>
          <w:szCs w:val="30"/>
          <w:lang w:val="es-ES"/>
        </w:rPr>
        <w:t>urso de la sustitución de tecnologías, deberán adoptar medidas para alcanzar procesos de producción más limpia como por ejemplo: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Utilizar materias primas no tóxicas, no peligrosas y de bajo impacto ambiental;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Adoptar procesos sustentables y utiliza</w:t>
      </w:r>
      <w:r>
        <w:rPr>
          <w:rFonts w:eastAsia="Times New Roman"/>
          <w:sz w:val="30"/>
          <w:szCs w:val="30"/>
          <w:lang w:val="es-ES"/>
        </w:rPr>
        <w:t>r equipos eficientes en la utilización de recursos y que contribuyan a la prevención de la contaminación;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Aplicar de manera efectiva, responsable y oportuna los principios de gestión ambiental universalmente aceptados y consagrados en los convenios int</w:t>
      </w:r>
      <w:r>
        <w:rPr>
          <w:rFonts w:eastAsia="Times New Roman"/>
          <w:sz w:val="30"/>
          <w:szCs w:val="30"/>
          <w:lang w:val="es-ES"/>
        </w:rPr>
        <w:t>ernacionales, así como en la legislación doméstica, en particular los siguientes:</w:t>
      </w:r>
      <w:r>
        <w:rPr>
          <w:rFonts w:eastAsia="Times New Roman"/>
          <w:sz w:val="30"/>
          <w:szCs w:val="30"/>
          <w:lang w:val="es-ES"/>
        </w:rPr>
        <w:br/>
      </w:r>
      <w:r>
        <w:rPr>
          <w:rFonts w:eastAsia="Times New Roman"/>
          <w:sz w:val="30"/>
          <w:szCs w:val="30"/>
          <w:lang w:val="es-ES"/>
        </w:rPr>
        <w:br/>
        <w:t>1. Reducir, reusar y reciclar;</w:t>
      </w:r>
      <w:r>
        <w:rPr>
          <w:rFonts w:eastAsia="Times New Roman"/>
          <w:sz w:val="30"/>
          <w:szCs w:val="30"/>
          <w:lang w:val="es-ES"/>
        </w:rPr>
        <w:br/>
      </w:r>
      <w:r>
        <w:rPr>
          <w:rFonts w:eastAsia="Times New Roman"/>
          <w:sz w:val="30"/>
          <w:szCs w:val="30"/>
          <w:lang w:val="es-ES"/>
        </w:rPr>
        <w:br/>
        <w:t>2. Adoptar la mejor tecnología disponible;</w:t>
      </w:r>
      <w:r>
        <w:rPr>
          <w:rFonts w:eastAsia="Times New Roman"/>
          <w:sz w:val="30"/>
          <w:szCs w:val="30"/>
          <w:lang w:val="es-ES"/>
        </w:rPr>
        <w:br/>
      </w:r>
      <w:r>
        <w:rPr>
          <w:rFonts w:eastAsia="Times New Roman"/>
          <w:sz w:val="30"/>
          <w:szCs w:val="30"/>
          <w:lang w:val="es-ES"/>
        </w:rPr>
        <w:br/>
        <w:t>3. Responsabilidad integral sobre el uso de determinados productos, particularmente químicos;</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Prevenir y controlar la contaminación ambiental</w:t>
      </w:r>
      <w:r>
        <w:rPr>
          <w:rFonts w:eastAsia="Times New Roman"/>
          <w:sz w:val="30"/>
          <w:szCs w:val="30"/>
          <w:lang w:val="es-ES"/>
        </w:rPr>
        <w:br/>
      </w:r>
      <w:r>
        <w:rPr>
          <w:rFonts w:eastAsia="Times New Roman"/>
          <w:sz w:val="30"/>
          <w:szCs w:val="30"/>
          <w:lang w:val="es-ES"/>
        </w:rPr>
        <w:br/>
        <w:t>5. El que contamina, paga;</w:t>
      </w:r>
      <w:r>
        <w:rPr>
          <w:rFonts w:eastAsia="Times New Roman"/>
          <w:sz w:val="30"/>
          <w:szCs w:val="30"/>
          <w:lang w:val="es-ES"/>
        </w:rPr>
        <w:br/>
      </w:r>
      <w:r>
        <w:rPr>
          <w:rFonts w:eastAsia="Times New Roman"/>
          <w:sz w:val="30"/>
          <w:szCs w:val="30"/>
          <w:lang w:val="es-ES"/>
        </w:rPr>
        <w:br/>
        <w:t>6. Uso gradual de fuentes alternativas de energía;</w:t>
      </w:r>
      <w:r>
        <w:rPr>
          <w:rFonts w:eastAsia="Times New Roman"/>
          <w:sz w:val="30"/>
          <w:szCs w:val="30"/>
          <w:lang w:val="es-ES"/>
        </w:rPr>
        <w:br/>
      </w:r>
      <w:r>
        <w:rPr>
          <w:rFonts w:eastAsia="Times New Roman"/>
          <w:sz w:val="30"/>
          <w:szCs w:val="30"/>
          <w:lang w:val="es-ES"/>
        </w:rPr>
        <w:br/>
        <w:t>7. Manejo sustentable y valoración adecuada de los recursos naturales; y,</w:t>
      </w:r>
      <w:r>
        <w:rPr>
          <w:rFonts w:eastAsia="Times New Roman"/>
          <w:sz w:val="30"/>
          <w:szCs w:val="30"/>
          <w:lang w:val="es-ES"/>
        </w:rPr>
        <w:br/>
      </w:r>
      <w:r>
        <w:rPr>
          <w:rFonts w:eastAsia="Times New Roman"/>
          <w:sz w:val="30"/>
          <w:szCs w:val="30"/>
          <w:lang w:val="es-ES"/>
        </w:rPr>
        <w:br/>
        <w:t>8. Responsabilidad intra e intergeneracional.</w:t>
      </w:r>
    </w:p>
    <w:p w:rsidR="00000000" w:rsidRDefault="00335411">
      <w:pPr>
        <w:jc w:val="center"/>
        <w:divId w:val="402146908"/>
        <w:rPr>
          <w:rFonts w:eastAsia="Times New Roman"/>
          <w:sz w:val="30"/>
          <w:szCs w:val="30"/>
          <w:lang w:val="es-ES"/>
        </w:rPr>
      </w:pPr>
      <w:r>
        <w:rPr>
          <w:rFonts w:eastAsia="Times New Roman"/>
          <w:sz w:val="30"/>
          <w:szCs w:val="30"/>
          <w:lang w:val="es-ES"/>
        </w:rPr>
        <w:lastRenderedPageBreak/>
        <w:t xml:space="preserve">Art. </w:t>
      </w:r>
      <w:r>
        <w:rPr>
          <w:rFonts w:eastAsia="Times New Roman"/>
          <w:sz w:val="30"/>
          <w:szCs w:val="30"/>
          <w:lang w:val="es-ES"/>
        </w:rPr>
        <w:t>235.-</w:t>
      </w:r>
      <w:r>
        <w:rPr>
          <w:rFonts w:eastAsia="Times New Roman"/>
          <w:b/>
          <w:bCs/>
          <w:sz w:val="30"/>
          <w:szCs w:val="30"/>
          <w:lang w:val="es-ES"/>
        </w:rPr>
        <w:t xml:space="preserve"> Incentivo a producción más limpia.- </w:t>
      </w:r>
      <w:r>
        <w:rPr>
          <w:rFonts w:eastAsia="Times New Roman"/>
          <w:sz w:val="30"/>
          <w:szCs w:val="30"/>
          <w:lang w:val="es-ES"/>
        </w:rPr>
        <w:t>Para promover la producción limpia y la eficiencia energética, el Estado establecerá los siguientes incentivos: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Los beneficios tributarios que se crean en este Código;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Beneficios de índole económico que </w:t>
      </w:r>
      <w:r>
        <w:rPr>
          <w:rFonts w:eastAsia="Times New Roman"/>
          <w:sz w:val="30"/>
          <w:szCs w:val="30"/>
          <w:lang w:val="es-ES"/>
        </w:rPr>
        <w:t>se obtengan de las transferencias como "Permisos Negociables de Descarga". En el reglamento a este Código se fijarán los parámetros que deberán cumplir las empresas que apliquen a estos beneficios, y la forma como se regulará el mercado de permisos de desc</w:t>
      </w:r>
      <w:r>
        <w:rPr>
          <w:rFonts w:eastAsia="Times New Roman"/>
          <w:sz w:val="30"/>
          <w:szCs w:val="30"/>
          <w:lang w:val="es-ES"/>
        </w:rPr>
        <w:t>arga o derechos de contaminación de acuerdo a la normativa nacional y de los Gobiernos Autónomos Descentralizados, con sus respectivos plazos de vigencia, el mecanismo de transferencia de estos derechos y el objetivo de calidad ambiental que se desee obten</w:t>
      </w:r>
      <w:r>
        <w:rPr>
          <w:rFonts w:eastAsia="Times New Roman"/>
          <w:sz w:val="30"/>
          <w:szCs w:val="30"/>
          <w:lang w:val="es-ES"/>
        </w:rPr>
        <w:t>er a largo plazo.</w:t>
      </w:r>
    </w:p>
    <w:p w:rsidR="00000000" w:rsidRDefault="00335411">
      <w:pPr>
        <w:jc w:val="center"/>
        <w:divId w:val="1365790138"/>
        <w:rPr>
          <w:rFonts w:eastAsia="Times New Roman"/>
          <w:sz w:val="30"/>
          <w:szCs w:val="30"/>
          <w:lang w:val="es-ES"/>
        </w:rPr>
      </w:pPr>
      <w:r>
        <w:rPr>
          <w:rFonts w:eastAsia="Times New Roman"/>
          <w:sz w:val="30"/>
          <w:szCs w:val="30"/>
          <w:lang w:val="es-ES"/>
        </w:rPr>
        <w:t>Art. 236.</w:t>
      </w:r>
      <w:r>
        <w:rPr>
          <w:rFonts w:eastAsia="Times New Roman"/>
          <w:b/>
          <w:bCs/>
          <w:sz w:val="30"/>
          <w:szCs w:val="30"/>
          <w:lang w:val="es-ES"/>
        </w:rPr>
        <w:t xml:space="preserve">- Adaptación al cambio climático.- </w:t>
      </w:r>
      <w:r>
        <w:rPr>
          <w:rFonts w:eastAsia="Times New Roman"/>
          <w:sz w:val="30"/>
          <w:szCs w:val="30"/>
          <w:lang w:val="es-ES"/>
        </w:rPr>
        <w:t>Con el fin de facilitar la adaptación del Ecuador a los efectos del cambio climático y minimizarlos, las personas naturales y jurídicas así como las demás formas asociativas regidas por el prese</w:t>
      </w:r>
      <w:r>
        <w:rPr>
          <w:rFonts w:eastAsia="Times New Roman"/>
          <w:sz w:val="30"/>
          <w:szCs w:val="30"/>
          <w:lang w:val="es-ES"/>
        </w:rPr>
        <w:t>nte Código, deberán adquirir y adoptar tecnologías ambientalmente adecuadas que aseguren la prevención y el control de la contaminación, la producción limpia y el uso de fuentes alternativas.</w:t>
      </w:r>
    </w:p>
    <w:p w:rsidR="00000000" w:rsidRDefault="00335411">
      <w:pPr>
        <w:jc w:val="center"/>
        <w:divId w:val="781144089"/>
        <w:rPr>
          <w:rFonts w:eastAsia="Times New Roman"/>
          <w:sz w:val="48"/>
          <w:szCs w:val="48"/>
          <w:lang w:val="es-ES"/>
        </w:rPr>
      </w:pPr>
      <w:r>
        <w:rPr>
          <w:rFonts w:eastAsia="Times New Roman"/>
          <w:b/>
          <w:bCs/>
          <w:sz w:val="48"/>
          <w:szCs w:val="48"/>
          <w:lang w:val="es-ES"/>
        </w:rPr>
        <w:br/>
        <w:t>DISPOSICIONES GENERALES</w:t>
      </w:r>
    </w:p>
    <w:p w:rsidR="00000000" w:rsidRDefault="00335411">
      <w:pPr>
        <w:jc w:val="center"/>
        <w:divId w:val="211979035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Para reglamentar las distintas materias que forman parte integrante de este Código, se emitirán reglamentos específicos relacionados con cada libro, en el plazo de 90 días, de acuerdo a la Constitución de la República.</w:t>
      </w:r>
    </w:p>
    <w:p w:rsidR="00000000" w:rsidRDefault="00335411">
      <w:pPr>
        <w:jc w:val="center"/>
        <w:divId w:val="198588777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Los derechos, obligaciones </w:t>
      </w:r>
      <w:r>
        <w:rPr>
          <w:rFonts w:eastAsia="Times New Roman"/>
          <w:sz w:val="30"/>
          <w:szCs w:val="30"/>
          <w:lang w:val="es-ES"/>
        </w:rPr>
        <w:t>y responsabilidades adquiridos por personas naturales o jurídicas de acuerdo con las leyes, reglamentos, concesiones, autorizaciones ministeriales o contratos legalmente celebrados con anterioridad a este Código, subsistirán por el tiempo que se hubieren c</w:t>
      </w:r>
      <w:r>
        <w:rPr>
          <w:rFonts w:eastAsia="Times New Roman"/>
          <w:sz w:val="30"/>
          <w:szCs w:val="30"/>
          <w:lang w:val="es-ES"/>
        </w:rPr>
        <w:t>oncedido los mismos.</w:t>
      </w:r>
    </w:p>
    <w:p w:rsidR="00000000" w:rsidRDefault="00335411">
      <w:pPr>
        <w:jc w:val="center"/>
        <w:divId w:val="824662317"/>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toda disposición legal y reglamentaria donde diga: "Corporación Aduanera Ecuatoriana"; "CAE" o "Corporación Aduanera Ecuatoriana, CAE", deberá decir: "Servicio Nacional de Aduana del Ecuador".</w:t>
      </w:r>
      <w:r>
        <w:rPr>
          <w:rFonts w:eastAsia="Times New Roman"/>
          <w:sz w:val="30"/>
          <w:szCs w:val="30"/>
          <w:lang w:val="es-ES"/>
        </w:rPr>
        <w:br/>
      </w:r>
      <w:r>
        <w:rPr>
          <w:rFonts w:eastAsia="Times New Roman"/>
          <w:sz w:val="30"/>
          <w:szCs w:val="30"/>
          <w:lang w:val="es-ES"/>
        </w:rPr>
        <w:br/>
        <w:t xml:space="preserve">En toda disposición legal o </w:t>
      </w:r>
      <w:r>
        <w:rPr>
          <w:rFonts w:eastAsia="Times New Roman"/>
          <w:sz w:val="30"/>
          <w:szCs w:val="30"/>
          <w:lang w:val="es-ES"/>
        </w:rPr>
        <w:t xml:space="preserve">reglamentaria que diga: "policía militar </w:t>
      </w:r>
      <w:r>
        <w:rPr>
          <w:rFonts w:eastAsia="Times New Roman"/>
          <w:sz w:val="30"/>
          <w:szCs w:val="30"/>
          <w:lang w:val="es-ES"/>
        </w:rPr>
        <w:lastRenderedPageBreak/>
        <w:t>aduanera" o "servicio de vigilancia aduanera" dirá: "Unidad de Vigilancia Aduanera", excepto en la Ley especial que reincorpora al personal de la ex -policía militar aduanera al servicio de vigilancia aduanera. De i</w:t>
      </w:r>
      <w:r>
        <w:rPr>
          <w:rFonts w:eastAsia="Times New Roman"/>
          <w:sz w:val="30"/>
          <w:szCs w:val="30"/>
          <w:lang w:val="es-ES"/>
        </w:rPr>
        <w:t>gual manera, en toda disposición jurídica, de igual o inferior jerarquía, que confiera facultades o atribuciones a la Policía Militar Aduanera o al Servicio de Vigilancia Aduanera, deberá entenderse que las mismas las ejercerá el Servicio Nacional de Aduan</w:t>
      </w:r>
      <w:r>
        <w:rPr>
          <w:rFonts w:eastAsia="Times New Roman"/>
          <w:sz w:val="30"/>
          <w:szCs w:val="30"/>
          <w:lang w:val="es-ES"/>
        </w:rPr>
        <w:t>a del Ecuador.</w:t>
      </w:r>
    </w:p>
    <w:p w:rsidR="00000000" w:rsidRDefault="00335411">
      <w:pPr>
        <w:jc w:val="center"/>
        <w:divId w:val="644630221"/>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todas las regulaciones administrativas donde diga: "Directorio de la Corporación Aduanera Ecuatoriana", "Directorio de la CAE", o simplemente "Directorio", refiriéndose a dicho cuerpo colegiado, se leerá: "Directora o Director Ge</w:t>
      </w:r>
      <w:r>
        <w:rPr>
          <w:rFonts w:eastAsia="Times New Roman"/>
          <w:sz w:val="30"/>
          <w:szCs w:val="30"/>
          <w:lang w:val="es-ES"/>
        </w:rPr>
        <w:t>neral del Servicio Nacional de Aduana del Ecuador", o "Directora o Director General", en su caso. Asimismo, donde diga: "el Gerente General" o "la Gerencia General", dirá: "la Directora o el Director General".</w:t>
      </w:r>
    </w:p>
    <w:p w:rsidR="00000000" w:rsidRDefault="00335411">
      <w:pPr>
        <w:jc w:val="center"/>
        <w:divId w:val="939995145"/>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El Servicio Nacional de Aduana del Ec</w:t>
      </w:r>
      <w:r>
        <w:rPr>
          <w:rFonts w:eastAsia="Times New Roman"/>
          <w:sz w:val="30"/>
          <w:szCs w:val="30"/>
          <w:lang w:val="es-ES"/>
        </w:rPr>
        <w:t xml:space="preserve">uador es sucesora de todos los derechos y obligaciones de la Corporación Aduanera Ecuatoriana. En virtud de esta disposición todos los bienes de la Corporación Aduanera Ecuatoriana pasarán a nombre del Servicio Nacional de Aduana del Ecuador, y en caso de </w:t>
      </w:r>
      <w:r>
        <w:rPr>
          <w:rFonts w:eastAsia="Times New Roman"/>
          <w:sz w:val="30"/>
          <w:szCs w:val="30"/>
          <w:lang w:val="es-ES"/>
        </w:rPr>
        <w:t>que éstos estén sujetos a registro, la inscripción correspondiente se hará de oficio por quienes tengan a cargo dichos registros, sin que se generen tasas, costas ni gravamen alguno.</w:t>
      </w:r>
    </w:p>
    <w:p w:rsidR="00000000" w:rsidRDefault="00335411">
      <w:pPr>
        <w:jc w:val="center"/>
        <w:divId w:val="1572422231"/>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Las concesionarias del servicio de almacenamiento temporal, opera</w:t>
      </w:r>
      <w:r>
        <w:rPr>
          <w:rFonts w:eastAsia="Times New Roman"/>
          <w:sz w:val="30"/>
          <w:szCs w:val="30"/>
          <w:lang w:val="es-ES"/>
        </w:rPr>
        <w:t>dores portuarios y aeroportuarios, en el plazo de noventa días presentarán sus normas de control de ingreso a zona primaria, para su aprobación por parte de la Directora o el Director General.</w:t>
      </w:r>
    </w:p>
    <w:p w:rsidR="00000000" w:rsidRDefault="00335411">
      <w:pPr>
        <w:jc w:val="center"/>
        <w:divId w:val="772092999"/>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A partir de la publicación del presente Código, se in</w:t>
      </w:r>
      <w:r>
        <w:rPr>
          <w:rFonts w:eastAsia="Times New Roman"/>
          <w:sz w:val="30"/>
          <w:szCs w:val="30"/>
          <w:lang w:val="es-ES"/>
        </w:rPr>
        <w:t>scribirán en el Ministerio de Agricultura, Ganadería, Acuacultura y Pesca todas las plantaciones de banano, plátano (barraganete) y otras musáceas sembradas en el país.</w:t>
      </w:r>
    </w:p>
    <w:p w:rsidR="00000000" w:rsidRDefault="00335411">
      <w:pPr>
        <w:jc w:val="center"/>
        <w:divId w:val="37874716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(Agregada por el num. 2.5 de la Disposición Derogatoria Segunda del Código s/n</w:t>
      </w:r>
      <w:r>
        <w:rPr>
          <w:rFonts w:eastAsia="Times New Roman"/>
          <w:sz w:val="30"/>
          <w:szCs w:val="30"/>
          <w:lang w:val="es-ES"/>
        </w:rPr>
        <w:t>, R.O. 899-S, 09-XII-2016).- El órgano rector de las políticas de telecomunicaciones y de la sociedad de la información será el encargado de defi nir las actividades económicas relacionadas a las tecnologías de la información y comunicaciones, software apl</w:t>
      </w:r>
      <w:r>
        <w:rPr>
          <w:rFonts w:eastAsia="Times New Roman"/>
          <w:sz w:val="30"/>
          <w:szCs w:val="30"/>
          <w:lang w:val="es-ES"/>
        </w:rPr>
        <w:t>icado entre otras para que sean sujetos a los incentivos presentes en éste Código, según se especifi ca en el numeral dos punto dos de la disposición reformatoria segunda del Código Orgánico de la Economía Social de los Conocimientos, Creatividad de Innova</w:t>
      </w:r>
      <w:r>
        <w:rPr>
          <w:rFonts w:eastAsia="Times New Roman"/>
          <w:sz w:val="30"/>
          <w:szCs w:val="30"/>
          <w:lang w:val="es-ES"/>
        </w:rPr>
        <w:t>ción.</w:t>
      </w:r>
    </w:p>
    <w:p w:rsidR="00000000" w:rsidRDefault="00335411">
      <w:pPr>
        <w:jc w:val="center"/>
        <w:divId w:val="781144089"/>
        <w:rPr>
          <w:rFonts w:eastAsia="Times New Roman"/>
          <w:sz w:val="48"/>
          <w:szCs w:val="48"/>
          <w:lang w:val="es-ES"/>
        </w:rPr>
      </w:pPr>
      <w:r>
        <w:rPr>
          <w:rFonts w:eastAsia="Times New Roman"/>
          <w:b/>
          <w:bCs/>
          <w:sz w:val="48"/>
          <w:szCs w:val="48"/>
          <w:lang w:val="es-ES"/>
        </w:rPr>
        <w:lastRenderedPageBreak/>
        <w:br/>
        <w:t>DISPOSICIONES REFORMATORIAS</w:t>
      </w:r>
    </w:p>
    <w:p w:rsidR="00000000" w:rsidRDefault="00335411">
      <w:pPr>
        <w:jc w:val="center"/>
        <w:divId w:val="1503856406"/>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Al final del Art. 72 de la Ley General de Instituciones del Sistema Financiero, agréguese un inciso con el siguiente texto: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"...La Superintendencia de Bancos reglamentará un régimen especial de garantías para l</w:t>
      </w:r>
      <w:r>
        <w:rPr>
          <w:rFonts w:eastAsia="Times New Roman"/>
          <w:i/>
          <w:iCs/>
          <w:sz w:val="30"/>
          <w:szCs w:val="30"/>
          <w:lang w:val="es-ES"/>
        </w:rPr>
        <w:t>as Micro, Pequeñas y Medianas empresas, que permita que se establezcan niveles adecuados a la capacidad económica de este tipo de empresas, así como que en su conceptualización se incorporen para aplicación general instrumentos modernos como facturas por c</w:t>
      </w:r>
      <w:r>
        <w:rPr>
          <w:rFonts w:eastAsia="Times New Roman"/>
          <w:i/>
          <w:iCs/>
          <w:sz w:val="30"/>
          <w:szCs w:val="30"/>
          <w:lang w:val="es-ES"/>
        </w:rPr>
        <w:t>obrar, patentes, entre otros instrumentos a incluirse en el reglamento de esta ley... "</w:t>
      </w:r>
    </w:p>
    <w:p w:rsidR="00000000" w:rsidRDefault="00335411">
      <w:pPr>
        <w:jc w:val="center"/>
        <w:divId w:val="174414175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Reformas a la Ley Orgánica de Régimen Tributario Interno.</w:t>
      </w:r>
      <w:r>
        <w:rPr>
          <w:rFonts w:eastAsia="Times New Roman"/>
          <w:sz w:val="30"/>
          <w:szCs w:val="30"/>
          <w:lang w:val="es-ES"/>
        </w:rPr>
        <w:br/>
      </w:r>
      <w:r>
        <w:rPr>
          <w:rFonts w:eastAsia="Times New Roman"/>
          <w:sz w:val="30"/>
          <w:szCs w:val="30"/>
          <w:lang w:val="es-ES"/>
        </w:rPr>
        <w:br/>
        <w:t>2.1.- Refórmese el artículo 9 de la siguiente manera:</w:t>
      </w:r>
      <w:r>
        <w:rPr>
          <w:rFonts w:eastAsia="Times New Roman"/>
          <w:sz w:val="30"/>
          <w:szCs w:val="30"/>
          <w:lang w:val="es-ES"/>
        </w:rPr>
        <w:br/>
      </w:r>
      <w:r>
        <w:rPr>
          <w:rFonts w:eastAsia="Times New Roman"/>
          <w:sz w:val="30"/>
          <w:szCs w:val="30"/>
          <w:lang w:val="es-ES"/>
        </w:rPr>
        <w:br/>
        <w:t>1. Sustituir el numeral 15 por el siguiente:</w:t>
      </w:r>
      <w:r>
        <w:rPr>
          <w:rFonts w:eastAsia="Times New Roman"/>
          <w:sz w:val="30"/>
          <w:szCs w:val="30"/>
          <w:lang w:val="es-ES"/>
        </w:rPr>
        <w:br/>
      </w:r>
      <w:r>
        <w:rPr>
          <w:rFonts w:eastAsia="Times New Roman"/>
          <w:sz w:val="30"/>
          <w:szCs w:val="30"/>
          <w:lang w:val="es-ES"/>
        </w:rPr>
        <w:br/>
        <w:t xml:space="preserve">15.- </w:t>
      </w:r>
      <w:r>
        <w:rPr>
          <w:rFonts w:eastAsia="Times New Roman"/>
          <w:i/>
          <w:iCs/>
          <w:sz w:val="30"/>
          <w:szCs w:val="30"/>
          <w:lang w:val="es-ES"/>
        </w:rPr>
        <w:t>Los ingresos que obtengan los fideicomisos mercantiles, siempre que no desarrollen actividades empresariales u operen negocios en marcha, conforme la definición que al respecto establece el Art. 42.1 de esta Ley. Así mismo, se encontrarán exentos lo</w:t>
      </w:r>
      <w:r>
        <w:rPr>
          <w:rFonts w:eastAsia="Times New Roman"/>
          <w:i/>
          <w:iCs/>
          <w:sz w:val="30"/>
          <w:szCs w:val="30"/>
          <w:lang w:val="es-ES"/>
        </w:rPr>
        <w:t>s ingresos obtenidos por los fondos de inversión y fondos complementarios.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Para que las sociedades antes mencionadas puedan beneficiarse de esta exoneración, es requisito indispensable que al momento de la distribución de los beneficios, rendimientos, gan</w:t>
      </w:r>
      <w:r>
        <w:rPr>
          <w:rFonts w:eastAsia="Times New Roman"/>
          <w:i/>
          <w:iCs/>
          <w:sz w:val="30"/>
          <w:szCs w:val="30"/>
          <w:lang w:val="es-ES"/>
        </w:rPr>
        <w:t xml:space="preserve">ancias o utilidades, la fiduciaria o la administradora de fondos, haya efectuado la correspondiente retención en la fuente del impuesto a la renta -en los mismos porcentajes establecidos para el caso de distribución de dividendos y utilidades, conforme lo </w:t>
      </w:r>
      <w:r>
        <w:rPr>
          <w:rFonts w:eastAsia="Times New Roman"/>
          <w:i/>
          <w:iCs/>
          <w:sz w:val="30"/>
          <w:szCs w:val="30"/>
          <w:lang w:val="es-ES"/>
        </w:rPr>
        <w:t xml:space="preserve">dispuesto en el Reglamento para la aplicación de esta Ley- al beneficiario, constituyente o partícipe de cada fideicomiso mercantil, fondo de inversión o fondo complementario, y, además, presente una declaración informativa al Servicio de Rentas Internas, </w:t>
      </w:r>
      <w:r>
        <w:rPr>
          <w:rFonts w:eastAsia="Times New Roman"/>
          <w:i/>
          <w:iCs/>
          <w:sz w:val="30"/>
          <w:szCs w:val="30"/>
          <w:lang w:val="es-ES"/>
        </w:rPr>
        <w:t xml:space="preserve">en medio magnético, por cada fideicomiso mercantil, fondo de inversión y fondo complementario que administre, la misma que deberá ser presentada con la información y en la periodicidad que señale el Director General del SRI mediante </w:t>
      </w:r>
      <w:r>
        <w:rPr>
          <w:rFonts w:eastAsia="Times New Roman"/>
          <w:i/>
          <w:iCs/>
          <w:sz w:val="30"/>
          <w:szCs w:val="30"/>
          <w:lang w:val="es-ES"/>
        </w:rPr>
        <w:lastRenderedPageBreak/>
        <w:t xml:space="preserve">Resolución de carácter </w:t>
      </w:r>
      <w:r>
        <w:rPr>
          <w:rFonts w:eastAsia="Times New Roman"/>
          <w:i/>
          <w:iCs/>
          <w:sz w:val="30"/>
          <w:szCs w:val="30"/>
          <w:lang w:val="es-ES"/>
        </w:rPr>
        <w:t>general.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De establecerse que estos fideicomisos mercantiles, fondos de inversión o fondos complementarios no cumplen con los requisitos arriba indicados, deberán tributar sin exoneración alguna.</w:t>
      </w:r>
      <w:r>
        <w:rPr>
          <w:rFonts w:eastAsia="Times New Roman"/>
          <w:sz w:val="30"/>
          <w:szCs w:val="30"/>
          <w:lang w:val="es-ES"/>
        </w:rPr>
        <w:br/>
      </w:r>
      <w:r>
        <w:rPr>
          <w:rFonts w:eastAsia="Times New Roman"/>
          <w:sz w:val="30"/>
          <w:szCs w:val="30"/>
          <w:lang w:val="es-ES"/>
        </w:rPr>
        <w:br/>
        <w:t>2. Sustitúyase el párrafo innumerado a continuación del num</w:t>
      </w:r>
      <w:r>
        <w:rPr>
          <w:rFonts w:eastAsia="Times New Roman"/>
          <w:sz w:val="30"/>
          <w:szCs w:val="30"/>
          <w:lang w:val="es-ES"/>
        </w:rPr>
        <w:t>eral 15,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"15.1.- Los rendimientos por depósitos a plazo fijo pagados por las instituciones financieras nacionales a personas naturales y sociedades, excepto a instituciones del sistema financiero, así como los rendimientos obtenidos por </w:t>
      </w:r>
      <w:r>
        <w:rPr>
          <w:rFonts w:eastAsia="Times New Roman"/>
          <w:i/>
          <w:iCs/>
          <w:sz w:val="30"/>
          <w:szCs w:val="30"/>
          <w:lang w:val="es-ES"/>
        </w:rPr>
        <w:t>personas naturales o sociedades por las inversiones en títulos valores en renta fija, que se negocien a través de las bolsas de valores del país, y los beneficios o rendimientos obtenidos por personas naturales y sociedades, distribuidos por fideicomisos m</w:t>
      </w:r>
      <w:r>
        <w:rPr>
          <w:rFonts w:eastAsia="Times New Roman"/>
          <w:i/>
          <w:iCs/>
          <w:sz w:val="30"/>
          <w:szCs w:val="30"/>
          <w:lang w:val="es-ES"/>
        </w:rPr>
        <w:t>ercantiles de inversión, fondos de inversión y fondos complementarios, siempre que la inversión realizada sea en depósitos a plazo fijo o en títulos valores de renta fija, negociados en bolsa de valores. En todos los casos anteriores, las inversiones o dep</w:t>
      </w:r>
      <w:r>
        <w:rPr>
          <w:rFonts w:eastAsia="Times New Roman"/>
          <w:i/>
          <w:iCs/>
          <w:sz w:val="30"/>
          <w:szCs w:val="30"/>
          <w:lang w:val="es-ES"/>
        </w:rPr>
        <w:t>ósitos deberán ser originalmente emitidos a un plazo de un año o más. Esta exoneración no será aplicable en el caso en el que el perceptor del ingreso sea deudor directa o indirectamente de la institución en que mantenga el depósito o inversión, o de cualq</w:t>
      </w:r>
      <w:r>
        <w:rPr>
          <w:rFonts w:eastAsia="Times New Roman"/>
          <w:i/>
          <w:iCs/>
          <w:sz w:val="30"/>
          <w:szCs w:val="30"/>
          <w:lang w:val="es-ES"/>
        </w:rPr>
        <w:t>uiera de sus vinculadas; y"</w:t>
      </w:r>
      <w:r>
        <w:rPr>
          <w:rFonts w:eastAsia="Times New Roman"/>
          <w:sz w:val="30"/>
          <w:szCs w:val="30"/>
          <w:lang w:val="es-ES"/>
        </w:rPr>
        <w:br/>
      </w:r>
      <w:r>
        <w:rPr>
          <w:rFonts w:eastAsia="Times New Roman"/>
          <w:sz w:val="30"/>
          <w:szCs w:val="30"/>
          <w:lang w:val="es-ES"/>
        </w:rPr>
        <w:br/>
        <w:t>3. Después del número 16), incorpórense los siguientes numerales: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"17.</w:t>
      </w:r>
      <w:r>
        <w:rPr>
          <w:rFonts w:eastAsia="Times New Roman"/>
          <w:i/>
          <w:iCs/>
          <w:sz w:val="30"/>
          <w:szCs w:val="30"/>
          <w:lang w:val="es-ES"/>
        </w:rPr>
        <w:t xml:space="preserve"> Los intereses pagados por trabajadores por concepto de préstamos realizados por la sociedad empleadora para que el trabajador adquiera acciones o participa</w:t>
      </w:r>
      <w:r>
        <w:rPr>
          <w:rFonts w:eastAsia="Times New Roman"/>
          <w:i/>
          <w:iCs/>
          <w:sz w:val="30"/>
          <w:szCs w:val="30"/>
          <w:lang w:val="es-ES"/>
        </w:rPr>
        <w:t>ciones de dicha empleadora, mientras el empleado conserve la propiedad de tales acciones.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"18.</w:t>
      </w:r>
      <w:r>
        <w:rPr>
          <w:rFonts w:eastAsia="Times New Roman"/>
          <w:i/>
          <w:iCs/>
          <w:sz w:val="30"/>
          <w:szCs w:val="30"/>
          <w:lang w:val="es-ES"/>
        </w:rPr>
        <w:t xml:space="preserve"> La Compensación Económica para el salario digno. "</w:t>
      </w:r>
      <w:r>
        <w:rPr>
          <w:rFonts w:eastAsia="Times New Roman"/>
          <w:sz w:val="30"/>
          <w:szCs w:val="30"/>
          <w:lang w:val="es-ES"/>
        </w:rPr>
        <w:br/>
      </w:r>
      <w:r>
        <w:rPr>
          <w:rFonts w:eastAsia="Times New Roman"/>
          <w:sz w:val="30"/>
          <w:szCs w:val="30"/>
          <w:lang w:val="es-ES"/>
        </w:rPr>
        <w:br/>
        <w:t>2.2.- A continuación del Art. 9 agréguese el siguiente artículo: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"Art. 9.1.-</w:t>
      </w:r>
      <w:r>
        <w:rPr>
          <w:rFonts w:eastAsia="Times New Roman"/>
          <w:b/>
          <w:bCs/>
          <w:i/>
          <w:iCs/>
          <w:sz w:val="30"/>
          <w:szCs w:val="30"/>
          <w:lang w:val="es-ES"/>
        </w:rPr>
        <w:t xml:space="preserve"> Exoneración de pago del Impu</w:t>
      </w:r>
      <w:r>
        <w:rPr>
          <w:rFonts w:eastAsia="Times New Roman"/>
          <w:b/>
          <w:bCs/>
          <w:i/>
          <w:iCs/>
          <w:sz w:val="30"/>
          <w:szCs w:val="30"/>
          <w:lang w:val="es-ES"/>
        </w:rPr>
        <w:t xml:space="preserve">esto a la Renta para el desarrollo de inversiones nuevas y productivas.- </w:t>
      </w:r>
      <w:r>
        <w:rPr>
          <w:rFonts w:eastAsia="Times New Roman"/>
          <w:i/>
          <w:iCs/>
          <w:sz w:val="30"/>
          <w:szCs w:val="30"/>
          <w:lang w:val="es-ES"/>
        </w:rPr>
        <w:t xml:space="preserve">Las sociedades que se constituyan a partir de la vigencia del Código de la Producción así </w:t>
      </w:r>
      <w:r>
        <w:rPr>
          <w:rFonts w:eastAsia="Times New Roman"/>
          <w:i/>
          <w:iCs/>
          <w:sz w:val="30"/>
          <w:szCs w:val="30"/>
          <w:lang w:val="es-ES"/>
        </w:rPr>
        <w:lastRenderedPageBreak/>
        <w:t>como también las sociedades nuevas que se constituyeren por sociedades existentes, con el obj</w:t>
      </w:r>
      <w:r>
        <w:rPr>
          <w:rFonts w:eastAsia="Times New Roman"/>
          <w:i/>
          <w:iCs/>
          <w:sz w:val="30"/>
          <w:szCs w:val="30"/>
          <w:lang w:val="es-ES"/>
        </w:rPr>
        <w:t>eto de realizar inversiones nuevas y productivas, gozarán de una exoneración del pago del impuesto a la renta durante cinco años, contados desde el primer año en el que se generen ingresos atribuibles directa y únicamente a la nueva inversión.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Para efecto</w:t>
      </w:r>
      <w:r>
        <w:rPr>
          <w:rFonts w:eastAsia="Times New Roman"/>
          <w:i/>
          <w:iCs/>
          <w:sz w:val="30"/>
          <w:szCs w:val="30"/>
          <w:lang w:val="es-ES"/>
        </w:rPr>
        <w:t>s de la aplicación de lo dispuesto en este artículo, las inversiones nuevas y productivas deberán realizarse fuera de las jurisdicciones urbanas del Cantón Quito o del Cantón Guayaquil, y dentro de los siguientes sectores económicos considerados prioritari</w:t>
      </w:r>
      <w:r>
        <w:rPr>
          <w:rFonts w:eastAsia="Times New Roman"/>
          <w:i/>
          <w:iCs/>
          <w:sz w:val="30"/>
          <w:szCs w:val="30"/>
          <w:lang w:val="es-ES"/>
        </w:rPr>
        <w:t>os para el Estado: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Producción de alimentos frescos, congelados e industrializados;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b. Cadena forestal y agroforestal y sus productos elaborados;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 Metalmecánica;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d. Petroquímica;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 Farmacéutica;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 Turismo;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g. Energías renovables incluida la bi</w:t>
      </w:r>
      <w:r>
        <w:rPr>
          <w:rFonts w:eastAsia="Times New Roman"/>
          <w:i/>
          <w:iCs/>
          <w:sz w:val="30"/>
          <w:szCs w:val="30"/>
          <w:lang w:val="es-ES"/>
        </w:rPr>
        <w:t>oenergía o energía a partir de biomasa;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h. Servicios Logísticos de comercio exterior;</w:t>
      </w:r>
      <w:r>
        <w:rPr>
          <w:rFonts w:eastAsia="Times New Roman"/>
          <w:i/>
          <w:iCs/>
          <w:sz w:val="30"/>
          <w:szCs w:val="30"/>
          <w:lang w:val="es-ES"/>
        </w:rPr>
        <w:br/>
      </w:r>
      <w:r>
        <w:rPr>
          <w:rFonts w:eastAsia="Times New Roman"/>
          <w:i/>
          <w:iCs/>
          <w:sz w:val="30"/>
          <w:szCs w:val="30"/>
          <w:lang w:val="es-ES"/>
        </w:rPr>
        <w:br/>
        <w:t>i. Biotecnología y Software aplicados; y,</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j. Los sectores de sustitución estratégica de importaciones y fomento de exportaciones, determinados por el Presidente de la </w:t>
      </w:r>
      <w:r>
        <w:rPr>
          <w:rFonts w:eastAsia="Times New Roman"/>
          <w:i/>
          <w:iCs/>
          <w:sz w:val="30"/>
          <w:szCs w:val="30"/>
          <w:lang w:val="es-ES"/>
        </w:rPr>
        <w:t>República.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mero cambio de propiedad de activos productivos que ya se encuentran en funcionamiento u operación, no implica inversión nueva para efectos de lo señalado en este artículo.</w:t>
      </w:r>
      <w:r>
        <w:rPr>
          <w:rFonts w:eastAsia="Times New Roman"/>
          <w:i/>
          <w:iCs/>
          <w:sz w:val="30"/>
          <w:szCs w:val="30"/>
          <w:lang w:val="es-ES"/>
        </w:rPr>
        <w:br/>
      </w:r>
      <w:r>
        <w:rPr>
          <w:rFonts w:eastAsia="Times New Roman"/>
          <w:i/>
          <w:iCs/>
          <w:sz w:val="30"/>
          <w:szCs w:val="30"/>
          <w:lang w:val="es-ES"/>
        </w:rPr>
        <w:br/>
        <w:t xml:space="preserve">En caso de que se verifique el incumplimiento de las condiciones </w:t>
      </w:r>
      <w:r>
        <w:rPr>
          <w:rFonts w:eastAsia="Times New Roman"/>
          <w:i/>
          <w:iCs/>
          <w:sz w:val="30"/>
          <w:szCs w:val="30"/>
          <w:lang w:val="es-ES"/>
        </w:rPr>
        <w:lastRenderedPageBreak/>
        <w:t>ne</w:t>
      </w:r>
      <w:r>
        <w:rPr>
          <w:rFonts w:eastAsia="Times New Roman"/>
          <w:i/>
          <w:iCs/>
          <w:sz w:val="30"/>
          <w:szCs w:val="30"/>
          <w:lang w:val="es-ES"/>
        </w:rPr>
        <w:t>cesarias para la aplicación de la exoneración prevista en este artículo, la Administración Tributaria, en ejercicio de sus facultades legalmente establecidas, determinará y recaudará los valores correspondientes de impuesto a la renta, sin perjuicio de las</w:t>
      </w:r>
      <w:r>
        <w:rPr>
          <w:rFonts w:eastAsia="Times New Roman"/>
          <w:i/>
          <w:iCs/>
          <w:sz w:val="30"/>
          <w:szCs w:val="30"/>
          <w:lang w:val="es-ES"/>
        </w:rPr>
        <w:t xml:space="preserve"> sanciones a que hubiere lugar.</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No se exigirá registros, autorizaciones o requisitos de ninguna otra naturaleza distintos a los contemplados en este artículo, para el goce de este beneficio.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2.3.-</w:t>
      </w:r>
      <w:r>
        <w:rPr>
          <w:rFonts w:eastAsia="Times New Roman"/>
          <w:sz w:val="30"/>
          <w:szCs w:val="30"/>
          <w:lang w:val="es-ES"/>
        </w:rPr>
        <w:t xml:space="preserve"> Refórmese el artículo 10 de la siguiente manera:</w:t>
      </w:r>
      <w:r>
        <w:rPr>
          <w:rFonts w:eastAsia="Times New Roman"/>
          <w:sz w:val="30"/>
          <w:szCs w:val="30"/>
          <w:lang w:val="es-ES"/>
        </w:rPr>
        <w:br/>
      </w:r>
      <w:r>
        <w:rPr>
          <w:rFonts w:eastAsia="Times New Roman"/>
          <w:sz w:val="30"/>
          <w:szCs w:val="30"/>
          <w:lang w:val="es-ES"/>
        </w:rPr>
        <w:br/>
        <w:t>1. In</w:t>
      </w:r>
      <w:r>
        <w:rPr>
          <w:rFonts w:eastAsia="Times New Roman"/>
          <w:sz w:val="30"/>
          <w:szCs w:val="30"/>
          <w:lang w:val="es-ES"/>
        </w:rPr>
        <w:t>corpórese el siguiente numeral: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"17) Para el cálculo del impuesto a la renta, durante el plazo de 5 años, las Medianas empresas, tendrán derecho a la deducción del 100% adicional de los gastos incurridos en los siguientes rubros: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 Capacitación técnica dirigida a investigación, desarrollo e innovación tecnológica, que mejore la productividad, y que el beneficio no supere el 1% del valor de los gastos efectuados por conceptos de sueldos y salarios del año en que se aplique el benef</w:t>
      </w:r>
      <w:r>
        <w:rPr>
          <w:rFonts w:eastAsia="Times New Roman"/>
          <w:i/>
          <w:iCs/>
          <w:sz w:val="30"/>
          <w:szCs w:val="30"/>
          <w:lang w:val="es-ES"/>
        </w:rPr>
        <w:t>icio;</w:t>
      </w:r>
      <w:r>
        <w:rPr>
          <w:rFonts w:eastAsia="Times New Roman"/>
          <w:i/>
          <w:iCs/>
          <w:sz w:val="30"/>
          <w:szCs w:val="30"/>
          <w:lang w:val="es-ES"/>
        </w:rPr>
        <w:br/>
      </w:r>
      <w:r>
        <w:rPr>
          <w:rFonts w:eastAsia="Times New Roman"/>
          <w:i/>
          <w:iCs/>
          <w:sz w:val="30"/>
          <w:szCs w:val="30"/>
          <w:lang w:val="es-ES"/>
        </w:rPr>
        <w:br/>
        <w:t>2. Gastos en la mejora de la productividad a través de las siguientes actividades: asistencia técnica en desarrollo de productos mediante estudios y análisis de mercado y competitividad; asistencia tecnológica a través de contrataciones de servicios</w:t>
      </w:r>
      <w:r>
        <w:rPr>
          <w:rFonts w:eastAsia="Times New Roman"/>
          <w:i/>
          <w:iCs/>
          <w:sz w:val="30"/>
          <w:szCs w:val="30"/>
          <w:lang w:val="es-ES"/>
        </w:rPr>
        <w:t xml:space="preserve"> profesionales para diseño de procesos, productos, adaptación e implementación de procesos, de diseño de empaques, de desarrollo de software especializado y otros servicios de desarrollo empresarial que serán especificados en el Reglamento de esta ley, y q</w:t>
      </w:r>
      <w:r>
        <w:rPr>
          <w:rFonts w:eastAsia="Times New Roman"/>
          <w:i/>
          <w:iCs/>
          <w:sz w:val="30"/>
          <w:szCs w:val="30"/>
          <w:lang w:val="es-ES"/>
        </w:rPr>
        <w:t>ue el beneficio no superen el 1% de las ventas; y,</w:t>
      </w:r>
      <w:r>
        <w:rPr>
          <w:rFonts w:eastAsia="Times New Roman"/>
          <w:i/>
          <w:iCs/>
          <w:sz w:val="30"/>
          <w:szCs w:val="30"/>
          <w:lang w:val="es-ES"/>
        </w:rPr>
        <w:br/>
      </w:r>
      <w:r>
        <w:rPr>
          <w:rFonts w:eastAsia="Times New Roman"/>
          <w:i/>
          <w:iCs/>
          <w:sz w:val="30"/>
          <w:szCs w:val="30"/>
          <w:lang w:val="es-ES"/>
        </w:rPr>
        <w:br/>
        <w:t xml:space="preserve">3. Gastos de viaje, estadía y promoción comercial para el acceso a mercados internacionales, tales como ruedas de negocios, participación en ferias internacionales, entre otros costos o gastos de similar </w:t>
      </w:r>
      <w:r>
        <w:rPr>
          <w:rFonts w:eastAsia="Times New Roman"/>
          <w:i/>
          <w:iCs/>
          <w:sz w:val="30"/>
          <w:szCs w:val="30"/>
          <w:lang w:val="es-ES"/>
        </w:rPr>
        <w:t>naturaleza, y que el beneficio no supere el 50% del valor total de los costos y gastos destinados a la promoción y publicidad.</w:t>
      </w:r>
      <w:r>
        <w:rPr>
          <w:rFonts w:eastAsia="Times New Roman"/>
          <w:i/>
          <w:iCs/>
          <w:sz w:val="30"/>
          <w:szCs w:val="30"/>
          <w:lang w:val="es-ES"/>
        </w:rPr>
        <w:br/>
      </w:r>
      <w:r>
        <w:rPr>
          <w:rFonts w:eastAsia="Times New Roman"/>
          <w:i/>
          <w:iCs/>
          <w:sz w:val="30"/>
          <w:szCs w:val="30"/>
          <w:lang w:val="es-ES"/>
        </w:rPr>
        <w:br/>
        <w:t xml:space="preserve">El reglamento a esta ley establecerá los parámetros técnicos y </w:t>
      </w:r>
      <w:r>
        <w:rPr>
          <w:rFonts w:eastAsia="Times New Roman"/>
          <w:i/>
          <w:iCs/>
          <w:sz w:val="30"/>
          <w:szCs w:val="30"/>
          <w:lang w:val="es-ES"/>
        </w:rPr>
        <w:lastRenderedPageBreak/>
        <w:t>formales, que deberán cumplir los contribuyentes que puedan acoge</w:t>
      </w:r>
      <w:r>
        <w:rPr>
          <w:rFonts w:eastAsia="Times New Roman"/>
          <w:i/>
          <w:iCs/>
          <w:sz w:val="30"/>
          <w:szCs w:val="30"/>
          <w:lang w:val="es-ES"/>
        </w:rPr>
        <w:t>rse a este beneficio. "</w:t>
      </w:r>
      <w:r>
        <w:rPr>
          <w:rFonts w:eastAsia="Times New Roman"/>
          <w:sz w:val="30"/>
          <w:szCs w:val="30"/>
          <w:lang w:val="es-ES"/>
        </w:rPr>
        <w:br/>
      </w:r>
      <w:r>
        <w:rPr>
          <w:rFonts w:eastAsia="Times New Roman"/>
          <w:sz w:val="30"/>
          <w:szCs w:val="30"/>
          <w:lang w:val="es-ES"/>
        </w:rPr>
        <w:br/>
        <w:t>2. En el número 7), incorpórese un inciso con el siguiente texto: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"La depreciación y amortización que correspondan a la adquisición de maquinarias, equipos y tecnologías destinadas a la implementación de mecanismos de producción m</w:t>
      </w:r>
      <w:r>
        <w:rPr>
          <w:rFonts w:eastAsia="Times New Roman"/>
          <w:i/>
          <w:iCs/>
          <w:sz w:val="30"/>
          <w:szCs w:val="30"/>
          <w:lang w:val="es-ES"/>
        </w:rPr>
        <w:t>ás limpia, a mecanismos de generación de energía de fuente renovable (solar, eólica o similares) o a la reducción del impacto ambiental de la actividad productiva, y a la reducción de emisiones de gases de efecto invernadero, se deducirán con el 100% adici</w:t>
      </w:r>
      <w:r>
        <w:rPr>
          <w:rFonts w:eastAsia="Times New Roman"/>
          <w:i/>
          <w:iCs/>
          <w:sz w:val="30"/>
          <w:szCs w:val="30"/>
          <w:lang w:val="es-ES"/>
        </w:rPr>
        <w:t>onal, siempre que tales adquisiciones no sean necesarias para cumplir con lo dispuesto por la autoridad ambiental competente para reducir el impacto de una obra o como requisito o condición para la expedición de la licencia ambiental, ficha o permiso corre</w:t>
      </w:r>
      <w:r>
        <w:rPr>
          <w:rFonts w:eastAsia="Times New Roman"/>
          <w:i/>
          <w:iCs/>
          <w:sz w:val="30"/>
          <w:szCs w:val="30"/>
          <w:lang w:val="es-ES"/>
        </w:rPr>
        <w:t>spondiente. En cualquier caso deberá existir una autorización por parte de la autoridad competente.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Este gasto adicional no podrá superar un valor equivalente al 5% de los ingresos totales. También gozarán del mismo incentivo los gastos realizados para ob</w:t>
      </w:r>
      <w:r>
        <w:rPr>
          <w:rFonts w:eastAsia="Times New Roman"/>
          <w:i/>
          <w:iCs/>
          <w:sz w:val="30"/>
          <w:szCs w:val="30"/>
          <w:lang w:val="es-ES"/>
        </w:rPr>
        <w:t>tener los resultados previstos en este artículo. El reglamento a esta ley establecerá los parámetros técnicos y formales, que deberán cumplirse para acceder a esta deducción adicional. Este incentivo no constituye depreciación acelerada. "</w:t>
      </w:r>
      <w:r>
        <w:rPr>
          <w:rFonts w:eastAsia="Times New Roman"/>
          <w:sz w:val="30"/>
          <w:szCs w:val="30"/>
          <w:lang w:val="es-ES"/>
        </w:rPr>
        <w:br/>
      </w:r>
      <w:r>
        <w:rPr>
          <w:rFonts w:eastAsia="Times New Roman"/>
          <w:sz w:val="30"/>
          <w:szCs w:val="30"/>
          <w:lang w:val="es-ES"/>
        </w:rPr>
        <w:br/>
        <w:t>3. En el segund</w:t>
      </w:r>
      <w:r>
        <w:rPr>
          <w:rFonts w:eastAsia="Times New Roman"/>
          <w:sz w:val="30"/>
          <w:szCs w:val="30"/>
          <w:lang w:val="es-ES"/>
        </w:rPr>
        <w:t xml:space="preserve">o inciso del numero 9, luego de la frase </w:t>
      </w:r>
      <w:r>
        <w:rPr>
          <w:rFonts w:eastAsia="Times New Roman"/>
          <w:i/>
          <w:iCs/>
          <w:sz w:val="30"/>
          <w:szCs w:val="30"/>
          <w:lang w:val="es-ES"/>
        </w:rPr>
        <w:t xml:space="preserve">"seguro social obligatorio" </w:t>
      </w:r>
      <w:r>
        <w:rPr>
          <w:rFonts w:eastAsia="Times New Roman"/>
          <w:sz w:val="30"/>
          <w:szCs w:val="30"/>
          <w:lang w:val="es-ES"/>
        </w:rPr>
        <w:t xml:space="preserve">agréguese la frase </w:t>
      </w:r>
      <w:r>
        <w:rPr>
          <w:rFonts w:eastAsia="Times New Roman"/>
          <w:i/>
          <w:iCs/>
          <w:sz w:val="30"/>
          <w:szCs w:val="30"/>
          <w:lang w:val="es-ES"/>
        </w:rPr>
        <w:t>"cuando corresponda ".</w:t>
      </w:r>
      <w:r>
        <w:rPr>
          <w:rFonts w:eastAsia="Times New Roman"/>
          <w:sz w:val="30"/>
          <w:szCs w:val="30"/>
          <w:lang w:val="es-ES"/>
        </w:rPr>
        <w:br/>
      </w:r>
      <w:r>
        <w:rPr>
          <w:rFonts w:eastAsia="Times New Roman"/>
          <w:sz w:val="30"/>
          <w:szCs w:val="30"/>
          <w:lang w:val="es-ES"/>
        </w:rPr>
        <w:br/>
        <w:t>4. En el cuarto inciso del número 9, a continuación de la frase "del respectivo ejercicio.", incorpórese el siguiente texto: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"Cuando se trate d</w:t>
      </w:r>
      <w:r>
        <w:rPr>
          <w:rFonts w:eastAsia="Times New Roman"/>
          <w:i/>
          <w:iCs/>
          <w:sz w:val="30"/>
          <w:szCs w:val="30"/>
          <w:lang w:val="es-ES"/>
        </w:rPr>
        <w:t>e nuevas inversiones en zonas económicamente deprimidas y de frontera y se contrate a trabajadores residentes en dichas zonas, la deducción será la misma y por un período de cinco años. En este último caso, los aspectos específicos para su aplicación const</w:t>
      </w:r>
      <w:r>
        <w:rPr>
          <w:rFonts w:eastAsia="Times New Roman"/>
          <w:i/>
          <w:iCs/>
          <w:sz w:val="30"/>
          <w:szCs w:val="30"/>
          <w:lang w:val="es-ES"/>
        </w:rPr>
        <w:t>arán en el Reglamento a esta ley"</w:t>
      </w:r>
      <w:r>
        <w:rPr>
          <w:rFonts w:eastAsia="Times New Roman"/>
          <w:sz w:val="30"/>
          <w:szCs w:val="30"/>
          <w:lang w:val="es-ES"/>
        </w:rPr>
        <w:br/>
      </w:r>
      <w:r>
        <w:rPr>
          <w:rFonts w:eastAsia="Times New Roman"/>
          <w:sz w:val="30"/>
          <w:szCs w:val="30"/>
          <w:lang w:val="es-ES"/>
        </w:rPr>
        <w:br/>
        <w:t>5. Al final del numeral 9, agregar un inciso que diga lo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"Será también deducible la compensación económica para alcanzar el </w:t>
      </w:r>
      <w:r>
        <w:rPr>
          <w:rFonts w:eastAsia="Times New Roman"/>
          <w:i/>
          <w:iCs/>
          <w:sz w:val="30"/>
          <w:szCs w:val="30"/>
          <w:lang w:val="es-ES"/>
        </w:rPr>
        <w:lastRenderedPageBreak/>
        <w:t>salario digno que se pague a los trabajadores.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2.4.-</w:t>
      </w:r>
      <w:r>
        <w:rPr>
          <w:rFonts w:eastAsia="Times New Roman"/>
          <w:sz w:val="30"/>
          <w:szCs w:val="30"/>
          <w:lang w:val="es-ES"/>
        </w:rPr>
        <w:t xml:space="preserve"> Refórmese el artículo 13 de l</w:t>
      </w:r>
      <w:r>
        <w:rPr>
          <w:rFonts w:eastAsia="Times New Roman"/>
          <w:sz w:val="30"/>
          <w:szCs w:val="30"/>
          <w:lang w:val="es-ES"/>
        </w:rPr>
        <w:t>a siguiente manera:</w:t>
      </w:r>
      <w:r>
        <w:rPr>
          <w:rFonts w:eastAsia="Times New Roman"/>
          <w:sz w:val="30"/>
          <w:szCs w:val="30"/>
          <w:lang w:val="es-ES"/>
        </w:rPr>
        <w:br/>
      </w:r>
      <w:r>
        <w:rPr>
          <w:rFonts w:eastAsia="Times New Roman"/>
          <w:sz w:val="30"/>
          <w:szCs w:val="30"/>
          <w:lang w:val="es-ES"/>
        </w:rPr>
        <w:br/>
        <w:t>1. Elimínase el número 2</w:t>
      </w:r>
      <w:r>
        <w:rPr>
          <w:rFonts w:eastAsia="Times New Roman"/>
          <w:sz w:val="30"/>
          <w:szCs w:val="30"/>
          <w:lang w:val="es-ES"/>
        </w:rPr>
        <w:br/>
      </w:r>
      <w:r>
        <w:rPr>
          <w:rFonts w:eastAsia="Times New Roman"/>
          <w:sz w:val="30"/>
          <w:szCs w:val="30"/>
          <w:lang w:val="es-ES"/>
        </w:rPr>
        <w:br/>
        <w:t>2. Sustitúyase el número 3,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"3.- Los pagos de intereses de créditos externos y líneas de crédito abiertas por instituciones financieras del exterior, legalmente establecidas como tales; así </w:t>
      </w:r>
      <w:r>
        <w:rPr>
          <w:rFonts w:eastAsia="Times New Roman"/>
          <w:i/>
          <w:iCs/>
          <w:sz w:val="30"/>
          <w:szCs w:val="30"/>
          <w:lang w:val="es-ES"/>
        </w:rPr>
        <w:t xml:space="preserve">como los intereses de créditos externos conferidos de gobierno a gobierno o por organismos multilaterales. En estos casos, los intereses no podrán exceder de las tasas de interés máximas referenciales fijadas por el Directorio del Banco Central de Ecuador </w:t>
      </w:r>
      <w:r>
        <w:rPr>
          <w:rFonts w:eastAsia="Times New Roman"/>
          <w:i/>
          <w:iCs/>
          <w:sz w:val="30"/>
          <w:szCs w:val="30"/>
          <w:lang w:val="es-ES"/>
        </w:rPr>
        <w:t>a la fecha del registro del crédito o su novación; y si de hecho las excedieren, se deberá efectuar la retención correspondiente sobre el exceso para que dicho pago sea deducible. La falta de registro conforme a las disposiciones emitidas por el Directorio</w:t>
      </w:r>
      <w:r>
        <w:rPr>
          <w:rFonts w:eastAsia="Times New Roman"/>
          <w:i/>
          <w:iCs/>
          <w:sz w:val="30"/>
          <w:szCs w:val="30"/>
          <w:lang w:val="es-ES"/>
        </w:rPr>
        <w:t xml:space="preserve"> del Banco Central del Ecuador, determinará que no se puedan deducir los costos financieros del crédito. Tampoco serán deducibles los intereses de los créditos provenientes de instituciones financieras domiciliadas en paraísos fiscales o en jurisdicciones </w:t>
      </w:r>
      <w:r>
        <w:rPr>
          <w:rFonts w:eastAsia="Times New Roman"/>
          <w:i/>
          <w:iCs/>
          <w:sz w:val="30"/>
          <w:szCs w:val="30"/>
          <w:lang w:val="es-ES"/>
        </w:rPr>
        <w:t>de menor imposición.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2.5.-</w:t>
      </w:r>
      <w:r>
        <w:rPr>
          <w:rFonts w:eastAsia="Times New Roman"/>
          <w:sz w:val="30"/>
          <w:szCs w:val="30"/>
          <w:lang w:val="es-ES"/>
        </w:rPr>
        <w:t xml:space="preserve"> En el Art. 36 se incorporan las siguientes reformas:</w:t>
      </w:r>
      <w:r>
        <w:rPr>
          <w:rFonts w:eastAsia="Times New Roman"/>
          <w:sz w:val="30"/>
          <w:szCs w:val="30"/>
          <w:lang w:val="es-ES"/>
        </w:rPr>
        <w:br/>
      </w:r>
      <w:r>
        <w:rPr>
          <w:rFonts w:eastAsia="Times New Roman"/>
          <w:sz w:val="30"/>
          <w:szCs w:val="30"/>
          <w:lang w:val="es-ES"/>
        </w:rPr>
        <w:br/>
        <w:t xml:space="preserve">1. En el literal "b", después de la frase </w:t>
      </w:r>
      <w:r>
        <w:rPr>
          <w:rFonts w:eastAsia="Times New Roman"/>
          <w:i/>
          <w:iCs/>
          <w:sz w:val="30"/>
          <w:szCs w:val="30"/>
          <w:lang w:val="es-ES"/>
        </w:rPr>
        <w:t xml:space="preserve">"satisfarán la tarifa única", </w:t>
      </w:r>
      <w:r>
        <w:rPr>
          <w:rFonts w:eastAsia="Times New Roman"/>
          <w:sz w:val="30"/>
          <w:szCs w:val="30"/>
          <w:lang w:val="es-ES"/>
        </w:rPr>
        <w:t xml:space="preserve">elimínese la expresión </w:t>
      </w:r>
      <w:r>
        <w:rPr>
          <w:rFonts w:eastAsia="Times New Roman"/>
          <w:i/>
          <w:iCs/>
          <w:sz w:val="30"/>
          <w:szCs w:val="30"/>
          <w:lang w:val="es-ES"/>
        </w:rPr>
        <w:t xml:space="preserve">"del veinte y cinco por ciento (25%)", </w:t>
      </w:r>
      <w:r>
        <w:rPr>
          <w:rFonts w:eastAsia="Times New Roman"/>
          <w:sz w:val="30"/>
          <w:szCs w:val="30"/>
          <w:lang w:val="es-ES"/>
        </w:rPr>
        <w:t xml:space="preserve">y agréguese la expresión </w:t>
      </w:r>
      <w:r>
        <w:rPr>
          <w:rFonts w:eastAsia="Times New Roman"/>
          <w:i/>
          <w:iCs/>
          <w:sz w:val="30"/>
          <w:szCs w:val="30"/>
          <w:lang w:val="es-ES"/>
        </w:rPr>
        <w:t>"prevista par</w:t>
      </w:r>
      <w:r>
        <w:rPr>
          <w:rFonts w:eastAsia="Times New Roman"/>
          <w:i/>
          <w:iCs/>
          <w:sz w:val="30"/>
          <w:szCs w:val="30"/>
          <w:lang w:val="es-ES"/>
        </w:rPr>
        <w:t>a sociedades"</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 xml:space="preserve">2. En el literal "c", después de la frase </w:t>
      </w:r>
      <w:r>
        <w:rPr>
          <w:rFonts w:eastAsia="Times New Roman"/>
          <w:i/>
          <w:iCs/>
          <w:sz w:val="30"/>
          <w:szCs w:val="30"/>
          <w:lang w:val="es-ES"/>
        </w:rPr>
        <w:t xml:space="preserve">"...deberán pagar la tarifa única", </w:t>
      </w:r>
      <w:r>
        <w:rPr>
          <w:rFonts w:eastAsia="Times New Roman"/>
          <w:sz w:val="30"/>
          <w:szCs w:val="30"/>
          <w:lang w:val="es-ES"/>
        </w:rPr>
        <w:t xml:space="preserve">elimínese la expresión </w:t>
      </w:r>
      <w:r>
        <w:rPr>
          <w:rFonts w:eastAsia="Times New Roman"/>
          <w:i/>
          <w:iCs/>
          <w:sz w:val="30"/>
          <w:szCs w:val="30"/>
          <w:lang w:val="es-ES"/>
        </w:rPr>
        <w:t xml:space="preserve">"del 25%" y </w:t>
      </w:r>
      <w:r>
        <w:rPr>
          <w:rFonts w:eastAsia="Times New Roman"/>
          <w:sz w:val="30"/>
          <w:szCs w:val="30"/>
          <w:lang w:val="es-ES"/>
        </w:rPr>
        <w:t xml:space="preserve">agréguese la expresión: </w:t>
      </w:r>
      <w:r>
        <w:rPr>
          <w:rFonts w:eastAsia="Times New Roman"/>
          <w:i/>
          <w:iCs/>
          <w:sz w:val="30"/>
          <w:szCs w:val="30"/>
          <w:lang w:val="es-ES"/>
        </w:rPr>
        <w:t>"prevista para sociedades"</w:t>
      </w:r>
      <w:r>
        <w:rPr>
          <w:rFonts w:eastAsia="Times New Roman"/>
          <w:sz w:val="30"/>
          <w:szCs w:val="30"/>
          <w:lang w:val="es-ES"/>
        </w:rPr>
        <w:br/>
      </w:r>
      <w:r>
        <w:rPr>
          <w:rFonts w:eastAsia="Times New Roman"/>
          <w:sz w:val="30"/>
          <w:szCs w:val="30"/>
          <w:lang w:val="es-ES"/>
        </w:rPr>
        <w:br/>
        <w:t xml:space="preserve">3. En el literal "e", después de la frase </w:t>
      </w:r>
      <w:r>
        <w:rPr>
          <w:rFonts w:eastAsia="Times New Roman"/>
          <w:i/>
          <w:iCs/>
          <w:sz w:val="30"/>
          <w:szCs w:val="30"/>
          <w:lang w:val="es-ES"/>
        </w:rPr>
        <w:t xml:space="preserve">"que en ningún caso será mayor", </w:t>
      </w:r>
      <w:r>
        <w:rPr>
          <w:rFonts w:eastAsia="Times New Roman"/>
          <w:sz w:val="30"/>
          <w:szCs w:val="30"/>
          <w:lang w:val="es-ES"/>
        </w:rPr>
        <w:t>e</w:t>
      </w:r>
      <w:r>
        <w:rPr>
          <w:rFonts w:eastAsia="Times New Roman"/>
          <w:sz w:val="30"/>
          <w:szCs w:val="30"/>
          <w:lang w:val="es-ES"/>
        </w:rPr>
        <w:t xml:space="preserve">limínese la expresión </w:t>
      </w:r>
      <w:r>
        <w:rPr>
          <w:rFonts w:eastAsia="Times New Roman"/>
          <w:i/>
          <w:iCs/>
          <w:sz w:val="30"/>
          <w:szCs w:val="30"/>
          <w:lang w:val="es-ES"/>
        </w:rPr>
        <w:t xml:space="preserve">"al 25%" y </w:t>
      </w:r>
      <w:r>
        <w:rPr>
          <w:rFonts w:eastAsia="Times New Roman"/>
          <w:sz w:val="30"/>
          <w:szCs w:val="30"/>
          <w:lang w:val="es-ES"/>
        </w:rPr>
        <w:t xml:space="preserve">agréguese la expresión: </w:t>
      </w:r>
      <w:r>
        <w:rPr>
          <w:rFonts w:eastAsia="Times New Roman"/>
          <w:i/>
          <w:iCs/>
          <w:sz w:val="30"/>
          <w:szCs w:val="30"/>
          <w:lang w:val="es-ES"/>
        </w:rPr>
        <w:t>"a la tarifa de Impuesto a la Renta prevista para sociedades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2.6.-</w:t>
      </w:r>
      <w:r>
        <w:rPr>
          <w:rFonts w:eastAsia="Times New Roman"/>
          <w:sz w:val="30"/>
          <w:szCs w:val="30"/>
          <w:lang w:val="es-ES"/>
        </w:rPr>
        <w:t xml:space="preserve"> Para la reducción de la tarifa del Impuesto a la Renta de sociedades, sustitúyase el Artículo 37 por el siguiente:</w:t>
      </w:r>
      <w:r>
        <w:rPr>
          <w:rFonts w:eastAsia="Times New Roman"/>
          <w:sz w:val="30"/>
          <w:szCs w:val="30"/>
          <w:lang w:val="es-ES"/>
        </w:rPr>
        <w:br/>
      </w:r>
      <w:r>
        <w:rPr>
          <w:rFonts w:eastAsia="Times New Roman"/>
          <w:sz w:val="30"/>
          <w:szCs w:val="30"/>
          <w:lang w:val="es-ES"/>
        </w:rPr>
        <w:lastRenderedPageBreak/>
        <w:br/>
      </w:r>
      <w:r>
        <w:rPr>
          <w:rFonts w:eastAsia="Times New Roman"/>
          <w:i/>
          <w:iCs/>
          <w:sz w:val="30"/>
          <w:szCs w:val="30"/>
          <w:lang w:val="es-ES"/>
        </w:rPr>
        <w:t>"Art. 37.- Ta</w:t>
      </w:r>
      <w:r>
        <w:rPr>
          <w:rFonts w:eastAsia="Times New Roman"/>
          <w:i/>
          <w:iCs/>
          <w:sz w:val="30"/>
          <w:szCs w:val="30"/>
          <w:lang w:val="es-ES"/>
        </w:rPr>
        <w:t>rifa del impuesto a la renta para sociedades.-Las sociedades constituidas en el Ecuador, así como las sucursales de sociedades extranjeras domiciliadas en el país y los establecimientos permanentes de sociedades extranjeras no domiciliadas, que obtengan in</w:t>
      </w:r>
      <w:r>
        <w:rPr>
          <w:rFonts w:eastAsia="Times New Roman"/>
          <w:i/>
          <w:iCs/>
          <w:sz w:val="30"/>
          <w:szCs w:val="30"/>
          <w:lang w:val="es-ES"/>
        </w:rPr>
        <w:t>gresos gravables, estarán sujetas a la tarifa impositiva del veinte y dos por ciento (22%) sobre su base imponible.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Las sociedades que reinviertan sus utilidades en el país podrán obtener una reducción de 10 puntos porcentuales de la tarifa del Impuesto a</w:t>
      </w:r>
      <w:r>
        <w:rPr>
          <w:rFonts w:eastAsia="Times New Roman"/>
          <w:i/>
          <w:iCs/>
          <w:sz w:val="30"/>
          <w:szCs w:val="30"/>
          <w:lang w:val="es-ES"/>
        </w:rPr>
        <w:t xml:space="preserve"> la Renta sobre el monto reinvertido en activos productivos, siempre y cuando lo destinen a la adquisición de maquinarias nuevas o equipos nuevos, activos para riego, material vegetativo, plántulas y todo insumo vegetal para producción agrícola, forestal, </w:t>
      </w:r>
      <w:r>
        <w:rPr>
          <w:rFonts w:eastAsia="Times New Roman"/>
          <w:i/>
          <w:iCs/>
          <w:sz w:val="30"/>
          <w:szCs w:val="30"/>
          <w:lang w:val="es-ES"/>
        </w:rPr>
        <w:t xml:space="preserve">ganadera y de floricultura, que se utilicen para su actividad productiva, así como para la adquisición de bienes relacionados con investigación y tecnología que mejoren productividad, generen diversificación productiva e incremento de empleo, para lo cual </w:t>
      </w:r>
      <w:r>
        <w:rPr>
          <w:rFonts w:eastAsia="Times New Roman"/>
          <w:i/>
          <w:iCs/>
          <w:sz w:val="30"/>
          <w:szCs w:val="30"/>
          <w:lang w:val="es-ES"/>
        </w:rPr>
        <w:t>deberán efectuar el correspondiente aumento de capital y cumplir con los requisitos que se establecerán en el Reglamento a la presente Ley. En el caso de instituciones financieras privadas, cooperativas de ahorro y crédito y similares, también podrán obten</w:t>
      </w:r>
      <w:r>
        <w:rPr>
          <w:rFonts w:eastAsia="Times New Roman"/>
          <w:i/>
          <w:iCs/>
          <w:sz w:val="30"/>
          <w:szCs w:val="30"/>
          <w:lang w:val="es-ES"/>
        </w:rPr>
        <w:t xml:space="preserve">er dicha reducción, siempre y cuando lo destinen al otorgamiento de créditos para el sector productivo, incluidos los pequeños y medianos productores, en las condiciones que lo establezca el reglamento, y efectúen el correspondiente aumento de capital. El </w:t>
      </w:r>
      <w:r>
        <w:rPr>
          <w:rFonts w:eastAsia="Times New Roman"/>
          <w:i/>
          <w:iCs/>
          <w:sz w:val="30"/>
          <w:szCs w:val="30"/>
          <w:lang w:val="es-ES"/>
        </w:rPr>
        <w:t>aumento de capital se perfeccionará con la inscripción en el respectivo Registro Mercantil hasta el 31 de diciembre del ejercicio impositivo posterior a aquel en que se generaron las utilidades materia de la reinversión, y en el caso de las cooperativas de</w:t>
      </w:r>
      <w:r>
        <w:rPr>
          <w:rFonts w:eastAsia="Times New Roman"/>
          <w:i/>
          <w:iCs/>
          <w:sz w:val="30"/>
          <w:szCs w:val="30"/>
          <w:lang w:val="es-ES"/>
        </w:rPr>
        <w:t xml:space="preserve"> ahorro y crédito y similares se perfeccionará de conformidad con las normas pertinentes.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casos excepcionales y debidamente justificados mediante informe técnico del Consejo de la Producción y de la Política Económica, el Presidente de la República del</w:t>
      </w:r>
      <w:r>
        <w:rPr>
          <w:rFonts w:eastAsia="Times New Roman"/>
          <w:i/>
          <w:iCs/>
          <w:sz w:val="30"/>
          <w:szCs w:val="30"/>
          <w:lang w:val="es-ES"/>
        </w:rPr>
        <w:t xml:space="preserve"> Ecuador mediante Decreto Ejecutivo podrá establecer otros activos productivos sobre los que se reinvierta las utilidades y por tanto obtener el descuento de los 10 puntos porcentuales. La definición de activos productivos deberá constar en el Reglamento a</w:t>
      </w:r>
      <w:r>
        <w:rPr>
          <w:rFonts w:eastAsia="Times New Roman"/>
          <w:i/>
          <w:iCs/>
          <w:sz w:val="30"/>
          <w:szCs w:val="30"/>
          <w:lang w:val="es-ES"/>
        </w:rPr>
        <w:t xml:space="preserve"> la presente Ley.</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lastRenderedPageBreak/>
        <w:t>Las empresas de exploración y explotación de hidrocarburos estarán sujetas al impuesto mínimo establecido para sociedades sobre su base imponible en los términos del inciso primero del presente artículo.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Cuando una sociedad otorgue a su</w:t>
      </w:r>
      <w:r>
        <w:rPr>
          <w:rFonts w:eastAsia="Times New Roman"/>
          <w:i/>
          <w:iCs/>
          <w:sz w:val="30"/>
          <w:szCs w:val="30"/>
          <w:lang w:val="es-ES"/>
        </w:rPr>
        <w:t>s socios, accionistas, partícipes o beneficiarios, préstamos de dinero, se considerará dividendos o beneficios anticipados por la sociedad y por consiguiente, ésta deberá efectuar la retención correspondiente a la tarifa prevista para sociedades sobre su m</w:t>
      </w:r>
      <w:r>
        <w:rPr>
          <w:rFonts w:eastAsia="Times New Roman"/>
          <w:i/>
          <w:iCs/>
          <w:sz w:val="30"/>
          <w:szCs w:val="30"/>
          <w:lang w:val="es-ES"/>
        </w:rPr>
        <w:t>onto. Tal retención será declarada y pagada al mes siguiente de efectuada y dentro de los plazos previstos en el Reglamento, y constituirá crédito tributario para la empresa en su declaración de impuesto a la Renta.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todos los efectos previstos en la ley</w:t>
      </w:r>
      <w:r>
        <w:rPr>
          <w:rFonts w:eastAsia="Times New Roman"/>
          <w:i/>
          <w:iCs/>
          <w:sz w:val="30"/>
          <w:szCs w:val="30"/>
          <w:lang w:val="es-ES"/>
        </w:rPr>
        <w:t xml:space="preserve"> de Régimen Tributario, cuando se haga referencia a la tarifa general del Impuesto a la Renta de Sociedades, entiéndase a la misma en el porcentaje del 22%, en los términos previstos en el inciso primero del presente artículo.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2.7.-</w:t>
      </w:r>
      <w:r>
        <w:rPr>
          <w:rFonts w:eastAsia="Times New Roman"/>
          <w:sz w:val="30"/>
          <w:szCs w:val="30"/>
          <w:lang w:val="es-ES"/>
        </w:rPr>
        <w:t xml:space="preserve"> A continuación del A</w:t>
      </w:r>
      <w:r>
        <w:rPr>
          <w:rFonts w:eastAsia="Times New Roman"/>
          <w:sz w:val="30"/>
          <w:szCs w:val="30"/>
          <w:lang w:val="es-ES"/>
        </w:rPr>
        <w:t>rtículo 37 agréguese el siguiente artículo innumerado.-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w:t>
      </w:r>
      <w:r>
        <w:rPr>
          <w:rFonts w:eastAsia="Times New Roman"/>
          <w:b/>
          <w:bCs/>
          <w:i/>
          <w:iCs/>
          <w:sz w:val="30"/>
          <w:szCs w:val="30"/>
          <w:lang w:val="es-ES"/>
        </w:rPr>
        <w:t xml:space="preserve">Artículo </w:t>
      </w:r>
      <w:r>
        <w:rPr>
          <w:rFonts w:eastAsia="Times New Roman"/>
          <w:i/>
          <w:iCs/>
          <w:sz w:val="30"/>
          <w:szCs w:val="30"/>
          <w:lang w:val="es-ES"/>
        </w:rPr>
        <w:t>(...).- Los sujetos pasivos que sean administradores u operadores de una Zona Especial de Desarrollo Económico a partir de la vigencia del Código de la Producción, tendrán una rebaja adicio</w:t>
      </w:r>
      <w:r>
        <w:rPr>
          <w:rFonts w:eastAsia="Times New Roman"/>
          <w:i/>
          <w:iCs/>
          <w:sz w:val="30"/>
          <w:szCs w:val="30"/>
          <w:lang w:val="es-ES"/>
        </w:rPr>
        <w:t>nal de cinco puntos porcentuales en la tarifa de Impuesto a la Renta.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2.8.-</w:t>
      </w:r>
      <w:r>
        <w:rPr>
          <w:rFonts w:eastAsia="Times New Roman"/>
          <w:sz w:val="30"/>
          <w:szCs w:val="30"/>
          <w:lang w:val="es-ES"/>
        </w:rPr>
        <w:t xml:space="preserve"> En el Art. 39 se incorporan las siguientes reformas:</w:t>
      </w:r>
      <w:r>
        <w:rPr>
          <w:rFonts w:eastAsia="Times New Roman"/>
          <w:sz w:val="30"/>
          <w:szCs w:val="30"/>
          <w:lang w:val="es-ES"/>
        </w:rPr>
        <w:br/>
      </w:r>
      <w:r>
        <w:rPr>
          <w:rFonts w:eastAsia="Times New Roman"/>
          <w:sz w:val="30"/>
          <w:szCs w:val="30"/>
          <w:lang w:val="es-ES"/>
        </w:rPr>
        <w:br/>
        <w:t xml:space="preserve">1. En el primer inciso, después de la frase </w:t>
      </w:r>
      <w:r>
        <w:rPr>
          <w:rFonts w:eastAsia="Times New Roman"/>
          <w:i/>
          <w:iCs/>
          <w:sz w:val="30"/>
          <w:szCs w:val="30"/>
          <w:lang w:val="es-ES"/>
        </w:rPr>
        <w:t xml:space="preserve">"pagarán la tarifa única", </w:t>
      </w:r>
      <w:r>
        <w:rPr>
          <w:rFonts w:eastAsia="Times New Roman"/>
          <w:sz w:val="30"/>
          <w:szCs w:val="30"/>
          <w:lang w:val="es-ES"/>
        </w:rPr>
        <w:t xml:space="preserve">elimínese la expresión </w:t>
      </w:r>
      <w:r>
        <w:rPr>
          <w:rFonts w:eastAsia="Times New Roman"/>
          <w:i/>
          <w:iCs/>
          <w:sz w:val="30"/>
          <w:szCs w:val="30"/>
          <w:lang w:val="es-ES"/>
        </w:rPr>
        <w:t xml:space="preserve">"del 25%" </w:t>
      </w:r>
      <w:r>
        <w:rPr>
          <w:rFonts w:eastAsia="Times New Roman"/>
          <w:sz w:val="30"/>
          <w:szCs w:val="30"/>
          <w:lang w:val="es-ES"/>
        </w:rPr>
        <w:t>y agréguese la expres</w:t>
      </w:r>
      <w:r>
        <w:rPr>
          <w:rFonts w:eastAsia="Times New Roman"/>
          <w:sz w:val="30"/>
          <w:szCs w:val="30"/>
          <w:lang w:val="es-ES"/>
        </w:rPr>
        <w:t xml:space="preserve">ión </w:t>
      </w:r>
      <w:r>
        <w:rPr>
          <w:rFonts w:eastAsia="Times New Roman"/>
          <w:i/>
          <w:iCs/>
          <w:sz w:val="30"/>
          <w:szCs w:val="30"/>
          <w:lang w:val="es-ES"/>
        </w:rPr>
        <w:t>"prevista para sociedades ";</w:t>
      </w:r>
      <w:r>
        <w:rPr>
          <w:rFonts w:eastAsia="Times New Roman"/>
          <w:sz w:val="30"/>
          <w:szCs w:val="30"/>
          <w:lang w:val="es-ES"/>
        </w:rPr>
        <w:br/>
      </w:r>
      <w:r>
        <w:rPr>
          <w:rFonts w:eastAsia="Times New Roman"/>
          <w:sz w:val="30"/>
          <w:szCs w:val="30"/>
          <w:lang w:val="es-ES"/>
        </w:rPr>
        <w:br/>
        <w:t xml:space="preserve">2. En el segundo inciso, después de la frase </w:t>
      </w:r>
      <w:r>
        <w:rPr>
          <w:rFonts w:eastAsia="Times New Roman"/>
          <w:i/>
          <w:iCs/>
          <w:sz w:val="30"/>
          <w:szCs w:val="30"/>
          <w:lang w:val="es-ES"/>
        </w:rPr>
        <w:t xml:space="preserve">"pagarán la tarifa única", </w:t>
      </w:r>
      <w:r>
        <w:rPr>
          <w:rFonts w:eastAsia="Times New Roman"/>
          <w:sz w:val="30"/>
          <w:szCs w:val="30"/>
          <w:lang w:val="es-ES"/>
        </w:rPr>
        <w:t xml:space="preserve">elimínese la expresión </w:t>
      </w:r>
      <w:r>
        <w:rPr>
          <w:rFonts w:eastAsia="Times New Roman"/>
          <w:i/>
          <w:iCs/>
          <w:sz w:val="30"/>
          <w:szCs w:val="30"/>
          <w:lang w:val="es-ES"/>
        </w:rPr>
        <w:t xml:space="preserve">"del 25%" </w:t>
      </w:r>
      <w:r>
        <w:rPr>
          <w:rFonts w:eastAsia="Times New Roman"/>
          <w:sz w:val="30"/>
          <w:szCs w:val="30"/>
          <w:lang w:val="es-ES"/>
        </w:rPr>
        <w:t xml:space="preserve">y agréguese la expresión </w:t>
      </w:r>
      <w:r>
        <w:rPr>
          <w:rFonts w:eastAsia="Times New Roman"/>
          <w:i/>
          <w:iCs/>
          <w:sz w:val="30"/>
          <w:szCs w:val="30"/>
          <w:lang w:val="es-ES"/>
        </w:rPr>
        <w:t>"prevista para sociedades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2.9.-</w:t>
      </w:r>
      <w:r>
        <w:rPr>
          <w:rFonts w:eastAsia="Times New Roman"/>
          <w:sz w:val="30"/>
          <w:szCs w:val="30"/>
          <w:lang w:val="es-ES"/>
        </w:rPr>
        <w:t xml:space="preserve"> A continuación del Art. 39 de la Ley de Régimen Tributari</w:t>
      </w:r>
      <w:r>
        <w:rPr>
          <w:rFonts w:eastAsia="Times New Roman"/>
          <w:sz w:val="30"/>
          <w:szCs w:val="30"/>
          <w:lang w:val="es-ES"/>
        </w:rPr>
        <w:t>o Interno, incorpórese un artículo innumerado, al tenor siguiente: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lastRenderedPageBreak/>
        <w:t xml:space="preserve">"Art. 39.1.- </w:t>
      </w:r>
      <w:r>
        <w:rPr>
          <w:rFonts w:eastAsia="Times New Roman"/>
          <w:i/>
          <w:iCs/>
          <w:sz w:val="30"/>
          <w:szCs w:val="30"/>
          <w:lang w:val="es-ES"/>
        </w:rPr>
        <w:t>La sociedad cuyo capital accionario, en un monto no menor al 5%, se transfiera a título oneroso a favor de al menos el 20% de sus trabajadores, podrá diferir el pago de su imp</w:t>
      </w:r>
      <w:r>
        <w:rPr>
          <w:rFonts w:eastAsia="Times New Roman"/>
          <w:i/>
          <w:iCs/>
          <w:sz w:val="30"/>
          <w:szCs w:val="30"/>
          <w:lang w:val="es-ES"/>
        </w:rPr>
        <w:t>uesto a la renta y su anticipo, hasta por cinco ejercicios fiscales, con el correspondiente pago de intereses, calculados en base a la tasa activa corporativa, en los términos que se establecen en el reglamento de esta ley. Este beneficio será aplicable si</w:t>
      </w:r>
      <w:r>
        <w:rPr>
          <w:rFonts w:eastAsia="Times New Roman"/>
          <w:i/>
          <w:iCs/>
          <w:sz w:val="30"/>
          <w:szCs w:val="30"/>
          <w:lang w:val="es-ES"/>
        </w:rPr>
        <w:t>empre que tales acciones se mantengan en propiedad de los trabajadores.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caso de que dichos trabajadores transfieran sus acciones a terceros o a otros socios, de tal manera que no se cumpla cualquiera de los límites mínimos previstos en esta norma, el d</w:t>
      </w:r>
      <w:r>
        <w:rPr>
          <w:rFonts w:eastAsia="Times New Roman"/>
          <w:i/>
          <w:iCs/>
          <w:sz w:val="30"/>
          <w:szCs w:val="30"/>
          <w:lang w:val="es-ES"/>
        </w:rPr>
        <w:t>iferimiento terminará de manera inmediata y la sociedad deberá liquidar el impuesto a la renta restante en el mes siguiente al que se verificó el incumplimiento de alguno de los límites. El beneficio aquí reconocido operará por el tiempo establecido mientr</w:t>
      </w:r>
      <w:r>
        <w:rPr>
          <w:rFonts w:eastAsia="Times New Roman"/>
          <w:i/>
          <w:iCs/>
          <w:sz w:val="30"/>
          <w:szCs w:val="30"/>
          <w:lang w:val="es-ES"/>
        </w:rPr>
        <w:t>as se mantenga o incremente la proporción del capital social de la empresa a favor de los trabajadores, conforme se señala en este artículo. El reglamento a la Ley, establecerá los parámetros y requisitos que se deban cumplir para reconocer estos beneficio</w:t>
      </w:r>
      <w:r>
        <w:rPr>
          <w:rFonts w:eastAsia="Times New Roman"/>
          <w:i/>
          <w:iCs/>
          <w:sz w:val="30"/>
          <w:szCs w:val="30"/>
          <w:lang w:val="es-ES"/>
        </w:rPr>
        <w:t>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Se entenderá que no aplica la presente disposición respecto de los trabajadores a cuyo favor se realice el proceso de apertura de capital si, fuera de la relación laboral, tienen algún tipo de vinculación conyugal, de parentesco hasta el cuarto grado de co</w:t>
      </w:r>
      <w:r>
        <w:rPr>
          <w:rFonts w:eastAsia="Times New Roman"/>
          <w:i/>
          <w:iCs/>
          <w:sz w:val="30"/>
          <w:szCs w:val="30"/>
          <w:lang w:val="es-ES"/>
        </w:rPr>
        <w:t>nsanguinidad o segundo de afinidad, o como parte relacionada con los propietarios o representantes de la empresa, en los términos previstos en la legislación tributaria.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2.10.-</w:t>
      </w:r>
      <w:r>
        <w:rPr>
          <w:rFonts w:eastAsia="Times New Roman"/>
          <w:sz w:val="30"/>
          <w:szCs w:val="30"/>
          <w:lang w:val="es-ES"/>
        </w:rPr>
        <w:t xml:space="preserve"> Refórmese el artículo 41 de la siguiente manera:</w:t>
      </w:r>
      <w:r>
        <w:rPr>
          <w:rFonts w:eastAsia="Times New Roman"/>
          <w:sz w:val="30"/>
          <w:szCs w:val="30"/>
          <w:lang w:val="es-ES"/>
        </w:rPr>
        <w:br/>
      </w:r>
      <w:r>
        <w:rPr>
          <w:rFonts w:eastAsia="Times New Roman"/>
          <w:sz w:val="30"/>
          <w:szCs w:val="30"/>
          <w:lang w:val="es-ES"/>
        </w:rPr>
        <w:br/>
        <w:t>1. Reemplazar el último in</w:t>
      </w:r>
      <w:r>
        <w:rPr>
          <w:rFonts w:eastAsia="Times New Roman"/>
          <w:sz w:val="30"/>
          <w:szCs w:val="30"/>
          <w:lang w:val="es-ES"/>
        </w:rPr>
        <w:t>ciso de la letra b), del Art. 41,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"Las sociedades recién constituidas, las inversiones nuevas reconocidas de acuerdo al Código de la Producción, las personas naturales obligadas a llevar contabilidad y las sucesiones indivisas obligadas </w:t>
      </w:r>
      <w:r>
        <w:rPr>
          <w:rFonts w:eastAsia="Times New Roman"/>
          <w:i/>
          <w:iCs/>
          <w:sz w:val="30"/>
          <w:szCs w:val="30"/>
          <w:lang w:val="es-ES"/>
        </w:rPr>
        <w:t xml:space="preserve">a llevar contabilidad, que iniciaren actividades, estarán sujetas al pago de este anticipo después del quinto año de operación efectiva, entendiéndose por tal la iniciación de su proceso productivo </w:t>
      </w:r>
      <w:r>
        <w:rPr>
          <w:rFonts w:eastAsia="Times New Roman"/>
          <w:i/>
          <w:iCs/>
          <w:sz w:val="30"/>
          <w:szCs w:val="30"/>
          <w:lang w:val="es-ES"/>
        </w:rPr>
        <w:lastRenderedPageBreak/>
        <w:t>y comercial. En caso de que el proceso productivo así lo r</w:t>
      </w:r>
      <w:r>
        <w:rPr>
          <w:rFonts w:eastAsia="Times New Roman"/>
          <w:i/>
          <w:iCs/>
          <w:sz w:val="30"/>
          <w:szCs w:val="30"/>
          <w:lang w:val="es-ES"/>
        </w:rPr>
        <w:t>equiera, este plazo podrá ser ampliado, previa autorización de la Secretaría Técnica del Consejo Sectorial de la Producción y el Servicio de Rentas Internas. "</w:t>
      </w:r>
      <w:r>
        <w:rPr>
          <w:rFonts w:eastAsia="Times New Roman"/>
          <w:sz w:val="30"/>
          <w:szCs w:val="30"/>
          <w:lang w:val="es-ES"/>
        </w:rPr>
        <w:br/>
      </w:r>
      <w:r>
        <w:rPr>
          <w:rFonts w:eastAsia="Times New Roman"/>
          <w:sz w:val="30"/>
          <w:szCs w:val="30"/>
          <w:lang w:val="es-ES"/>
        </w:rPr>
        <w:br/>
        <w:t xml:space="preserve">2. En el número 2 del artículo 41, incorpórese después de la letra i), las letras j), k), l) y </w:t>
      </w:r>
      <w:r>
        <w:rPr>
          <w:rFonts w:eastAsia="Times New Roman"/>
          <w:sz w:val="30"/>
          <w:szCs w:val="30"/>
          <w:lang w:val="es-ES"/>
        </w:rPr>
        <w:t>m) con el siguiente texto: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"j)</w:t>
      </w:r>
      <w:r>
        <w:rPr>
          <w:rFonts w:eastAsia="Times New Roman"/>
          <w:i/>
          <w:iCs/>
          <w:sz w:val="30"/>
          <w:szCs w:val="30"/>
          <w:lang w:val="es-ES"/>
        </w:rPr>
        <w:t xml:space="preserve"> Para comercializadoras y distribuidoras de combustible en el sector automotor, el coeficiente correspondiente al total de ingresos gravables a efecto de impuesto a la renta será reemplazado por el cero punto cuatro por cient</w:t>
      </w:r>
      <w:r>
        <w:rPr>
          <w:rFonts w:eastAsia="Times New Roman"/>
          <w:i/>
          <w:iCs/>
          <w:sz w:val="30"/>
          <w:szCs w:val="30"/>
          <w:lang w:val="es-ES"/>
        </w:rPr>
        <w:t>o (0.4%) del total del margen de comercialización correspondiente.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"k)</w:t>
      </w:r>
      <w:r>
        <w:rPr>
          <w:rFonts w:eastAsia="Times New Roman"/>
          <w:i/>
          <w:iCs/>
          <w:sz w:val="30"/>
          <w:szCs w:val="30"/>
          <w:lang w:val="es-ES"/>
        </w:rPr>
        <w:t xml:space="preserve"> Los contribuyentes cuya actividad económica sea exclusivamente la relacionada con proyectos productivos agrícolas de agroforestería y de silvicultura de especies forestales, con etap</w:t>
      </w:r>
      <w:r>
        <w:rPr>
          <w:rFonts w:eastAsia="Times New Roman"/>
          <w:i/>
          <w:iCs/>
          <w:sz w:val="30"/>
          <w:szCs w:val="30"/>
          <w:lang w:val="es-ES"/>
        </w:rPr>
        <w:t>a de crecimiento superior a un año, estarán exonerados del anticipo del impuesto a la renta durante los periodos fiscales en los que no reciban ingresos gravados que sean fruto de una etapa principal de cosecha.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"l)</w:t>
      </w:r>
      <w:r>
        <w:rPr>
          <w:rFonts w:eastAsia="Times New Roman"/>
          <w:i/>
          <w:iCs/>
          <w:sz w:val="30"/>
          <w:szCs w:val="30"/>
          <w:lang w:val="es-ES"/>
        </w:rPr>
        <w:t xml:space="preserve"> Los contribuyentes cuya actividad eco</w:t>
      </w:r>
      <w:r>
        <w:rPr>
          <w:rFonts w:eastAsia="Times New Roman"/>
          <w:i/>
          <w:iCs/>
          <w:sz w:val="30"/>
          <w:szCs w:val="30"/>
          <w:lang w:val="es-ES"/>
        </w:rPr>
        <w:t>nómica sea exclusivamente la relacionada con el desarrollo de proyectos software o tecnología, y cuya etapa de desarrollo sea superior a un año, estarán exonerados del anticipo al impuesto a la renta durante los periodos fiscales en los que no reciban ingr</w:t>
      </w:r>
      <w:r>
        <w:rPr>
          <w:rFonts w:eastAsia="Times New Roman"/>
          <w:i/>
          <w:iCs/>
          <w:sz w:val="30"/>
          <w:szCs w:val="30"/>
          <w:lang w:val="es-ES"/>
        </w:rPr>
        <w:t>esos gravados.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m)</w:t>
      </w:r>
      <w:r>
        <w:rPr>
          <w:rFonts w:eastAsia="Times New Roman"/>
          <w:i/>
          <w:iCs/>
          <w:sz w:val="30"/>
          <w:szCs w:val="30"/>
          <w:lang w:val="es-ES"/>
        </w:rPr>
        <w:t xml:space="preserve"> Para efecto del cálculo del anticipo del impuesto a la renta, se excluirá los montos que correspondan a gastos incrementales por generación de nuevo empleo o mejora de la masa salarial, así como la adquisición de nuevos activos destina</w:t>
      </w:r>
      <w:r>
        <w:rPr>
          <w:rFonts w:eastAsia="Times New Roman"/>
          <w:i/>
          <w:iCs/>
          <w:sz w:val="30"/>
          <w:szCs w:val="30"/>
          <w:lang w:val="es-ES"/>
        </w:rPr>
        <w:t>dos a la mejora de la productividad e innovación tecnológica, y en general aquellas inversiones y gastos efectivamente realizados, relacionados con los beneficios tributarios para el pago del impuesto a la renta que reconoce el Código de la Producción para</w:t>
      </w:r>
      <w:r>
        <w:rPr>
          <w:rFonts w:eastAsia="Times New Roman"/>
          <w:i/>
          <w:iCs/>
          <w:sz w:val="30"/>
          <w:szCs w:val="30"/>
          <w:lang w:val="es-ES"/>
        </w:rPr>
        <w:t xml:space="preserve"> las nuevas inversiones, en los términos que establezca el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2.11.-</w:t>
      </w:r>
      <w:r>
        <w:rPr>
          <w:rFonts w:eastAsia="Times New Roman"/>
          <w:sz w:val="30"/>
          <w:szCs w:val="30"/>
          <w:lang w:val="es-ES"/>
        </w:rPr>
        <w:t xml:space="preserve"> A continuación del Art. 42 incorpórese el siguiente artículo: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"Art. 42.1. </w:t>
      </w:r>
      <w:r>
        <w:rPr>
          <w:rFonts w:eastAsia="Times New Roman"/>
          <w:i/>
          <w:iCs/>
          <w:sz w:val="30"/>
          <w:szCs w:val="30"/>
          <w:lang w:val="es-ES"/>
        </w:rPr>
        <w:t xml:space="preserve">- </w:t>
      </w:r>
      <w:r>
        <w:rPr>
          <w:rFonts w:eastAsia="Times New Roman"/>
          <w:b/>
          <w:bCs/>
          <w:i/>
          <w:iCs/>
          <w:sz w:val="30"/>
          <w:szCs w:val="30"/>
          <w:lang w:val="es-ES"/>
        </w:rPr>
        <w:t xml:space="preserve">Liquidación del Impuesto a la Renta de Fideicomisos </w:t>
      </w:r>
      <w:r>
        <w:rPr>
          <w:rFonts w:eastAsia="Times New Roman"/>
          <w:b/>
          <w:bCs/>
          <w:i/>
          <w:iCs/>
          <w:sz w:val="30"/>
          <w:szCs w:val="30"/>
          <w:lang w:val="es-ES"/>
        </w:rPr>
        <w:lastRenderedPageBreak/>
        <w:t>Mercantiles y Fondos de Inversión.</w:t>
      </w:r>
      <w:r>
        <w:rPr>
          <w:rFonts w:eastAsia="Times New Roman"/>
          <w:i/>
          <w:iCs/>
          <w:sz w:val="30"/>
          <w:szCs w:val="30"/>
          <w:lang w:val="es-ES"/>
        </w:rPr>
        <w:t xml:space="preserve">- Conforme lo </w:t>
      </w:r>
      <w:r>
        <w:rPr>
          <w:rFonts w:eastAsia="Times New Roman"/>
          <w:i/>
          <w:iCs/>
          <w:sz w:val="30"/>
          <w:szCs w:val="30"/>
          <w:lang w:val="es-ES"/>
        </w:rPr>
        <w:t xml:space="preserve">establecido en esta Ley, los fideicomisos mercantiles que desarrollen actividades empresariales u operen negocios en marcha, deberán declarar y pagar el correspondiente impuesto a la renta por las utilidades obtenidas, de la misma manera que lo realiza el </w:t>
      </w:r>
      <w:r>
        <w:rPr>
          <w:rFonts w:eastAsia="Times New Roman"/>
          <w:i/>
          <w:iCs/>
          <w:sz w:val="30"/>
          <w:szCs w:val="30"/>
          <w:lang w:val="es-ES"/>
        </w:rPr>
        <w:t>resto de sociedades.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Los fideicomisos mercantiles que no desarrollen actividades empresariales u operen negocios en marcha, los fondos de inversión y los fondos complementarios, siempre y cuando cumplan con lo dispuesto en el numeral 15 del artículo 9 de </w:t>
      </w:r>
      <w:r>
        <w:rPr>
          <w:rFonts w:eastAsia="Times New Roman"/>
          <w:i/>
          <w:iCs/>
          <w:sz w:val="30"/>
          <w:szCs w:val="30"/>
          <w:lang w:val="es-ES"/>
        </w:rPr>
        <w:t>esta Ley, están exentos del pago de impuesto a la renta. Sin perjuicio de ello, deberán presentar únicamente una declaración informativa de impuesto a la renta, en la que deberá constar el estado de situación del fondo o fideicomiso mercantil.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Para efecto</w:t>
      </w:r>
      <w:r>
        <w:rPr>
          <w:rFonts w:eastAsia="Times New Roman"/>
          <w:i/>
          <w:iCs/>
          <w:sz w:val="30"/>
          <w:szCs w:val="30"/>
          <w:lang w:val="es-ES"/>
        </w:rPr>
        <w:t>s tributarios se entenderá que un fideicomiso mercantil realiza actividades empresariales u opera un negocio en marcha, cuando su objeto y/o la actividad que realiza es de tipo industrial, comercial, agrícola, de prestación de servicios, así como cualquier</w:t>
      </w:r>
      <w:r>
        <w:rPr>
          <w:rFonts w:eastAsia="Times New Roman"/>
          <w:i/>
          <w:iCs/>
          <w:sz w:val="30"/>
          <w:szCs w:val="30"/>
          <w:lang w:val="es-ES"/>
        </w:rPr>
        <w:t xml:space="preserve"> otra que tenga ánimo de lucro, y que regularmente sea realizada a través de otro tipo de sociedades. Así mismo, para efectos de aplicación del anticipo, en el caso de los fideicomisos mercantiles inmobiliarios, para determinar el momento de inicio de la o</w:t>
      </w:r>
      <w:r>
        <w:rPr>
          <w:rFonts w:eastAsia="Times New Roman"/>
          <w:i/>
          <w:iCs/>
          <w:sz w:val="30"/>
          <w:szCs w:val="30"/>
          <w:lang w:val="es-ES"/>
        </w:rPr>
        <w:t>peración efectiva, se tendrá en cuenta el cumplimiento del punto de equilibrio del proyecto inmobiliario o de cualquiera de sus etapas.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2.12.-</w:t>
      </w:r>
      <w:r>
        <w:rPr>
          <w:rFonts w:eastAsia="Times New Roman"/>
          <w:sz w:val="30"/>
          <w:szCs w:val="30"/>
          <w:lang w:val="es-ES"/>
        </w:rPr>
        <w:t xml:space="preserve"> Refórmese el artículo 55 de la siguiente manera:</w:t>
      </w:r>
      <w:r>
        <w:rPr>
          <w:rFonts w:eastAsia="Times New Roman"/>
          <w:sz w:val="30"/>
          <w:szCs w:val="30"/>
          <w:lang w:val="es-ES"/>
        </w:rPr>
        <w:br/>
      </w:r>
      <w:r>
        <w:rPr>
          <w:rFonts w:eastAsia="Times New Roman"/>
          <w:sz w:val="30"/>
          <w:szCs w:val="30"/>
          <w:lang w:val="es-ES"/>
        </w:rPr>
        <w:br/>
        <w:t xml:space="preserve">Después de la letra d) del número 9), incorpórese una letra </w:t>
      </w:r>
      <w:r>
        <w:rPr>
          <w:rFonts w:eastAsia="Times New Roman"/>
          <w:sz w:val="30"/>
          <w:szCs w:val="30"/>
          <w:lang w:val="es-ES"/>
        </w:rPr>
        <w:t>e) con el siguiente texto: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 Los administradores y operadores de Zonas Especiales de Desarrollo Económico (ZEDE), siempre que los bienes importados sean destinados exclusivamente a la zona autorizada, o incorporados en alguno de los procesos de transfor</w:t>
      </w:r>
      <w:r>
        <w:rPr>
          <w:rFonts w:eastAsia="Times New Roman"/>
          <w:i/>
          <w:iCs/>
          <w:sz w:val="30"/>
          <w:szCs w:val="30"/>
          <w:lang w:val="es-ES"/>
        </w:rPr>
        <w:t>mación productiva allí desarrollados.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w:t>
      </w:r>
      <w:r>
        <w:rPr>
          <w:rFonts w:eastAsia="Times New Roman"/>
          <w:sz w:val="30"/>
          <w:szCs w:val="30"/>
          <w:lang w:val="es-ES"/>
        </w:rPr>
        <w:t xml:space="preserve"> En el artículo 57, incorpórense dos incisos con el siguiente texto: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lastRenderedPageBreak/>
        <w:t>"Asimismo, los contribuyentes que tengan como giro de su negocio el transporte de carga al extranjero, que hayan pagado IVA en la adquisici</w:t>
      </w:r>
      <w:r>
        <w:rPr>
          <w:rFonts w:eastAsia="Times New Roman"/>
          <w:i/>
          <w:iCs/>
          <w:sz w:val="30"/>
          <w:szCs w:val="30"/>
          <w:lang w:val="es-ES"/>
        </w:rPr>
        <w:t>ón de combustible aéreo, tienen derecho a crédito tributario exclusivamente por dicho pago. Una vez prestado el servicio de transporte, el contribuyente solicitará al Servicio de Rentas Internas la devolución en la forma y condiciones previstas en la Resol</w:t>
      </w:r>
      <w:r>
        <w:rPr>
          <w:rFonts w:eastAsia="Times New Roman"/>
          <w:i/>
          <w:iCs/>
          <w:sz w:val="30"/>
          <w:szCs w:val="30"/>
          <w:lang w:val="es-ES"/>
        </w:rPr>
        <w:t>ución correspondiente.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Los operadores y administradores de Zonas Especiales de Desarrollo Económico (ZEDE) tienen derecho a crédito tributario, por el IVA pagado en la compra de materias primas, insumos y servicios provenientes del territorio nacional, qu</w:t>
      </w:r>
      <w:r>
        <w:rPr>
          <w:rFonts w:eastAsia="Times New Roman"/>
          <w:i/>
          <w:iCs/>
          <w:sz w:val="30"/>
          <w:szCs w:val="30"/>
          <w:lang w:val="es-ES"/>
        </w:rPr>
        <w:t>e se incorporen al proceso productivo de los operadores y administradores de Zonas Especiales de Desarrollo Económico (ZEDE). El contribuyente solicitará al Servicio de Rentas Internas la devolución en la forma y condiciones previstas en la resolución corr</w:t>
      </w:r>
      <w:r>
        <w:rPr>
          <w:rFonts w:eastAsia="Times New Roman"/>
          <w:i/>
          <w:iCs/>
          <w:sz w:val="30"/>
          <w:szCs w:val="30"/>
          <w:lang w:val="es-ES"/>
        </w:rPr>
        <w:t>espondiente, una vez que la unidad técnica operativa responsable de la supervisión y control de las ZEDE certifique, bajo su responsabilidad, que dichos bienes son parte del proceso productivo de la empresa adquirente.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w:t>
      </w:r>
      <w:r>
        <w:rPr>
          <w:rFonts w:eastAsia="Times New Roman"/>
          <w:sz w:val="30"/>
          <w:szCs w:val="30"/>
          <w:lang w:val="es-ES"/>
        </w:rPr>
        <w:t xml:space="preserve"> En toda disposición de la L</w:t>
      </w:r>
      <w:r>
        <w:rPr>
          <w:rFonts w:eastAsia="Times New Roman"/>
          <w:sz w:val="30"/>
          <w:szCs w:val="30"/>
          <w:lang w:val="es-ES"/>
        </w:rPr>
        <w:t xml:space="preserve">ey de Régimen Tributario Interno en la cual diga: </w:t>
      </w:r>
      <w:r>
        <w:rPr>
          <w:rFonts w:eastAsia="Times New Roman"/>
          <w:i/>
          <w:iCs/>
          <w:sz w:val="30"/>
          <w:szCs w:val="30"/>
          <w:lang w:val="es-ES"/>
        </w:rPr>
        <w:t xml:space="preserve">"valor FOB " </w:t>
      </w:r>
      <w:r>
        <w:rPr>
          <w:rFonts w:eastAsia="Times New Roman"/>
          <w:sz w:val="30"/>
          <w:szCs w:val="30"/>
          <w:lang w:val="es-ES"/>
        </w:rPr>
        <w:t xml:space="preserve">y </w:t>
      </w:r>
      <w:r>
        <w:rPr>
          <w:rFonts w:eastAsia="Times New Roman"/>
          <w:i/>
          <w:iCs/>
          <w:sz w:val="30"/>
          <w:szCs w:val="30"/>
          <w:lang w:val="es-ES"/>
        </w:rPr>
        <w:t xml:space="preserve">"valor CIF", </w:t>
      </w:r>
      <w:r>
        <w:rPr>
          <w:rFonts w:eastAsia="Times New Roman"/>
          <w:sz w:val="30"/>
          <w:szCs w:val="30"/>
          <w:lang w:val="es-ES"/>
        </w:rPr>
        <w:t xml:space="preserve">sustitúyase dichas palabras por la frase: </w:t>
      </w:r>
      <w:r>
        <w:rPr>
          <w:rFonts w:eastAsia="Times New Roman"/>
          <w:i/>
          <w:iCs/>
          <w:sz w:val="30"/>
          <w:szCs w:val="30"/>
          <w:lang w:val="es-ES"/>
        </w:rPr>
        <w:t>"valor en aduana".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2.15.-</w:t>
      </w:r>
      <w:r>
        <w:rPr>
          <w:rFonts w:eastAsia="Times New Roman"/>
          <w:sz w:val="30"/>
          <w:szCs w:val="30"/>
          <w:lang w:val="es-ES"/>
        </w:rPr>
        <w:t xml:space="preserve"> En el penúltimo inciso del artículo innumerado a continuación del artículo 4, suprímase la frase </w:t>
      </w:r>
      <w:r>
        <w:rPr>
          <w:rFonts w:eastAsia="Times New Roman"/>
          <w:i/>
          <w:iCs/>
          <w:sz w:val="30"/>
          <w:szCs w:val="30"/>
          <w:lang w:val="es-ES"/>
        </w:rPr>
        <w:t>"pudiendo ba</w:t>
      </w:r>
      <w:r>
        <w:rPr>
          <w:rFonts w:eastAsia="Times New Roman"/>
          <w:i/>
          <w:iCs/>
          <w:sz w:val="30"/>
          <w:szCs w:val="30"/>
          <w:lang w:val="es-ES"/>
        </w:rPr>
        <w:t>sarse para ello en la información de la Organización para la Cooperación y el Desarrollo Económicos - OCDE y el Grupo de Acción Financiera Internacional-GAFI. "</w:t>
      </w:r>
    </w:p>
    <w:p w:rsidR="00000000" w:rsidRDefault="00335411">
      <w:pPr>
        <w:jc w:val="center"/>
        <w:divId w:val="45298288"/>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Reformas a la Ley Reformatoria para la Equidad Tributaria en 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w:t>
      </w:r>
      <w:r>
        <w:rPr>
          <w:rFonts w:eastAsia="Times New Roman"/>
          <w:sz w:val="30"/>
          <w:szCs w:val="30"/>
          <w:lang w:val="es-ES"/>
        </w:rPr>
        <w:t xml:space="preserve"> En el</w:t>
      </w:r>
      <w:r>
        <w:rPr>
          <w:rFonts w:eastAsia="Times New Roman"/>
          <w:sz w:val="30"/>
          <w:szCs w:val="30"/>
          <w:lang w:val="es-ES"/>
        </w:rPr>
        <w:t xml:space="preserve"> artículo 159, incorpórense los siguientes incisos: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"También están exonerados los pagos realizados al exterior, por concepto de la amortización de capital e intereses generados sobre créditos otorgados por instituciones financieras internacionales, con un</w:t>
      </w:r>
      <w:r>
        <w:rPr>
          <w:rFonts w:eastAsia="Times New Roman"/>
          <w:i/>
          <w:iCs/>
          <w:sz w:val="30"/>
          <w:szCs w:val="30"/>
          <w:lang w:val="es-ES"/>
        </w:rPr>
        <w:t xml:space="preserve"> plazo mayor a un año, destinados al financiamiento de inversiones previstas en el Código de la Producción. En estos casos, la tasa de interés de dichas operaciones deberá ser inferior a la tasa de interés </w:t>
      </w:r>
      <w:r>
        <w:rPr>
          <w:rFonts w:eastAsia="Times New Roman"/>
          <w:i/>
          <w:iCs/>
          <w:sz w:val="30"/>
          <w:szCs w:val="30"/>
          <w:lang w:val="es-ES"/>
        </w:rPr>
        <w:lastRenderedPageBreak/>
        <w:t>activa referencial a la fecha del registro del cré</w:t>
      </w:r>
      <w:r>
        <w:rPr>
          <w:rFonts w:eastAsia="Times New Roman"/>
          <w:i/>
          <w:iCs/>
          <w:sz w:val="30"/>
          <w:szCs w:val="30"/>
          <w:lang w:val="es-ES"/>
        </w:rPr>
        <w:t xml:space="preserve">dito. Se exceptúa de este beneficio a las instituciones del sistema financiero nacional y los pagos relacionados con créditos concedidos por partes relacionadas o instituciones financieras constituidas o domiciliadas en paraísos fiscales o, en general, en </w:t>
      </w:r>
      <w:r>
        <w:rPr>
          <w:rFonts w:eastAsia="Times New Roman"/>
          <w:i/>
          <w:iCs/>
          <w:sz w:val="30"/>
          <w:szCs w:val="30"/>
          <w:lang w:val="es-ES"/>
        </w:rPr>
        <w:t>jurisdicciones de menor imposición.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Asimismo, habrá exoneración sobre los pagos realizados al exterior por parte de administradores y operadores de las Zonas Especiales de Desarrollo Económico (ZEDE), tanto por concepto de importaciones de bienes y servic</w:t>
      </w:r>
      <w:r>
        <w:rPr>
          <w:rFonts w:eastAsia="Times New Roman"/>
          <w:i/>
          <w:iCs/>
          <w:sz w:val="30"/>
          <w:szCs w:val="30"/>
          <w:lang w:val="es-ES"/>
        </w:rPr>
        <w:t>ios relacionados con su actividad autorizada, así como para la amortización de capital e intereses generados sobre créditos que les hayan otorgado instituciones financieras internacionales, con un plazo mayor a un año, para el desarrollo de sus inversiones</w:t>
      </w:r>
      <w:r>
        <w:rPr>
          <w:rFonts w:eastAsia="Times New Roman"/>
          <w:i/>
          <w:iCs/>
          <w:sz w:val="30"/>
          <w:szCs w:val="30"/>
          <w:lang w:val="es-ES"/>
        </w:rPr>
        <w:t xml:space="preserve"> en el Ecuador. La tasa de interés de dichas operaciones deberá ser inferior a la tasa de interés activa referencial a la fecha del registro del crédito. Se exceptúa de este beneficio los casos en que el crédito haya sido concedido por partes relacionadas,</w:t>
      </w:r>
      <w:r>
        <w:rPr>
          <w:rFonts w:eastAsia="Times New Roman"/>
          <w:i/>
          <w:iCs/>
          <w:sz w:val="30"/>
          <w:szCs w:val="30"/>
          <w:lang w:val="es-ES"/>
        </w:rPr>
        <w:t xml:space="preserve"> o por una institución financiera constituida o domiciliada en paraísos fiscales, o en jurisdicciones de menor imposición.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3.2.-</w:t>
      </w:r>
      <w:r>
        <w:rPr>
          <w:rFonts w:eastAsia="Times New Roman"/>
          <w:sz w:val="30"/>
          <w:szCs w:val="30"/>
          <w:lang w:val="es-ES"/>
        </w:rPr>
        <w:t xml:space="preserve"> Sustitúyase el artículo 177,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"Art. 177.- Base imponible.- Para el cálculo del impuesto se considerará com</w:t>
      </w:r>
      <w:r>
        <w:rPr>
          <w:rFonts w:eastAsia="Times New Roman"/>
          <w:i/>
          <w:iCs/>
          <w:sz w:val="30"/>
          <w:szCs w:val="30"/>
          <w:lang w:val="es-ES"/>
        </w:rPr>
        <w:t>o base imponible al área total correspondiente a todos los inmuebles rurales de propiedad o posesión del sujeto pasivo a nivel nacional, determinados en el catastro que para el efecto elaborarán conjuntamente los municipios con el Ministerio de Agricultura</w:t>
      </w:r>
      <w:r>
        <w:rPr>
          <w:rFonts w:eastAsia="Times New Roman"/>
          <w:i/>
          <w:iCs/>
          <w:sz w:val="30"/>
          <w:szCs w:val="30"/>
          <w:lang w:val="es-ES"/>
        </w:rPr>
        <w:t>, Ganadería, Acuacultura y Pesca o su equivalente. Esta información deberá ser remitida y actualizada de manera anual al Servicio de Rentas Internas, de conformidad con lo que se determine en el Reglamento para la aplicación del Impuesto a las Tierras Rura</w:t>
      </w:r>
      <w:r>
        <w:rPr>
          <w:rFonts w:eastAsia="Times New Roman"/>
          <w:i/>
          <w:iCs/>
          <w:sz w:val="30"/>
          <w:szCs w:val="30"/>
          <w:lang w:val="es-ES"/>
        </w:rPr>
        <w:t>les.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3.3.-</w:t>
      </w:r>
      <w:r>
        <w:rPr>
          <w:rFonts w:eastAsia="Times New Roman"/>
          <w:sz w:val="30"/>
          <w:szCs w:val="30"/>
          <w:lang w:val="es-ES"/>
        </w:rPr>
        <w:t xml:space="preserve"> En el artículo 180, realícense las siguientes reformas: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sz w:val="30"/>
          <w:szCs w:val="30"/>
          <w:lang w:val="es-ES"/>
        </w:rPr>
        <w:t xml:space="preserve"> Sustitúyase el texto del literal a), por el siguiente texto: </w:t>
      </w:r>
      <w:r>
        <w:rPr>
          <w:rFonts w:eastAsia="Times New Roman"/>
          <w:i/>
          <w:iCs/>
          <w:sz w:val="30"/>
          <w:szCs w:val="30"/>
          <w:lang w:val="es-ES"/>
        </w:rPr>
        <w:t>"a) Los inmuebles ubicados en ecosistemas páramos, debidamente definidos por el Ministerio de Ambiente.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w:t>
      </w:r>
      <w:r>
        <w:rPr>
          <w:rFonts w:eastAsia="Times New Roman"/>
          <w:sz w:val="30"/>
          <w:szCs w:val="30"/>
          <w:lang w:val="es-ES"/>
        </w:rPr>
        <w:t xml:space="preserve"> En el liter</w:t>
      </w:r>
      <w:r>
        <w:rPr>
          <w:rFonts w:eastAsia="Times New Roman"/>
          <w:sz w:val="30"/>
          <w:szCs w:val="30"/>
          <w:lang w:val="es-ES"/>
        </w:rPr>
        <w:t xml:space="preserve">al g) a continuación de la frase </w:t>
      </w:r>
      <w:r>
        <w:rPr>
          <w:rFonts w:eastAsia="Times New Roman"/>
          <w:i/>
          <w:iCs/>
          <w:sz w:val="30"/>
          <w:szCs w:val="30"/>
          <w:lang w:val="es-ES"/>
        </w:rPr>
        <w:t xml:space="preserve">"ecosistemas prioritarios" </w:t>
      </w:r>
      <w:r>
        <w:rPr>
          <w:rFonts w:eastAsia="Times New Roman"/>
          <w:sz w:val="30"/>
          <w:szCs w:val="30"/>
          <w:lang w:val="es-ES"/>
        </w:rPr>
        <w:lastRenderedPageBreak/>
        <w:t xml:space="preserve">sustitúyase el punto "." por ","; e inclúyase la frase </w:t>
      </w:r>
      <w:r>
        <w:rPr>
          <w:rFonts w:eastAsia="Times New Roman"/>
          <w:i/>
          <w:iCs/>
          <w:sz w:val="30"/>
          <w:szCs w:val="30"/>
          <w:lang w:val="es-ES"/>
        </w:rPr>
        <w:t>"debidamente calificados por el Ministerio de Ambiente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w:t>
      </w:r>
      <w:r>
        <w:rPr>
          <w:rFonts w:eastAsia="Times New Roman"/>
          <w:sz w:val="30"/>
          <w:szCs w:val="30"/>
          <w:lang w:val="es-ES"/>
        </w:rPr>
        <w:t xml:space="preserve"> Al final del artículo 180 agréguese el siguiente literal: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i) Los predios rural</w:t>
      </w:r>
      <w:r>
        <w:rPr>
          <w:rFonts w:eastAsia="Times New Roman"/>
          <w:i/>
          <w:iCs/>
          <w:sz w:val="30"/>
          <w:szCs w:val="30"/>
          <w:lang w:val="es-ES"/>
        </w:rPr>
        <w:t>es sobre los cuales haya acontecido casos de fuerza mayor o caso fortuito debidamente justificados y certificados por el Ministerio de Agricultura, Ganadería, Acuacultura y Pesca, que afecten gravemente el rendimiento y productividad de los mismos.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3.4.-</w:t>
      </w:r>
      <w:r>
        <w:rPr>
          <w:rFonts w:eastAsia="Times New Roman"/>
          <w:sz w:val="30"/>
          <w:szCs w:val="30"/>
          <w:lang w:val="es-ES"/>
        </w:rPr>
        <w:t xml:space="preserve"> </w:t>
      </w:r>
      <w:r>
        <w:rPr>
          <w:rFonts w:eastAsia="Times New Roman"/>
          <w:sz w:val="30"/>
          <w:szCs w:val="30"/>
          <w:lang w:val="es-ES"/>
        </w:rPr>
        <w:t>Sustitúyase el artículo 181 por el siguiente: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"Art. 181.- Liquidación y pago.- </w:t>
      </w:r>
      <w:r>
        <w:rPr>
          <w:rFonts w:eastAsia="Times New Roman"/>
          <w:i/>
          <w:iCs/>
          <w:sz w:val="30"/>
          <w:szCs w:val="30"/>
          <w:lang w:val="es-ES"/>
        </w:rPr>
        <w:t xml:space="preserve">El Servicio de Rentas Internas determinará el impuesto en base al catastro que elaboren conjuntamente los municipios con el Ministerio de Agricultura, Ganadería, Acuacultura y </w:t>
      </w:r>
      <w:r>
        <w:rPr>
          <w:rFonts w:eastAsia="Times New Roman"/>
          <w:i/>
          <w:iCs/>
          <w:sz w:val="30"/>
          <w:szCs w:val="30"/>
          <w:lang w:val="es-ES"/>
        </w:rPr>
        <w:t>Pesca o su equivalente. Los sujetos pasivos lo pagarán en la forma y fechas determinados en el Reglamento para la aplicación de este impuesto. "</w:t>
      </w:r>
    </w:p>
    <w:p w:rsidR="00000000" w:rsidRDefault="00335411">
      <w:pPr>
        <w:jc w:val="center"/>
        <w:divId w:val="2083719042"/>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Agréguese un párrafo adicional al artículo 2 de la Ley de Régimen del Sector Eléctrico que diga: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"El </w:t>
      </w:r>
      <w:r>
        <w:rPr>
          <w:rFonts w:eastAsia="Times New Roman"/>
          <w:i/>
          <w:iCs/>
          <w:sz w:val="30"/>
          <w:szCs w:val="30"/>
          <w:lang w:val="es-ES"/>
        </w:rPr>
        <w:t>Estado podrá delegar la prestación del servicio de energía eléctrica en sus fases de generación, transmisión, distribución y comercialización a empresas mixtas en las cuales tenga mayoría accionaria. De forma excepcional, podrá otorgar delegaciones a la in</w:t>
      </w:r>
      <w:r>
        <w:rPr>
          <w:rFonts w:eastAsia="Times New Roman"/>
          <w:i/>
          <w:iCs/>
          <w:sz w:val="30"/>
          <w:szCs w:val="30"/>
          <w:lang w:val="es-ES"/>
        </w:rPr>
        <w:t>iciativa privada y a la economía popular y solidaria para la prestación del servicio público de energía eléctrica, en cualquiera de los siguientes supuestos: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 Cuando sea necesario y adecuado para satisfacer el interés público, colectivo o general; o,</w:t>
      </w:r>
      <w:r>
        <w:rPr>
          <w:rFonts w:eastAsia="Times New Roman"/>
          <w:i/>
          <w:iCs/>
          <w:sz w:val="30"/>
          <w:szCs w:val="30"/>
          <w:lang w:val="es-ES"/>
        </w:rPr>
        <w:br/>
      </w:r>
      <w:r>
        <w:rPr>
          <w:rFonts w:eastAsia="Times New Roman"/>
          <w:i/>
          <w:iCs/>
          <w:sz w:val="30"/>
          <w:szCs w:val="30"/>
          <w:lang w:val="es-ES"/>
        </w:rPr>
        <w:br/>
        <w:t>2</w:t>
      </w:r>
      <w:r>
        <w:rPr>
          <w:rFonts w:eastAsia="Times New Roman"/>
          <w:i/>
          <w:iCs/>
          <w:sz w:val="30"/>
          <w:szCs w:val="30"/>
          <w:lang w:val="es-ES"/>
        </w:rPr>
        <w:t>. Cuando la demanda del servicio no pueda ser cubierta por empresas públicas. "</w:t>
      </w:r>
    </w:p>
    <w:p w:rsidR="00000000" w:rsidRDefault="00335411">
      <w:pPr>
        <w:jc w:val="center"/>
        <w:divId w:val="462040155"/>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Refórmese el Código de Trabajo en las siguientes disposiciones:</w:t>
      </w:r>
      <w:r>
        <w:rPr>
          <w:rFonts w:eastAsia="Times New Roman"/>
          <w:sz w:val="30"/>
          <w:szCs w:val="30"/>
          <w:lang w:val="es-ES"/>
        </w:rPr>
        <w:br/>
      </w:r>
      <w:r>
        <w:rPr>
          <w:rFonts w:eastAsia="Times New Roman"/>
          <w:sz w:val="30"/>
          <w:szCs w:val="30"/>
          <w:lang w:val="es-ES"/>
        </w:rPr>
        <w:br/>
        <w:t>1. En el Artículo 81, agréguense los siguientes incisos: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"Se entiende por Salario Básico la retribución económica mínima que </w:t>
      </w:r>
      <w:r>
        <w:rPr>
          <w:rFonts w:eastAsia="Times New Roman"/>
          <w:i/>
          <w:iCs/>
          <w:sz w:val="30"/>
          <w:szCs w:val="30"/>
          <w:lang w:val="es-ES"/>
        </w:rPr>
        <w:lastRenderedPageBreak/>
        <w:t>debe recibir una persona por su trabajo de parte de su empleador, el cual forma parte de la remuneración y no incluye aquellos ingresos en dinero, especie o en servicio, que perciba por ra</w:t>
      </w:r>
      <w:r>
        <w:rPr>
          <w:rFonts w:eastAsia="Times New Roman"/>
          <w:i/>
          <w:iCs/>
          <w:sz w:val="30"/>
          <w:szCs w:val="30"/>
          <w:lang w:val="es-ES"/>
        </w:rPr>
        <w:t>zón de trabajos extraordinarios y suplementarios, comisiones, participación en beneficios, los fondos de reserva, el porcentaje legal de utilidades, los viáticos o subsidios ocasionales, las remuneraciones adicionales, ni ninguna otra retribución que tenga</w:t>
      </w:r>
      <w:r>
        <w:rPr>
          <w:rFonts w:eastAsia="Times New Roman"/>
          <w:i/>
          <w:iCs/>
          <w:sz w:val="30"/>
          <w:szCs w:val="30"/>
          <w:lang w:val="es-ES"/>
        </w:rPr>
        <w:t xml:space="preserve"> carácter normal o convencional y todos aquellos que determine la Ley.</w:t>
      </w:r>
      <w:r>
        <w:rPr>
          <w:rFonts w:eastAsia="Times New Roman"/>
          <w:i/>
          <w:iCs/>
          <w:sz w:val="30"/>
          <w:szCs w:val="30"/>
          <w:lang w:val="es-ES"/>
        </w:rPr>
        <w:br/>
      </w:r>
      <w:r>
        <w:rPr>
          <w:rFonts w:eastAsia="Times New Roman"/>
          <w:i/>
          <w:iCs/>
          <w:sz w:val="30"/>
          <w:szCs w:val="30"/>
          <w:lang w:val="es-ES"/>
        </w:rPr>
        <w:br/>
        <w:t>El monto del salario básico será determinado por el Consejo Nacional de Salarios CONADES, o por el Ministerio de Relaciones Laborales en caso de no existir acuerdo en el referido Conse</w:t>
      </w:r>
      <w:r>
        <w:rPr>
          <w:rFonts w:eastAsia="Times New Roman"/>
          <w:i/>
          <w:iCs/>
          <w:sz w:val="30"/>
          <w:szCs w:val="30"/>
          <w:lang w:val="es-ES"/>
        </w:rPr>
        <w:t>jo.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La revisión anual del salario básico se realizará con carácter progresivo hasta alcanzar el salario digno de acuerdo con lo dispuesto en la Constitución de la República y en el presente Código. "</w:t>
      </w:r>
      <w:r>
        <w:rPr>
          <w:rFonts w:eastAsia="Times New Roman"/>
          <w:sz w:val="30"/>
          <w:szCs w:val="30"/>
          <w:lang w:val="es-ES"/>
        </w:rPr>
        <w:br/>
      </w:r>
      <w:r>
        <w:rPr>
          <w:rFonts w:eastAsia="Times New Roman"/>
          <w:sz w:val="30"/>
          <w:szCs w:val="30"/>
          <w:lang w:val="es-ES"/>
        </w:rPr>
        <w:br/>
        <w:t>2. A continuación del Art. 105, incorpórese el siguien</w:t>
      </w:r>
      <w:r>
        <w:rPr>
          <w:rFonts w:eastAsia="Times New Roman"/>
          <w:sz w:val="30"/>
          <w:szCs w:val="30"/>
          <w:lang w:val="es-ES"/>
        </w:rPr>
        <w:t>te artículo innumerado: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"Art. 105.1.- </w:t>
      </w:r>
      <w:r>
        <w:rPr>
          <w:rFonts w:eastAsia="Times New Roman"/>
          <w:i/>
          <w:iCs/>
          <w:sz w:val="30"/>
          <w:szCs w:val="30"/>
          <w:lang w:val="es-ES"/>
        </w:rPr>
        <w:t>Previo acuerdo del trabajador y del patrono, todo o parte de las utilidades que le corresponde al trabajador, podrán ser canceladas en acciones de la empresa a la que presta sus servicios, siempre que tal empresa se e</w:t>
      </w:r>
      <w:r>
        <w:rPr>
          <w:rFonts w:eastAsia="Times New Roman"/>
          <w:i/>
          <w:iCs/>
          <w:sz w:val="30"/>
          <w:szCs w:val="30"/>
          <w:lang w:val="es-ES"/>
        </w:rPr>
        <w:t>ncuentre registrada en una Bolsa de Valores y cumpla con el protocolo para el cumplimiento de ética empresarial definida por el Estado y los requisitos previstos en el Reglamento al Código de la Producción, Comercio e Inversiones. "</w:t>
      </w:r>
      <w:r>
        <w:rPr>
          <w:rFonts w:eastAsia="Times New Roman"/>
          <w:sz w:val="30"/>
          <w:szCs w:val="30"/>
          <w:lang w:val="es-ES"/>
        </w:rPr>
        <w:br/>
      </w:r>
      <w:r>
        <w:rPr>
          <w:rFonts w:eastAsia="Times New Roman"/>
          <w:sz w:val="30"/>
          <w:szCs w:val="30"/>
          <w:lang w:val="es-ES"/>
        </w:rPr>
        <w:br/>
        <w:t>3. En el segundo incis</w:t>
      </w:r>
      <w:r>
        <w:rPr>
          <w:rFonts w:eastAsia="Times New Roman"/>
          <w:sz w:val="30"/>
          <w:szCs w:val="30"/>
          <w:lang w:val="es-ES"/>
        </w:rPr>
        <w:t xml:space="preserve">o del Art. 17 del Código del Trabajo, luego de la palabra </w:t>
      </w:r>
      <w:r>
        <w:rPr>
          <w:rFonts w:eastAsia="Times New Roman"/>
          <w:i/>
          <w:iCs/>
          <w:sz w:val="30"/>
          <w:szCs w:val="30"/>
          <w:lang w:val="es-ES"/>
        </w:rPr>
        <w:t xml:space="preserve">"continuos", </w:t>
      </w:r>
      <w:r>
        <w:rPr>
          <w:rFonts w:eastAsia="Times New Roman"/>
          <w:sz w:val="30"/>
          <w:szCs w:val="30"/>
          <w:lang w:val="es-ES"/>
        </w:rPr>
        <w:t xml:space="preserve">agréguese la frase </w:t>
      </w:r>
      <w:r>
        <w:rPr>
          <w:rFonts w:eastAsia="Times New Roman"/>
          <w:i/>
          <w:iCs/>
          <w:sz w:val="30"/>
          <w:szCs w:val="30"/>
          <w:lang w:val="es-ES"/>
        </w:rPr>
        <w:t xml:space="preserve">"o discontinuos", </w:t>
      </w:r>
      <w:r>
        <w:rPr>
          <w:rFonts w:eastAsia="Times New Roman"/>
          <w:sz w:val="30"/>
          <w:szCs w:val="30"/>
          <w:lang w:val="es-ES"/>
        </w:rPr>
        <w:t xml:space="preserve">y al final del mismo inciso agréguese lo siguiente: </w:t>
      </w:r>
      <w:r>
        <w:rPr>
          <w:rFonts w:eastAsia="Times New Roman"/>
          <w:i/>
          <w:iCs/>
          <w:sz w:val="30"/>
          <w:szCs w:val="30"/>
          <w:lang w:val="es-ES"/>
        </w:rPr>
        <w:t xml:space="preserve">"El sueldo o salario que se pague en los contratos eventuales, tendrá un incremento del 35% del </w:t>
      </w:r>
      <w:r>
        <w:rPr>
          <w:rFonts w:eastAsia="Times New Roman"/>
          <w:i/>
          <w:iCs/>
          <w:sz w:val="30"/>
          <w:szCs w:val="30"/>
          <w:lang w:val="es-ES"/>
        </w:rPr>
        <w:t>valor hora del salario básico del sector al que corresponda el trabajador. ".</w:t>
      </w:r>
      <w:r>
        <w:rPr>
          <w:rFonts w:eastAsia="Times New Roman"/>
          <w:sz w:val="30"/>
          <w:szCs w:val="30"/>
          <w:lang w:val="es-ES"/>
        </w:rPr>
        <w:br/>
      </w:r>
      <w:r>
        <w:rPr>
          <w:rFonts w:eastAsia="Times New Roman"/>
          <w:sz w:val="30"/>
          <w:szCs w:val="30"/>
          <w:lang w:val="es-ES"/>
        </w:rPr>
        <w:br/>
        <w:t xml:space="preserve">Al final del tercer inciso agréguese lo siguiente: </w:t>
      </w:r>
      <w:r>
        <w:rPr>
          <w:rFonts w:eastAsia="Times New Roman"/>
          <w:i/>
          <w:iCs/>
          <w:sz w:val="30"/>
          <w:szCs w:val="30"/>
          <w:lang w:val="es-ES"/>
        </w:rPr>
        <w:t>"El sueldo o salario que se pague en los contratos ocasionales, tendrá un incremento del 35% del valor hora del salario básico</w:t>
      </w:r>
      <w:r>
        <w:rPr>
          <w:rFonts w:eastAsia="Times New Roman"/>
          <w:i/>
          <w:iCs/>
          <w:sz w:val="30"/>
          <w:szCs w:val="30"/>
          <w:lang w:val="es-ES"/>
        </w:rPr>
        <w:t xml:space="preserve"> del sector al que corresponda el trabajador. "</w:t>
      </w:r>
      <w:r>
        <w:rPr>
          <w:rFonts w:eastAsia="Times New Roman"/>
          <w:sz w:val="30"/>
          <w:szCs w:val="30"/>
          <w:lang w:val="es-ES"/>
        </w:rPr>
        <w:br/>
      </w:r>
      <w:r>
        <w:rPr>
          <w:rFonts w:eastAsia="Times New Roman"/>
          <w:sz w:val="30"/>
          <w:szCs w:val="30"/>
          <w:lang w:val="es-ES"/>
        </w:rPr>
        <w:lastRenderedPageBreak/>
        <w:br/>
        <w:t>4. A continuación del Artículo 23 agréguese el siguiente artículo:</w:t>
      </w:r>
      <w:r>
        <w:rPr>
          <w:rFonts w:eastAsia="Times New Roman"/>
          <w:sz w:val="30"/>
          <w:szCs w:val="30"/>
          <w:lang w:val="es-ES"/>
        </w:rPr>
        <w:br/>
      </w:r>
      <w:r>
        <w:rPr>
          <w:rFonts w:eastAsia="Times New Roman"/>
          <w:sz w:val="30"/>
          <w:szCs w:val="30"/>
          <w:lang w:val="es-ES"/>
        </w:rPr>
        <w:br/>
        <w:t>"Art. 23.1.- El Ministerio del ramo podrá regular aquellas relaciones de trabajo especiales que no estén reguladas en esté Código, de acuer</w:t>
      </w:r>
      <w:r>
        <w:rPr>
          <w:rFonts w:eastAsia="Times New Roman"/>
          <w:sz w:val="30"/>
          <w:szCs w:val="30"/>
          <w:lang w:val="es-ES"/>
        </w:rPr>
        <w:t>do a la Constitución de la República."</w:t>
      </w:r>
      <w:r>
        <w:rPr>
          <w:rFonts w:eastAsia="Times New Roman"/>
          <w:sz w:val="30"/>
          <w:szCs w:val="30"/>
          <w:lang w:val="es-ES"/>
        </w:rPr>
        <w:br/>
      </w:r>
      <w:r>
        <w:rPr>
          <w:rFonts w:eastAsia="Times New Roman"/>
          <w:sz w:val="30"/>
          <w:szCs w:val="30"/>
          <w:lang w:val="es-ES"/>
        </w:rPr>
        <w:br/>
        <w:t xml:space="preserve">5. En el segundo inciso del Art. 95 del Código del Trabajo, a continuación de la frase </w:t>
      </w:r>
      <w:r>
        <w:rPr>
          <w:rFonts w:eastAsia="Times New Roman"/>
          <w:i/>
          <w:iCs/>
          <w:sz w:val="30"/>
          <w:szCs w:val="30"/>
          <w:lang w:val="es-ES"/>
        </w:rPr>
        <w:t xml:space="preserve">"la decimotercera y decimocuarta remuneraciones,", </w:t>
      </w:r>
      <w:r>
        <w:rPr>
          <w:rFonts w:eastAsia="Times New Roman"/>
          <w:sz w:val="30"/>
          <w:szCs w:val="30"/>
          <w:lang w:val="es-ES"/>
        </w:rPr>
        <w:t xml:space="preserve">agréguese el siguiente texto: </w:t>
      </w:r>
      <w:r>
        <w:rPr>
          <w:rFonts w:eastAsia="Times New Roman"/>
          <w:i/>
          <w:iCs/>
          <w:sz w:val="30"/>
          <w:szCs w:val="30"/>
          <w:lang w:val="es-ES"/>
        </w:rPr>
        <w:t>"la compensación económica para el salario digno</w:t>
      </w:r>
      <w:r>
        <w:rPr>
          <w:rFonts w:eastAsia="Times New Roman"/>
          <w:i/>
          <w:iCs/>
          <w:sz w:val="30"/>
          <w:szCs w:val="30"/>
          <w:lang w:val="es-ES"/>
        </w:rPr>
        <w:t>, "</w:t>
      </w:r>
    </w:p>
    <w:p w:rsidR="00000000" w:rsidRDefault="00335411">
      <w:pPr>
        <w:jc w:val="center"/>
        <w:divId w:val="1098716335"/>
        <w:rPr>
          <w:rFonts w:eastAsia="Times New Roman"/>
          <w:sz w:val="30"/>
          <w:szCs w:val="30"/>
          <w:lang w:val="es-ES"/>
        </w:rPr>
      </w:pPr>
      <w:r>
        <w:rPr>
          <w:rFonts w:eastAsia="Times New Roman"/>
          <w:sz w:val="30"/>
          <w:szCs w:val="30"/>
          <w:lang w:val="es-ES"/>
        </w:rPr>
        <w:t xml:space="preserve">Sexta.- </w:t>
      </w:r>
      <w:r>
        <w:rPr>
          <w:rFonts w:eastAsia="Times New Roman"/>
          <w:b/>
          <w:bCs/>
          <w:sz w:val="30"/>
          <w:szCs w:val="30"/>
          <w:lang w:val="es-ES"/>
        </w:rPr>
        <w:t>De las reformas a la Ley de Seguridad Social:</w:t>
      </w:r>
      <w:r>
        <w:rPr>
          <w:rFonts w:eastAsia="Times New Roman"/>
          <w:sz w:val="30"/>
          <w:szCs w:val="30"/>
          <w:lang w:val="es-ES"/>
        </w:rPr>
        <w:br/>
      </w:r>
      <w:r>
        <w:rPr>
          <w:rFonts w:eastAsia="Times New Roman"/>
          <w:sz w:val="30"/>
          <w:szCs w:val="30"/>
          <w:lang w:val="es-ES"/>
        </w:rPr>
        <w:br/>
        <w:t xml:space="preserve">1. Agréguese un numeral al Art. 14 de la Ley de Seguridad Social que señale: </w:t>
      </w:r>
      <w:r>
        <w:rPr>
          <w:rFonts w:eastAsia="Times New Roman"/>
          <w:i/>
          <w:iCs/>
          <w:sz w:val="30"/>
          <w:szCs w:val="30"/>
          <w:lang w:val="es-ES"/>
        </w:rPr>
        <w:t>"La Compensación económica para el salario digno. "</w:t>
      </w:r>
      <w:r>
        <w:rPr>
          <w:rFonts w:eastAsia="Times New Roman"/>
          <w:sz w:val="30"/>
          <w:szCs w:val="30"/>
          <w:lang w:val="es-ES"/>
        </w:rPr>
        <w:br/>
      </w:r>
      <w:r>
        <w:rPr>
          <w:rFonts w:eastAsia="Times New Roman"/>
          <w:sz w:val="30"/>
          <w:szCs w:val="30"/>
          <w:lang w:val="es-ES"/>
        </w:rPr>
        <w:br/>
        <w:t>2. Al final del inciso segundo del Art. 11 de la Ley de Seguridad S</w:t>
      </w:r>
      <w:r>
        <w:rPr>
          <w:rFonts w:eastAsia="Times New Roman"/>
          <w:sz w:val="30"/>
          <w:szCs w:val="30"/>
          <w:lang w:val="es-ES"/>
        </w:rPr>
        <w:t>ocial se agregará la siguiente frase: "La Compensación Económica para alcanzar el salario digno no será materia gravada."</w:t>
      </w:r>
    </w:p>
    <w:p w:rsidR="00000000" w:rsidRDefault="00335411">
      <w:pPr>
        <w:jc w:val="center"/>
        <w:divId w:val="67577866"/>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Refórmese el artículo 165 de Ley para la Promoción de la Inversión y de la Participación Ciudadana, publicada en el Suplemen</w:t>
      </w:r>
      <w:r>
        <w:rPr>
          <w:rFonts w:eastAsia="Times New Roman"/>
          <w:sz w:val="30"/>
          <w:szCs w:val="30"/>
          <w:lang w:val="es-ES"/>
        </w:rPr>
        <w:t xml:space="preserve">to al Registro Oficial No. 144 del 18 de agosto de 2000, de la siguiente manera: en donde dice </w:t>
      </w:r>
      <w:r>
        <w:rPr>
          <w:rFonts w:eastAsia="Times New Roman"/>
          <w:i/>
          <w:iCs/>
          <w:sz w:val="30"/>
          <w:szCs w:val="30"/>
          <w:lang w:val="es-ES"/>
        </w:rPr>
        <w:t xml:space="preserve">"Consejo Nacional de Capacitación y Formación Profesional", </w:t>
      </w:r>
      <w:r>
        <w:rPr>
          <w:rFonts w:eastAsia="Times New Roman"/>
          <w:sz w:val="30"/>
          <w:szCs w:val="30"/>
          <w:lang w:val="es-ES"/>
        </w:rPr>
        <w:t xml:space="preserve">dirá </w:t>
      </w:r>
      <w:r>
        <w:rPr>
          <w:rFonts w:eastAsia="Times New Roman"/>
          <w:i/>
          <w:iCs/>
          <w:sz w:val="30"/>
          <w:szCs w:val="30"/>
          <w:lang w:val="es-ES"/>
        </w:rPr>
        <w:t>"El Ente Rector de la Capacitación y Formación Profesional".</w:t>
      </w:r>
    </w:p>
    <w:p w:rsidR="00000000" w:rsidRDefault="00335411">
      <w:pPr>
        <w:jc w:val="center"/>
        <w:divId w:val="40575933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Sustituir el artículo 2 de</w:t>
      </w:r>
      <w:r>
        <w:rPr>
          <w:rFonts w:eastAsia="Times New Roman"/>
          <w:sz w:val="30"/>
          <w:szCs w:val="30"/>
          <w:lang w:val="es-ES"/>
        </w:rPr>
        <w:t xml:space="preserve"> la Ley de Desarrollo del Puerto de Manta,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"Art. 2.- La Comisión Especial Interinstitucional del Puerto de Manta, con personería jurídica, tendrá el carácter de organismo consultivo del Directorio de la Autoridad Portuaria de Manta, con </w:t>
      </w:r>
      <w:r>
        <w:rPr>
          <w:rFonts w:eastAsia="Times New Roman"/>
          <w:i/>
          <w:iCs/>
          <w:sz w:val="30"/>
          <w:szCs w:val="30"/>
          <w:lang w:val="es-ES"/>
        </w:rPr>
        <w:t>el objeto de que sea responsable de la promoción del proyecto del Puerto de Transferencia Internacional de carga del Ecuador en el puerto de Manta. Para el cumplimiento de sus fines, la Comisión dispondrá de autonomía administrativa, económica, y técnica.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La Comisión estará conformada por los siguientes miembros: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El Alcalde de Manta, quien la presidirá;</w:t>
      </w:r>
      <w:r>
        <w:rPr>
          <w:rFonts w:eastAsia="Times New Roman"/>
          <w:i/>
          <w:iCs/>
          <w:sz w:val="30"/>
          <w:szCs w:val="30"/>
          <w:lang w:val="es-ES"/>
        </w:rPr>
        <w:br/>
      </w:r>
      <w:r>
        <w:rPr>
          <w:rFonts w:eastAsia="Times New Roman"/>
          <w:i/>
          <w:iCs/>
          <w:sz w:val="30"/>
          <w:szCs w:val="30"/>
          <w:lang w:val="es-ES"/>
        </w:rPr>
        <w:br/>
      </w:r>
      <w:r>
        <w:rPr>
          <w:rFonts w:eastAsia="Times New Roman"/>
          <w:i/>
          <w:iCs/>
          <w:sz w:val="30"/>
          <w:szCs w:val="30"/>
          <w:lang w:val="es-ES"/>
        </w:rPr>
        <w:lastRenderedPageBreak/>
        <w:t>b) Un representante de las Cámaras de la Producción de Manta, legalmente constituidas; y,</w:t>
      </w:r>
      <w:r>
        <w:rPr>
          <w:rFonts w:eastAsia="Times New Roman"/>
          <w:i/>
          <w:iCs/>
          <w:sz w:val="30"/>
          <w:szCs w:val="30"/>
          <w:lang w:val="es-ES"/>
        </w:rPr>
        <w:br/>
      </w:r>
      <w:r>
        <w:rPr>
          <w:rFonts w:eastAsia="Times New Roman"/>
          <w:i/>
          <w:iCs/>
          <w:sz w:val="30"/>
          <w:szCs w:val="30"/>
          <w:lang w:val="es-ES"/>
        </w:rPr>
        <w:br/>
        <w:t>c) El Presidente del Directorio de la Autoridad Portuaria d</w:t>
      </w:r>
      <w:r>
        <w:rPr>
          <w:rFonts w:eastAsia="Times New Roman"/>
          <w:i/>
          <w:iCs/>
          <w:sz w:val="30"/>
          <w:szCs w:val="30"/>
          <w:lang w:val="es-ES"/>
        </w:rPr>
        <w:t>e Manta.</w:t>
      </w:r>
      <w:r>
        <w:rPr>
          <w:rFonts w:eastAsia="Times New Roman"/>
          <w:i/>
          <w:iCs/>
          <w:sz w:val="30"/>
          <w:szCs w:val="30"/>
          <w:lang w:val="es-ES"/>
        </w:rPr>
        <w:br/>
      </w:r>
      <w:r>
        <w:rPr>
          <w:rFonts w:eastAsia="Times New Roman"/>
          <w:i/>
          <w:iCs/>
          <w:sz w:val="30"/>
          <w:szCs w:val="30"/>
          <w:lang w:val="es-ES"/>
        </w:rPr>
        <w:br/>
        <w:t>La Municipalidad de Manta brindará las facilidades administrativas para el funcionamiento de la Comisión. Adicionalmente, la Comisión se financiará con recursos que obtengan de organismos nacionales o internacionales y que servirán para el cumpli</w:t>
      </w:r>
      <w:r>
        <w:rPr>
          <w:rFonts w:eastAsia="Times New Roman"/>
          <w:i/>
          <w:iCs/>
          <w:sz w:val="30"/>
          <w:szCs w:val="30"/>
          <w:lang w:val="es-ES"/>
        </w:rPr>
        <w:t>miento de sus fines.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Directorio de la Autoridad Portuaria de Manta deberá consultar a la Comisión en forma obligatoria, cuando deba tomar decisiones relacionadas con el desarrollo del proyecto del Puerto de Transferencia Internacional de carga del Ecua</w:t>
      </w:r>
      <w:r>
        <w:rPr>
          <w:rFonts w:eastAsia="Times New Roman"/>
          <w:i/>
          <w:iCs/>
          <w:sz w:val="30"/>
          <w:szCs w:val="30"/>
          <w:lang w:val="es-ES"/>
        </w:rPr>
        <w:t>dor en el puerto de Manta. Los pronunciamientos de la Comisión tendrán el carácter de asesoría técnica no vinculante. "</w:t>
      </w:r>
    </w:p>
    <w:p w:rsidR="00000000" w:rsidRDefault="00335411">
      <w:pPr>
        <w:jc w:val="center"/>
        <w:divId w:val="2082021964"/>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En la Ley del Sistema Ecuatoriano de la Calidad, realícense las siguientes modificaciones:</w:t>
      </w:r>
      <w:r>
        <w:rPr>
          <w:rFonts w:eastAsia="Times New Roman"/>
          <w:sz w:val="30"/>
          <w:szCs w:val="30"/>
          <w:lang w:val="es-ES"/>
        </w:rPr>
        <w:br/>
      </w:r>
      <w:r>
        <w:rPr>
          <w:rFonts w:eastAsia="Times New Roman"/>
          <w:sz w:val="30"/>
          <w:szCs w:val="30"/>
          <w:lang w:val="es-ES"/>
        </w:rPr>
        <w:br/>
        <w:t>1. En el primer inciso del Artículo</w:t>
      </w:r>
      <w:r>
        <w:rPr>
          <w:rFonts w:eastAsia="Times New Roman"/>
          <w:sz w:val="30"/>
          <w:szCs w:val="30"/>
          <w:lang w:val="es-ES"/>
        </w:rPr>
        <w:t xml:space="preserve"> 7, elimínese la frase "y privadas".</w:t>
      </w:r>
      <w:r>
        <w:rPr>
          <w:rFonts w:eastAsia="Times New Roman"/>
          <w:sz w:val="30"/>
          <w:szCs w:val="30"/>
          <w:lang w:val="es-ES"/>
        </w:rPr>
        <w:br/>
      </w:r>
      <w:r>
        <w:rPr>
          <w:rFonts w:eastAsia="Times New Roman"/>
          <w:sz w:val="30"/>
          <w:szCs w:val="30"/>
          <w:lang w:val="es-ES"/>
        </w:rPr>
        <w:br/>
        <w:t>2. Sustitúyase el literal a) del Artículo 8 y agréguese el literal e) al tenor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Comité Interministerial de la Calidad"</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 Ministerio de Industrias y Productividad (MIPRO) "</w:t>
      </w:r>
      <w:r>
        <w:rPr>
          <w:rFonts w:eastAsia="Times New Roman"/>
          <w:sz w:val="30"/>
          <w:szCs w:val="30"/>
          <w:lang w:val="es-ES"/>
        </w:rPr>
        <w:br/>
      </w:r>
      <w:r>
        <w:rPr>
          <w:rFonts w:eastAsia="Times New Roman"/>
          <w:sz w:val="30"/>
          <w:szCs w:val="30"/>
          <w:lang w:val="es-ES"/>
        </w:rPr>
        <w:br/>
        <w:t>3. Agréguese el siguiente i</w:t>
      </w:r>
      <w:r>
        <w:rPr>
          <w:rFonts w:eastAsia="Times New Roman"/>
          <w:sz w:val="30"/>
          <w:szCs w:val="30"/>
          <w:lang w:val="es-ES"/>
        </w:rPr>
        <w:t>nciso final al artículo 8:</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Ministerio de Industrias y Productividad (MIPRO), será la institución rectora del Sistema Ecuatoriano de la Calidad. "</w:t>
      </w:r>
      <w:r>
        <w:rPr>
          <w:rFonts w:eastAsia="Times New Roman"/>
          <w:sz w:val="30"/>
          <w:szCs w:val="30"/>
          <w:lang w:val="es-ES"/>
        </w:rPr>
        <w:br/>
      </w:r>
      <w:r>
        <w:rPr>
          <w:rFonts w:eastAsia="Times New Roman"/>
          <w:sz w:val="30"/>
          <w:szCs w:val="30"/>
          <w:lang w:val="es-ES"/>
        </w:rPr>
        <w:br/>
        <w:t>4. Sustitúyase el Artículo 9 por el siguiente: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"Art. 9.-</w:t>
      </w:r>
      <w:r>
        <w:rPr>
          <w:rFonts w:eastAsia="Times New Roman"/>
          <w:i/>
          <w:iCs/>
          <w:sz w:val="30"/>
          <w:szCs w:val="30"/>
          <w:lang w:val="es-ES"/>
        </w:rPr>
        <w:t xml:space="preserve"> Créase el Comité Interministerial de la Calida</w:t>
      </w:r>
      <w:r>
        <w:rPr>
          <w:rFonts w:eastAsia="Times New Roman"/>
          <w:i/>
          <w:iCs/>
          <w:sz w:val="30"/>
          <w:szCs w:val="30"/>
          <w:lang w:val="es-ES"/>
        </w:rPr>
        <w:t>d, como una instancia de coordinación y articulación de la política de la Calidad interfectorial, que estará integrado por las siguientes entidades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1.</w:t>
      </w:r>
      <w:r>
        <w:rPr>
          <w:rFonts w:eastAsia="Times New Roman"/>
          <w:sz w:val="30"/>
          <w:szCs w:val="30"/>
          <w:lang w:val="es-ES"/>
        </w:rPr>
        <w:t xml:space="preserve"> </w:t>
      </w:r>
      <w:r>
        <w:rPr>
          <w:rFonts w:eastAsia="Times New Roman"/>
          <w:i/>
          <w:iCs/>
          <w:sz w:val="30"/>
          <w:szCs w:val="30"/>
          <w:lang w:val="es-ES"/>
        </w:rPr>
        <w:t>Ministra (o) Coordinador de la Producción, Empleo y Competitividad.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i/>
          <w:iCs/>
          <w:sz w:val="30"/>
          <w:szCs w:val="30"/>
          <w:lang w:val="es-ES"/>
        </w:rPr>
        <w:t>Ministra (o) de Indust</w:t>
      </w:r>
      <w:r>
        <w:rPr>
          <w:rFonts w:eastAsia="Times New Roman"/>
          <w:i/>
          <w:iCs/>
          <w:sz w:val="30"/>
          <w:szCs w:val="30"/>
          <w:lang w:val="es-ES"/>
        </w:rPr>
        <w:t>rias y Productividad, quien lo presidirá o su delegado permanente.</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 xml:space="preserve">3. </w:t>
      </w:r>
      <w:r>
        <w:rPr>
          <w:rFonts w:eastAsia="Times New Roman"/>
          <w:i/>
          <w:iCs/>
          <w:sz w:val="30"/>
          <w:szCs w:val="30"/>
          <w:lang w:val="es-ES"/>
        </w:rPr>
        <w:t>Ministra (o) del Ambiente o su delegado permanente.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i/>
          <w:iCs/>
          <w:sz w:val="30"/>
          <w:szCs w:val="30"/>
          <w:lang w:val="es-ES"/>
        </w:rPr>
        <w:t>Ministro (a) de Turismo o su delegado permanente.</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lang w:val="es-ES"/>
        </w:rPr>
        <w:t xml:space="preserve">5. </w:t>
      </w:r>
      <w:r>
        <w:rPr>
          <w:rFonts w:eastAsia="Times New Roman"/>
          <w:i/>
          <w:iCs/>
          <w:sz w:val="30"/>
          <w:szCs w:val="30"/>
          <w:lang w:val="es-ES"/>
        </w:rPr>
        <w:t>Ministro (a) de Agricultura, Acuacultura, Ganadería y pesca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i/>
          <w:iCs/>
          <w:sz w:val="30"/>
          <w:szCs w:val="30"/>
          <w:lang w:val="es-ES"/>
        </w:rPr>
        <w:t>Ministro (a</w:t>
      </w:r>
      <w:r>
        <w:rPr>
          <w:rFonts w:eastAsia="Times New Roman"/>
          <w:i/>
          <w:iCs/>
          <w:sz w:val="30"/>
          <w:szCs w:val="30"/>
          <w:lang w:val="es-ES"/>
        </w:rPr>
        <w:t>) de Salud Pública o su delegado permanente.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i/>
          <w:iCs/>
          <w:sz w:val="30"/>
          <w:szCs w:val="30"/>
          <w:lang w:val="es-ES"/>
        </w:rPr>
        <w:t>Ministra (o) de Transporte y Obras Públicas o su delegado permanente.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i/>
          <w:iCs/>
          <w:sz w:val="30"/>
          <w:szCs w:val="30"/>
          <w:lang w:val="es-ES"/>
        </w:rPr>
        <w:t>Ministro (a) de Electricidad y Energía Renovable o su delegado permanente.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Actuará como Secretario del Comité la Subsecretaria o el Subsecretario de la Calidad del Ministerio de Industrias y Productividad.</w:t>
      </w:r>
      <w:r>
        <w:rPr>
          <w:rFonts w:eastAsia="Times New Roman"/>
          <w:sz w:val="30"/>
          <w:szCs w:val="30"/>
          <w:lang w:val="es-ES"/>
        </w:rPr>
        <w:br/>
      </w:r>
      <w:r>
        <w:rPr>
          <w:rFonts w:eastAsia="Times New Roman"/>
          <w:sz w:val="30"/>
          <w:szCs w:val="30"/>
          <w:lang w:val="es-ES"/>
        </w:rPr>
        <w:br/>
        <w:t>5. Luego del artículo 9 agregar el siguiente artículo innumerado: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Comité Interministerial tendrá como atribuciones las s</w:t>
      </w:r>
      <w:r>
        <w:rPr>
          <w:rFonts w:eastAsia="Times New Roman"/>
          <w:i/>
          <w:iCs/>
          <w:sz w:val="30"/>
          <w:szCs w:val="30"/>
          <w:lang w:val="es-ES"/>
        </w:rPr>
        <w:t>iguientes:</w:t>
      </w:r>
      <w:r>
        <w:rPr>
          <w:rFonts w:eastAsia="Times New Roman"/>
          <w:sz w:val="30"/>
          <w:szCs w:val="30"/>
          <w:lang w:val="es-ES"/>
        </w:rPr>
        <w:br/>
      </w:r>
      <w:r>
        <w:rPr>
          <w:rFonts w:eastAsia="Times New Roman"/>
          <w:sz w:val="30"/>
          <w:szCs w:val="30"/>
          <w:lang w:val="es-ES"/>
        </w:rPr>
        <w:br/>
        <w:t xml:space="preserve">1. </w:t>
      </w:r>
      <w:r>
        <w:rPr>
          <w:rFonts w:eastAsia="Times New Roman"/>
          <w:i/>
          <w:iCs/>
          <w:sz w:val="30"/>
          <w:szCs w:val="30"/>
          <w:lang w:val="es-ES"/>
        </w:rPr>
        <w:t>Aprobar el Plan Nacional de Calidad;</w:t>
      </w:r>
      <w:r>
        <w:rPr>
          <w:rFonts w:eastAsia="Times New Roman"/>
          <w:sz w:val="30"/>
          <w:szCs w:val="30"/>
          <w:lang w:val="es-ES"/>
        </w:rPr>
        <w:br/>
      </w:r>
      <w:r>
        <w:rPr>
          <w:rFonts w:eastAsia="Times New Roman"/>
          <w:sz w:val="30"/>
          <w:szCs w:val="30"/>
          <w:lang w:val="es-ES"/>
        </w:rPr>
        <w:br/>
        <w:t xml:space="preserve">2. </w:t>
      </w:r>
      <w:r>
        <w:rPr>
          <w:rFonts w:eastAsia="Times New Roman"/>
          <w:i/>
          <w:iCs/>
          <w:sz w:val="30"/>
          <w:szCs w:val="30"/>
          <w:lang w:val="es-ES"/>
        </w:rPr>
        <w:t>Formular las políticas para la ejecución de la presente Ley y el cumplimiento de los objetivos que en ella se plantean;</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 xml:space="preserve">3. </w:t>
      </w:r>
      <w:r>
        <w:rPr>
          <w:rFonts w:eastAsia="Times New Roman"/>
          <w:i/>
          <w:iCs/>
          <w:sz w:val="30"/>
          <w:szCs w:val="30"/>
          <w:lang w:val="es-ES"/>
        </w:rPr>
        <w:t>Formular las políticas en base a las cuales se definirán los bienes y produc</w:t>
      </w:r>
      <w:r>
        <w:rPr>
          <w:rFonts w:eastAsia="Times New Roman"/>
          <w:i/>
          <w:iCs/>
          <w:sz w:val="30"/>
          <w:szCs w:val="30"/>
          <w:lang w:val="es-ES"/>
        </w:rPr>
        <w:t>tos cuya importación deberá cumplir obligatoriamente con reglamentos técnicos y procedimientos de evaluación de la conformidad; Coordinar las actividades con las entidades que integran el sistema ecuatoriano de la calidad;</w:t>
      </w:r>
      <w:r>
        <w:rPr>
          <w:rFonts w:eastAsia="Times New Roman"/>
          <w:sz w:val="30"/>
          <w:szCs w:val="30"/>
          <w:lang w:val="es-ES"/>
        </w:rPr>
        <w:br/>
      </w:r>
      <w:r>
        <w:rPr>
          <w:rFonts w:eastAsia="Times New Roman"/>
          <w:sz w:val="30"/>
          <w:szCs w:val="30"/>
          <w:lang w:val="es-ES"/>
        </w:rPr>
        <w:br/>
        <w:t xml:space="preserve">4. </w:t>
      </w:r>
      <w:r>
        <w:rPr>
          <w:rFonts w:eastAsia="Times New Roman"/>
          <w:i/>
          <w:iCs/>
          <w:sz w:val="30"/>
          <w:szCs w:val="30"/>
          <w:lang w:val="es-ES"/>
        </w:rPr>
        <w:t>Conocer los resultados de ges</w:t>
      </w:r>
      <w:r>
        <w:rPr>
          <w:rFonts w:eastAsia="Times New Roman"/>
          <w:i/>
          <w:iCs/>
          <w:sz w:val="30"/>
          <w:szCs w:val="30"/>
          <w:lang w:val="es-ES"/>
        </w:rPr>
        <w:t xml:space="preserve">tión en las actividades del Instituto </w:t>
      </w:r>
      <w:r>
        <w:rPr>
          <w:rFonts w:eastAsia="Times New Roman"/>
          <w:i/>
          <w:iCs/>
          <w:sz w:val="30"/>
          <w:szCs w:val="30"/>
          <w:lang w:val="es-ES"/>
        </w:rPr>
        <w:lastRenderedPageBreak/>
        <w:t>Ecuatoriano de Normalización - INEN, así como del Organismo de Acreditación Ecuatoriano/OAE, e impartir las recomendaciones del caso a los organismos públicos que conforman el sistema ecuatoriano de la calidad;</w:t>
      </w:r>
      <w:r>
        <w:rPr>
          <w:rFonts w:eastAsia="Times New Roman"/>
          <w:sz w:val="30"/>
          <w:szCs w:val="30"/>
          <w:lang w:val="es-ES"/>
        </w:rPr>
        <w:br/>
      </w:r>
      <w:r>
        <w:rPr>
          <w:rFonts w:eastAsia="Times New Roman"/>
          <w:sz w:val="30"/>
          <w:szCs w:val="30"/>
          <w:lang w:val="es-ES"/>
        </w:rPr>
        <w:br/>
        <w:t xml:space="preserve">5. </w:t>
      </w:r>
      <w:r>
        <w:rPr>
          <w:rFonts w:eastAsia="Times New Roman"/>
          <w:i/>
          <w:iCs/>
          <w:sz w:val="30"/>
          <w:szCs w:val="30"/>
          <w:lang w:val="es-ES"/>
        </w:rPr>
        <w:t>Res</w:t>
      </w:r>
      <w:r>
        <w:rPr>
          <w:rFonts w:eastAsia="Times New Roman"/>
          <w:i/>
          <w:iCs/>
          <w:sz w:val="30"/>
          <w:szCs w:val="30"/>
          <w:lang w:val="es-ES"/>
        </w:rPr>
        <w:t>olver en última instancia los conflictos que en el ámbito de esta ley, se hayan originado por acciones u omisiones de las entidades que integran el sistema ecuatoriano de la calidad;</w:t>
      </w:r>
      <w:r>
        <w:rPr>
          <w:rFonts w:eastAsia="Times New Roman"/>
          <w:i/>
          <w:iCs/>
          <w:sz w:val="30"/>
          <w:szCs w:val="30"/>
          <w:lang w:val="es-ES"/>
        </w:rPr>
        <w:br/>
      </w:r>
      <w:r>
        <w:rPr>
          <w:rFonts w:eastAsia="Times New Roman"/>
          <w:i/>
          <w:iCs/>
          <w:sz w:val="30"/>
          <w:szCs w:val="30"/>
          <w:lang w:val="es-ES"/>
        </w:rPr>
        <w:br/>
        <w:t>6. Emitir las directrices para los procedimientos de evaluación de la co</w:t>
      </w:r>
      <w:r>
        <w:rPr>
          <w:rFonts w:eastAsia="Times New Roman"/>
          <w:i/>
          <w:iCs/>
          <w:sz w:val="30"/>
          <w:szCs w:val="30"/>
          <w:lang w:val="es-ES"/>
        </w:rPr>
        <w:t>nformidad relacionados con la certificación obligatoria de productos, de sistemas y de personas que ejerzan labores especializadas;</w:t>
      </w:r>
      <w:r>
        <w:rPr>
          <w:rFonts w:eastAsia="Times New Roman"/>
          <w:sz w:val="30"/>
          <w:szCs w:val="30"/>
          <w:lang w:val="es-ES"/>
        </w:rPr>
        <w:br/>
      </w:r>
      <w:r>
        <w:rPr>
          <w:rFonts w:eastAsia="Times New Roman"/>
          <w:sz w:val="30"/>
          <w:szCs w:val="30"/>
          <w:lang w:val="es-ES"/>
        </w:rPr>
        <w:br/>
        <w:t xml:space="preserve">7. </w:t>
      </w:r>
      <w:r>
        <w:rPr>
          <w:rFonts w:eastAsia="Times New Roman"/>
          <w:i/>
          <w:iCs/>
          <w:sz w:val="30"/>
          <w:szCs w:val="30"/>
          <w:lang w:val="es-ES"/>
        </w:rPr>
        <w:t>Coordinar y facilitar la ejecución de manera integral de las políticas nacionales pertinentes a la calidad;</w:t>
      </w:r>
      <w:r>
        <w:rPr>
          <w:rFonts w:eastAsia="Times New Roman"/>
          <w:sz w:val="30"/>
          <w:szCs w:val="30"/>
          <w:lang w:val="es-ES"/>
        </w:rPr>
        <w:br/>
      </w:r>
      <w:r>
        <w:rPr>
          <w:rFonts w:eastAsia="Times New Roman"/>
          <w:sz w:val="30"/>
          <w:szCs w:val="30"/>
          <w:lang w:val="es-ES"/>
        </w:rPr>
        <w:br/>
        <w:t xml:space="preserve">8. </w:t>
      </w:r>
      <w:r>
        <w:rPr>
          <w:rFonts w:eastAsia="Times New Roman"/>
          <w:i/>
          <w:iCs/>
          <w:sz w:val="30"/>
          <w:szCs w:val="30"/>
          <w:lang w:val="es-ES"/>
        </w:rPr>
        <w:t>Promover</w:t>
      </w:r>
      <w:r>
        <w:rPr>
          <w:rFonts w:eastAsia="Times New Roman"/>
          <w:i/>
          <w:iCs/>
          <w:sz w:val="30"/>
          <w:szCs w:val="30"/>
          <w:lang w:val="es-ES"/>
        </w:rPr>
        <w:t xml:space="preserve"> y solicitar la preparación de investigaciones, estudios e insumos técnicos y legales para el desarrollo y ajuste de la política de calidad;</w:t>
      </w:r>
      <w:r>
        <w:rPr>
          <w:rFonts w:eastAsia="Times New Roman"/>
          <w:sz w:val="30"/>
          <w:szCs w:val="30"/>
          <w:lang w:val="es-ES"/>
        </w:rPr>
        <w:br/>
      </w:r>
      <w:r>
        <w:rPr>
          <w:rFonts w:eastAsia="Times New Roman"/>
          <w:sz w:val="30"/>
          <w:szCs w:val="30"/>
          <w:lang w:val="es-ES"/>
        </w:rPr>
        <w:br/>
        <w:t xml:space="preserve">9. </w:t>
      </w:r>
      <w:r>
        <w:rPr>
          <w:rFonts w:eastAsia="Times New Roman"/>
          <w:i/>
          <w:iCs/>
          <w:sz w:val="30"/>
          <w:szCs w:val="30"/>
          <w:lang w:val="es-ES"/>
        </w:rPr>
        <w:t xml:space="preserve">Solicitar la preparación y validación de parámetros para promover la concientización de una cultura de calidad </w:t>
      </w:r>
      <w:r>
        <w:rPr>
          <w:rFonts w:eastAsia="Times New Roman"/>
          <w:i/>
          <w:iCs/>
          <w:sz w:val="30"/>
          <w:szCs w:val="30"/>
          <w:lang w:val="es-ES"/>
        </w:rPr>
        <w:t>tanto en bienes como en servicios;</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 xml:space="preserve">10. </w:t>
      </w:r>
      <w:r>
        <w:rPr>
          <w:rFonts w:eastAsia="Times New Roman"/>
          <w:i/>
          <w:iCs/>
          <w:sz w:val="30"/>
          <w:szCs w:val="30"/>
          <w:lang w:val="es-ES"/>
        </w:rPr>
        <w:t>Solicitar la participación, asesoría y la conformación de grupos de trabajo con instituciones y organismos que requiera para el cumplimiento de sus funciones;</w:t>
      </w:r>
      <w:r>
        <w:rPr>
          <w:rFonts w:eastAsia="Times New Roman"/>
          <w:sz w:val="30"/>
          <w:szCs w:val="30"/>
          <w:lang w:val="es-ES"/>
        </w:rPr>
        <w:br/>
      </w:r>
      <w:r>
        <w:rPr>
          <w:rFonts w:eastAsia="Times New Roman"/>
          <w:sz w:val="30"/>
          <w:szCs w:val="30"/>
          <w:lang w:val="es-ES"/>
        </w:rPr>
        <w:br/>
        <w:t xml:space="preserve">11. </w:t>
      </w:r>
      <w:r>
        <w:rPr>
          <w:rFonts w:eastAsia="Times New Roman"/>
          <w:i/>
          <w:iCs/>
          <w:sz w:val="30"/>
          <w:szCs w:val="30"/>
          <w:lang w:val="es-ES"/>
        </w:rPr>
        <w:t>Impulsar las actividades de formación, capacitación,</w:t>
      </w:r>
      <w:r>
        <w:rPr>
          <w:rFonts w:eastAsia="Times New Roman"/>
          <w:i/>
          <w:iCs/>
          <w:sz w:val="30"/>
          <w:szCs w:val="30"/>
          <w:lang w:val="es-ES"/>
        </w:rPr>
        <w:t xml:space="preserve"> asistencia técnica, especialización y difusión de temas de calidad en bienes y servicios;</w:t>
      </w:r>
      <w:r>
        <w:rPr>
          <w:rFonts w:eastAsia="Times New Roman"/>
          <w:sz w:val="30"/>
          <w:szCs w:val="30"/>
          <w:lang w:val="es-ES"/>
        </w:rPr>
        <w:br/>
      </w:r>
      <w:r>
        <w:rPr>
          <w:rFonts w:eastAsia="Times New Roman"/>
          <w:sz w:val="30"/>
          <w:szCs w:val="30"/>
          <w:lang w:val="es-ES"/>
        </w:rPr>
        <w:br/>
        <w:t xml:space="preserve">12. </w:t>
      </w:r>
      <w:r>
        <w:rPr>
          <w:rFonts w:eastAsia="Times New Roman"/>
          <w:i/>
          <w:iCs/>
          <w:sz w:val="30"/>
          <w:szCs w:val="30"/>
          <w:lang w:val="es-ES"/>
        </w:rPr>
        <w:t>Impulsar la consecución de recursos adicionales y complementarios de asistencia y cooperación interministerial para temas de cambio climático, a través de la in</w:t>
      </w:r>
      <w:r>
        <w:rPr>
          <w:rFonts w:eastAsia="Times New Roman"/>
          <w:i/>
          <w:iCs/>
          <w:sz w:val="30"/>
          <w:szCs w:val="30"/>
          <w:lang w:val="es-ES"/>
        </w:rPr>
        <w:t>stitucionalidad establecida para el efecto; y,</w:t>
      </w:r>
      <w:r>
        <w:rPr>
          <w:rFonts w:eastAsia="Times New Roman"/>
          <w:sz w:val="30"/>
          <w:szCs w:val="30"/>
          <w:lang w:val="es-ES"/>
        </w:rPr>
        <w:br/>
      </w:r>
      <w:r>
        <w:rPr>
          <w:rFonts w:eastAsia="Times New Roman"/>
          <w:sz w:val="30"/>
          <w:szCs w:val="30"/>
          <w:lang w:val="es-ES"/>
        </w:rPr>
        <w:br/>
        <w:t xml:space="preserve">13. </w:t>
      </w:r>
      <w:r>
        <w:rPr>
          <w:rFonts w:eastAsia="Times New Roman"/>
          <w:i/>
          <w:iCs/>
          <w:sz w:val="30"/>
          <w:szCs w:val="30"/>
          <w:lang w:val="es-ES"/>
        </w:rPr>
        <w:t xml:space="preserve">Expedir las normas necesarias para su funcionamiento y para regular el ejercicio de sus atribuciones. En todo lo que no se </w:t>
      </w:r>
      <w:r>
        <w:rPr>
          <w:rFonts w:eastAsia="Times New Roman"/>
          <w:i/>
          <w:iCs/>
          <w:sz w:val="30"/>
          <w:szCs w:val="30"/>
          <w:lang w:val="es-ES"/>
        </w:rPr>
        <w:lastRenderedPageBreak/>
        <w:t>encuentre normado sobre su funcionamiento se estará a lo dispuesto por lo contemp</w:t>
      </w:r>
      <w:r>
        <w:rPr>
          <w:rFonts w:eastAsia="Times New Roman"/>
          <w:i/>
          <w:iCs/>
          <w:sz w:val="30"/>
          <w:szCs w:val="30"/>
          <w:lang w:val="es-ES"/>
        </w:rPr>
        <w:t>lado en 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Se conformará un Consejo Consultivo del Comité Interministerial que estará conformado por representantes del sector productivo, la academia y los consumidores.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INEN y e</w:t>
      </w:r>
      <w:r>
        <w:rPr>
          <w:rFonts w:eastAsia="Times New Roman"/>
          <w:i/>
          <w:iCs/>
          <w:sz w:val="30"/>
          <w:szCs w:val="30"/>
          <w:lang w:val="es-ES"/>
        </w:rPr>
        <w:t>l OAE contarán con sus respectivos consejos técnicos consultivos que tendrán la participación del sector productivo, las universidades y expertos en los ámbitos de acción de las entidades.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Estos consejos consultivos serán de consulta obligatoria y sus pro</w:t>
      </w:r>
      <w:r>
        <w:rPr>
          <w:rFonts w:eastAsia="Times New Roman"/>
          <w:i/>
          <w:iCs/>
          <w:sz w:val="30"/>
          <w:szCs w:val="30"/>
          <w:lang w:val="es-ES"/>
        </w:rPr>
        <w:t>nunciamientos tendrán carácter referencial no vinculante.</w:t>
      </w:r>
      <w:r>
        <w:rPr>
          <w:rFonts w:eastAsia="Times New Roman"/>
          <w:sz w:val="30"/>
          <w:szCs w:val="30"/>
          <w:lang w:val="es-ES"/>
        </w:rPr>
        <w:br/>
      </w:r>
      <w:r>
        <w:rPr>
          <w:rFonts w:eastAsia="Times New Roman"/>
          <w:sz w:val="30"/>
          <w:szCs w:val="30"/>
          <w:lang w:val="es-ES"/>
        </w:rPr>
        <w:br/>
        <w:t>6. Elimínese los artículos 10 y 11</w:t>
      </w:r>
      <w:r>
        <w:rPr>
          <w:rFonts w:eastAsia="Times New Roman"/>
          <w:sz w:val="30"/>
          <w:szCs w:val="30"/>
          <w:lang w:val="es-ES"/>
        </w:rPr>
        <w:br/>
      </w:r>
      <w:r>
        <w:rPr>
          <w:rFonts w:eastAsia="Times New Roman"/>
          <w:sz w:val="30"/>
          <w:szCs w:val="30"/>
          <w:lang w:val="es-ES"/>
        </w:rPr>
        <w:br/>
        <w:t>7. Sustitúyase el Artículo 12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"Art. 12.- Para la ejecución de las políticas que dictamine el Comité Interministerial de la Calidad, el Ministe</w:t>
      </w:r>
      <w:r>
        <w:rPr>
          <w:rFonts w:eastAsia="Times New Roman"/>
          <w:i/>
          <w:iCs/>
          <w:sz w:val="30"/>
          <w:szCs w:val="30"/>
          <w:lang w:val="es-ES"/>
        </w:rPr>
        <w:t>rio de Industrias y Productividad tendrá las siguientes atribuciones: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Asesorar al Comité Interministerial de la Calidad en el estudio, diseño y factibilidad de los programas y proyectos con el fin de cumplir con los objetivos de esta ley;</w:t>
      </w:r>
      <w:r>
        <w:rPr>
          <w:rFonts w:eastAsia="Times New Roman"/>
          <w:i/>
          <w:iCs/>
          <w:sz w:val="30"/>
          <w:szCs w:val="30"/>
          <w:lang w:val="es-ES"/>
        </w:rPr>
        <w:br/>
      </w:r>
      <w:r>
        <w:rPr>
          <w:rFonts w:eastAsia="Times New Roman"/>
          <w:i/>
          <w:iCs/>
          <w:sz w:val="30"/>
          <w:szCs w:val="30"/>
          <w:lang w:val="es-ES"/>
        </w:rPr>
        <w:br/>
        <w:t>b) Cumplir y</w:t>
      </w:r>
      <w:r>
        <w:rPr>
          <w:rFonts w:eastAsia="Times New Roman"/>
          <w:i/>
          <w:iCs/>
          <w:sz w:val="30"/>
          <w:szCs w:val="30"/>
          <w:lang w:val="es-ES"/>
        </w:rPr>
        <w:t xml:space="preserve"> hacer cumplir las disposiciones del Comité Interministerial de la Calidad;</w:t>
      </w:r>
      <w:r>
        <w:rPr>
          <w:rFonts w:eastAsia="Times New Roman"/>
          <w:i/>
          <w:iCs/>
          <w:sz w:val="30"/>
          <w:szCs w:val="30"/>
          <w:lang w:val="es-ES"/>
        </w:rPr>
        <w:br/>
      </w:r>
      <w:r>
        <w:rPr>
          <w:rFonts w:eastAsia="Times New Roman"/>
          <w:i/>
          <w:iCs/>
          <w:sz w:val="30"/>
          <w:szCs w:val="30"/>
          <w:lang w:val="es-ES"/>
        </w:rPr>
        <w:br/>
        <w:t>c) Suscribir toda clase de actos, contratos, acuerdos de reconocimiento mutuo con instituciones internacionales y convenios de cooperación asistencia técnica y/o financiera con la</w:t>
      </w:r>
      <w:r>
        <w:rPr>
          <w:rFonts w:eastAsia="Times New Roman"/>
          <w:i/>
          <w:iCs/>
          <w:sz w:val="30"/>
          <w:szCs w:val="30"/>
          <w:lang w:val="es-ES"/>
        </w:rPr>
        <w:t xml:space="preserve"> aprobación del Comité Interministerial de la Calidad;</w:t>
      </w:r>
      <w:r>
        <w:rPr>
          <w:rFonts w:eastAsia="Times New Roman"/>
          <w:i/>
          <w:iCs/>
          <w:sz w:val="30"/>
          <w:szCs w:val="30"/>
          <w:lang w:val="es-ES"/>
        </w:rPr>
        <w:br/>
      </w:r>
      <w:r>
        <w:rPr>
          <w:rFonts w:eastAsia="Times New Roman"/>
          <w:i/>
          <w:iCs/>
          <w:sz w:val="30"/>
          <w:szCs w:val="30"/>
          <w:lang w:val="es-ES"/>
        </w:rPr>
        <w:br/>
        <w:t>d) Imponer las sanciones que correspondan, por las violaciones a las disposiciones de la presente ley, sobre la base del informe presentado por el INEN o por el OAE;</w:t>
      </w:r>
      <w:r>
        <w:rPr>
          <w:rFonts w:eastAsia="Times New Roman"/>
          <w:i/>
          <w:iCs/>
          <w:sz w:val="30"/>
          <w:szCs w:val="30"/>
          <w:lang w:val="es-ES"/>
        </w:rPr>
        <w:br/>
      </w:r>
      <w:r>
        <w:rPr>
          <w:rFonts w:eastAsia="Times New Roman"/>
          <w:i/>
          <w:iCs/>
          <w:sz w:val="30"/>
          <w:szCs w:val="30"/>
          <w:lang w:val="es-ES"/>
        </w:rPr>
        <w:br/>
        <w:t>e) Designar temporalmente laborat</w:t>
      </w:r>
      <w:r>
        <w:rPr>
          <w:rFonts w:eastAsia="Times New Roman"/>
          <w:i/>
          <w:iCs/>
          <w:sz w:val="30"/>
          <w:szCs w:val="30"/>
          <w:lang w:val="es-ES"/>
        </w:rPr>
        <w:t xml:space="preserve">orios, organismos evaluadores de </w:t>
      </w:r>
      <w:r>
        <w:rPr>
          <w:rFonts w:eastAsia="Times New Roman"/>
          <w:i/>
          <w:iCs/>
          <w:sz w:val="30"/>
          <w:szCs w:val="30"/>
          <w:lang w:val="es-ES"/>
        </w:rPr>
        <w:lastRenderedPageBreak/>
        <w:t>la conformidad u otros órganos necesarios para temas específicos, siempre y cuando estos no existan en el país. Los organismos designados no podrán dar servicios como entes acreditados en temas diferentes a la designación;</w:t>
      </w:r>
      <w:r>
        <w:rPr>
          <w:rFonts w:eastAsia="Times New Roman"/>
          <w:i/>
          <w:iCs/>
          <w:sz w:val="30"/>
          <w:szCs w:val="30"/>
          <w:lang w:val="es-ES"/>
        </w:rPr>
        <w:br/>
      </w:r>
      <w:r>
        <w:rPr>
          <w:rFonts w:eastAsia="Times New Roman"/>
          <w:i/>
          <w:iCs/>
          <w:sz w:val="30"/>
          <w:szCs w:val="30"/>
          <w:lang w:val="es-ES"/>
        </w:rPr>
        <w:br/>
        <w:t>f) Las demás que, para el cumplimiento de las políticas que dictamine el Comité, le sean encargadas por este organismo.</w:t>
      </w:r>
      <w:r>
        <w:rPr>
          <w:rFonts w:eastAsia="Times New Roman"/>
          <w:sz w:val="30"/>
          <w:szCs w:val="30"/>
          <w:lang w:val="es-ES"/>
        </w:rPr>
        <w:br/>
      </w:r>
      <w:r>
        <w:rPr>
          <w:rFonts w:eastAsia="Times New Roman"/>
          <w:sz w:val="30"/>
          <w:szCs w:val="30"/>
          <w:lang w:val="es-ES"/>
        </w:rPr>
        <w:br/>
        <w:t>8. A continuación del Artículo 12, agréguese un artículo innumerado que diga: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Plan Nacional de la Calidad, tendrá vigencia de 1 a</w:t>
      </w:r>
      <w:r>
        <w:rPr>
          <w:rFonts w:eastAsia="Times New Roman"/>
          <w:i/>
          <w:iCs/>
          <w:sz w:val="30"/>
          <w:szCs w:val="30"/>
          <w:lang w:val="es-ES"/>
        </w:rPr>
        <w:t>ño, contados desde su aprobación en el mes de enero por el Comité Interministerial de la Calidad, el cual debe ser evaluado dos veces durante su vigencia.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contenido del Plan Nacional de la Calidad estará enfocado en los siguientes aspectos: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a.</w:t>
      </w:r>
      <w:r>
        <w:rPr>
          <w:rFonts w:eastAsia="Times New Roman"/>
          <w:i/>
          <w:iCs/>
          <w:sz w:val="30"/>
          <w:szCs w:val="30"/>
          <w:lang w:val="es-ES"/>
        </w:rPr>
        <w:t xml:space="preserve"> La prom</w:t>
      </w:r>
      <w:r>
        <w:rPr>
          <w:rFonts w:eastAsia="Times New Roman"/>
          <w:i/>
          <w:iCs/>
          <w:sz w:val="30"/>
          <w:szCs w:val="30"/>
          <w:lang w:val="es-ES"/>
        </w:rPr>
        <w:t>oción de la calidad.</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b.</w:t>
      </w:r>
      <w:r>
        <w:rPr>
          <w:rFonts w:eastAsia="Times New Roman"/>
          <w:i/>
          <w:iCs/>
          <w:sz w:val="30"/>
          <w:szCs w:val="30"/>
          <w:lang w:val="es-ES"/>
        </w:rPr>
        <w:t xml:space="preserve"> La preparación y revisión del listado de los productos o servicios sujetos a control de calidad.</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c.</w:t>
      </w:r>
      <w:r>
        <w:rPr>
          <w:rFonts w:eastAsia="Times New Roman"/>
          <w:i/>
          <w:iCs/>
          <w:sz w:val="30"/>
          <w:szCs w:val="30"/>
          <w:lang w:val="es-ES"/>
        </w:rPr>
        <w:t xml:space="preserve"> Las directrices para la elaboración de los reglamentos técnicos.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d.</w:t>
      </w:r>
      <w:r>
        <w:rPr>
          <w:rFonts w:eastAsia="Times New Roman"/>
          <w:i/>
          <w:iCs/>
          <w:sz w:val="30"/>
          <w:szCs w:val="30"/>
          <w:lang w:val="es-ES"/>
        </w:rPr>
        <w:t xml:space="preserve"> Las directrices para promover y desarrollar la designación y </w:t>
      </w:r>
      <w:r>
        <w:rPr>
          <w:rFonts w:eastAsia="Times New Roman"/>
          <w:i/>
          <w:iCs/>
          <w:sz w:val="30"/>
          <w:szCs w:val="30"/>
          <w:lang w:val="es-ES"/>
        </w:rPr>
        <w:t>acreditación de los organismos de evaluación de la conformidad que incluyen: laboratorios locales y extranjeros, organismos de certificación y organismos de inspección sobre la base de los productos y servicios establecidos en el literal a) de este artícul</w:t>
      </w:r>
      <w:r>
        <w:rPr>
          <w:rFonts w:eastAsia="Times New Roman"/>
          <w:i/>
          <w:iCs/>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e.</w:t>
      </w:r>
      <w:r>
        <w:rPr>
          <w:rFonts w:eastAsia="Times New Roman"/>
          <w:i/>
          <w:iCs/>
          <w:sz w:val="30"/>
          <w:szCs w:val="30"/>
          <w:lang w:val="es-ES"/>
        </w:rPr>
        <w:t xml:space="preserve"> Los Procedimientos de Evaluación de la Conformidad (PECs). "</w:t>
      </w:r>
      <w:r>
        <w:rPr>
          <w:rFonts w:eastAsia="Times New Roman"/>
          <w:sz w:val="30"/>
          <w:szCs w:val="30"/>
          <w:lang w:val="es-ES"/>
        </w:rPr>
        <w:br/>
      </w:r>
      <w:r>
        <w:rPr>
          <w:rFonts w:eastAsia="Times New Roman"/>
          <w:sz w:val="30"/>
          <w:szCs w:val="30"/>
          <w:lang w:val="es-ES"/>
        </w:rPr>
        <w:br/>
        <w:t>9. Elimínese el Art. 13.</w:t>
      </w:r>
      <w:r>
        <w:rPr>
          <w:rFonts w:eastAsia="Times New Roman"/>
          <w:sz w:val="30"/>
          <w:szCs w:val="30"/>
          <w:lang w:val="es-ES"/>
        </w:rPr>
        <w:br/>
      </w:r>
      <w:r>
        <w:rPr>
          <w:rFonts w:eastAsia="Times New Roman"/>
          <w:sz w:val="30"/>
          <w:szCs w:val="30"/>
          <w:lang w:val="es-ES"/>
        </w:rPr>
        <w:br/>
        <w:t xml:space="preserve">10. En el artículo 14, luego de la frase </w:t>
      </w:r>
      <w:r>
        <w:rPr>
          <w:rFonts w:eastAsia="Times New Roman"/>
          <w:i/>
          <w:iCs/>
          <w:sz w:val="30"/>
          <w:szCs w:val="30"/>
          <w:lang w:val="es-ES"/>
        </w:rPr>
        <w:t xml:space="preserve">"Derecho Público," </w:t>
      </w:r>
      <w:r>
        <w:rPr>
          <w:rFonts w:eastAsia="Times New Roman"/>
          <w:sz w:val="30"/>
          <w:szCs w:val="30"/>
          <w:lang w:val="es-ES"/>
        </w:rPr>
        <w:t xml:space="preserve">agréguese </w:t>
      </w:r>
      <w:r>
        <w:rPr>
          <w:rFonts w:eastAsia="Times New Roman"/>
          <w:i/>
          <w:iCs/>
          <w:sz w:val="30"/>
          <w:szCs w:val="30"/>
          <w:lang w:val="es-ES"/>
        </w:rPr>
        <w:t>"adscrita al Ministerio de Industrias y Productividad, ".</w:t>
      </w:r>
      <w:r>
        <w:rPr>
          <w:rFonts w:eastAsia="Times New Roman"/>
          <w:sz w:val="30"/>
          <w:szCs w:val="30"/>
          <w:lang w:val="es-ES"/>
        </w:rPr>
        <w:br/>
      </w:r>
      <w:r>
        <w:rPr>
          <w:rFonts w:eastAsia="Times New Roman"/>
          <w:sz w:val="30"/>
          <w:szCs w:val="30"/>
          <w:lang w:val="es-ES"/>
        </w:rPr>
        <w:br/>
        <w:t>11. Suprímase el Artículo 16.</w:t>
      </w:r>
      <w:r>
        <w:rPr>
          <w:rFonts w:eastAsia="Times New Roman"/>
          <w:sz w:val="30"/>
          <w:szCs w:val="30"/>
          <w:lang w:val="es-ES"/>
        </w:rPr>
        <w:br/>
      </w:r>
      <w:r>
        <w:rPr>
          <w:rFonts w:eastAsia="Times New Roman"/>
          <w:sz w:val="30"/>
          <w:szCs w:val="30"/>
          <w:lang w:val="es-ES"/>
        </w:rPr>
        <w:lastRenderedPageBreak/>
        <w:br/>
        <w:t>1</w:t>
      </w:r>
      <w:r>
        <w:rPr>
          <w:rFonts w:eastAsia="Times New Roman"/>
          <w:sz w:val="30"/>
          <w:szCs w:val="30"/>
          <w:lang w:val="es-ES"/>
        </w:rPr>
        <w:t>2. En el artículo 17 incorporar las siguientes reformas:</w:t>
      </w:r>
      <w:r>
        <w:rPr>
          <w:rFonts w:eastAsia="Times New Roman"/>
          <w:sz w:val="30"/>
          <w:szCs w:val="30"/>
          <w:lang w:val="es-ES"/>
        </w:rPr>
        <w:br/>
      </w:r>
      <w:r>
        <w:rPr>
          <w:rFonts w:eastAsia="Times New Roman"/>
          <w:sz w:val="30"/>
          <w:szCs w:val="30"/>
          <w:lang w:val="es-ES"/>
        </w:rPr>
        <w:br/>
        <w:t xml:space="preserve">- </w:t>
      </w:r>
      <w:r>
        <w:rPr>
          <w:rFonts w:eastAsia="Times New Roman"/>
          <w:i/>
          <w:iCs/>
          <w:sz w:val="30"/>
          <w:szCs w:val="30"/>
          <w:lang w:val="es-ES"/>
        </w:rPr>
        <w:t>Sustitúyase el primer inciso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"Art. 17.- En relación con el INEN, corresponde al Ministerio de Industrias y Productividad los siguientes deberes y atribuciones: "</w:t>
      </w:r>
      <w:r>
        <w:rPr>
          <w:rFonts w:eastAsia="Times New Roman"/>
          <w:sz w:val="30"/>
          <w:szCs w:val="30"/>
          <w:lang w:val="es-ES"/>
        </w:rPr>
        <w:br/>
      </w:r>
      <w:r>
        <w:rPr>
          <w:rFonts w:eastAsia="Times New Roman"/>
          <w:sz w:val="30"/>
          <w:szCs w:val="30"/>
          <w:lang w:val="es-ES"/>
        </w:rPr>
        <w:br/>
        <w:t xml:space="preserve">- </w:t>
      </w:r>
      <w:r>
        <w:rPr>
          <w:rFonts w:eastAsia="Times New Roman"/>
          <w:i/>
          <w:iCs/>
          <w:sz w:val="30"/>
          <w:szCs w:val="30"/>
          <w:lang w:val="es-ES"/>
        </w:rPr>
        <w:t>Reemplazar e</w:t>
      </w:r>
      <w:r>
        <w:rPr>
          <w:rFonts w:eastAsia="Times New Roman"/>
          <w:i/>
          <w:iCs/>
          <w:sz w:val="30"/>
          <w:szCs w:val="30"/>
          <w:lang w:val="es-ES"/>
        </w:rPr>
        <w:t>l literal f) por el siguiente: "aprobar las propuestas de normas o reglamentos técnicos y procedimientos de evaluación de la conformidad, en el ámbito de su competencia. Las normas técnicas voluntarias emitidas por el INEN (Normas NTE INEN), tendrán el car</w:t>
      </w:r>
      <w:r>
        <w:rPr>
          <w:rFonts w:eastAsia="Times New Roman"/>
          <w:i/>
          <w:iCs/>
          <w:sz w:val="30"/>
          <w:szCs w:val="30"/>
          <w:lang w:val="es-ES"/>
        </w:rPr>
        <w:t>ácter de oficiales y deberán cumplir con el Código de Buena Conducta para la Elaboración, adopción y aplicación de normas del acuerdo OTC de la Organización Mundial de Comercio;</w:t>
      </w:r>
      <w:r>
        <w:rPr>
          <w:rFonts w:eastAsia="Times New Roman"/>
          <w:sz w:val="30"/>
          <w:szCs w:val="30"/>
          <w:lang w:val="es-ES"/>
        </w:rPr>
        <w:br/>
      </w:r>
      <w:r>
        <w:rPr>
          <w:rFonts w:eastAsia="Times New Roman"/>
          <w:sz w:val="30"/>
          <w:szCs w:val="30"/>
          <w:lang w:val="es-ES"/>
        </w:rPr>
        <w:br/>
        <w:t xml:space="preserve">- </w:t>
      </w:r>
      <w:r>
        <w:rPr>
          <w:rFonts w:eastAsia="Times New Roman"/>
          <w:i/>
          <w:iCs/>
          <w:sz w:val="30"/>
          <w:szCs w:val="30"/>
          <w:lang w:val="es-ES"/>
        </w:rPr>
        <w:t xml:space="preserve">Sustituir en el literal g) la frase "proponer al CONCAL", por "proponer al </w:t>
      </w:r>
      <w:r>
        <w:rPr>
          <w:rFonts w:eastAsia="Times New Roman"/>
          <w:i/>
          <w:iCs/>
          <w:sz w:val="30"/>
          <w:szCs w:val="30"/>
          <w:lang w:val="es-ES"/>
        </w:rPr>
        <w:t>Comité Interministerial de la Calidad".</w:t>
      </w:r>
      <w:r>
        <w:rPr>
          <w:rFonts w:eastAsia="Times New Roman"/>
          <w:sz w:val="30"/>
          <w:szCs w:val="30"/>
          <w:lang w:val="es-ES"/>
        </w:rPr>
        <w:br/>
      </w:r>
      <w:r>
        <w:rPr>
          <w:rFonts w:eastAsia="Times New Roman"/>
          <w:sz w:val="30"/>
          <w:szCs w:val="30"/>
          <w:lang w:val="es-ES"/>
        </w:rPr>
        <w:br/>
        <w:t xml:space="preserve">- </w:t>
      </w:r>
      <w:r>
        <w:rPr>
          <w:rFonts w:eastAsia="Times New Roman"/>
          <w:i/>
          <w:iCs/>
          <w:sz w:val="30"/>
          <w:szCs w:val="30"/>
          <w:lang w:val="es-ES"/>
        </w:rPr>
        <w:t>En el literal j), reemplazar la palabra "CONCAL", por "Ministro de Industrias y Productividad".</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13. Sustitúyase el Artículo 18 por el siguiente: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"Art. 18.-</w:t>
      </w:r>
      <w:r>
        <w:rPr>
          <w:rFonts w:eastAsia="Times New Roman"/>
          <w:i/>
          <w:iCs/>
          <w:sz w:val="30"/>
          <w:szCs w:val="30"/>
          <w:lang w:val="es-ES"/>
        </w:rPr>
        <w:t xml:space="preserve"> </w:t>
      </w:r>
      <w:r>
        <w:rPr>
          <w:rFonts w:eastAsia="Times New Roman"/>
          <w:i/>
          <w:iCs/>
          <w:sz w:val="30"/>
          <w:szCs w:val="30"/>
          <w:lang w:val="es-ES"/>
        </w:rPr>
        <w:t>El Director General del INEN será de libre nombramiento y remoción por parte del Ministro de Industrias y Productividad; deberá ser profesional con título universitario en ciencias exactas, poseer título de cuarto nivel y deberá tener probada experiencia e</w:t>
      </w:r>
      <w:r>
        <w:rPr>
          <w:rFonts w:eastAsia="Times New Roman"/>
          <w:i/>
          <w:iCs/>
          <w:sz w:val="30"/>
          <w:szCs w:val="30"/>
          <w:lang w:val="es-ES"/>
        </w:rPr>
        <w:t xml:space="preserve"> idoneidad técnica y profesional en las áreas relacionadas con el ámbito de la presente Ley.</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Director ejercerá la representación legal, judicial y extrajudicial del INEN. Será responsable de la buena marcha de la entidad, de conformidad con la ley y su</w:t>
      </w:r>
      <w:r>
        <w:rPr>
          <w:rFonts w:eastAsia="Times New Roman"/>
          <w:i/>
          <w:iCs/>
          <w:sz w:val="30"/>
          <w:szCs w:val="30"/>
          <w:lang w:val="es-ES"/>
        </w:rPr>
        <w:t xml:space="preserve"> reglamento. Conformará, en coordinación con los sectores involucrados, comités técnicos que se ocupen de la preparación de normas y reglamentos técnicos.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Director General, de oficio o a pedido del Ministro de Industrias y Productividad, deberá present</w:t>
      </w:r>
      <w:r>
        <w:rPr>
          <w:rFonts w:eastAsia="Times New Roman"/>
          <w:i/>
          <w:iCs/>
          <w:sz w:val="30"/>
          <w:szCs w:val="30"/>
          <w:lang w:val="es-ES"/>
        </w:rPr>
        <w:t xml:space="preserve">ar a éste, para su aprobación, los proyectos de normas y reglamentos técnicos, así como los estudios y </w:t>
      </w:r>
      <w:r>
        <w:rPr>
          <w:rFonts w:eastAsia="Times New Roman"/>
          <w:i/>
          <w:iCs/>
          <w:sz w:val="30"/>
          <w:szCs w:val="30"/>
          <w:lang w:val="es-ES"/>
        </w:rPr>
        <w:lastRenderedPageBreak/>
        <w:t>otros documentos que considere apropiados, en función de los planes y programas aprobados.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Director General será el responsable de llevar adelante la</w:t>
      </w:r>
      <w:r>
        <w:rPr>
          <w:rFonts w:eastAsia="Times New Roman"/>
          <w:i/>
          <w:iCs/>
          <w:sz w:val="30"/>
          <w:szCs w:val="30"/>
          <w:lang w:val="es-ES"/>
        </w:rPr>
        <w:t>s investigaciones sobre las presuntas infracciones a esta Ley y elaborar el informe respectivo que será presentado al Ministro de Industrias y Productividad para su conocimiento y suscripción.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Corresponde al Director la organización del INEN; en consecuen</w:t>
      </w:r>
      <w:r>
        <w:rPr>
          <w:rFonts w:eastAsia="Times New Roman"/>
          <w:i/>
          <w:iCs/>
          <w:sz w:val="30"/>
          <w:szCs w:val="30"/>
          <w:lang w:val="es-ES"/>
        </w:rPr>
        <w:t>cia, contratará y removerá a los funcionarios, empleados y trabajadores que presten sus servicios a la entidad. Suscribirá toda clase de actos y contratos que sean necesarios para el desarrollo de sus actividades y el cumplimiento de sus fines; y, elaborar</w:t>
      </w:r>
      <w:r>
        <w:rPr>
          <w:rFonts w:eastAsia="Times New Roman"/>
          <w:i/>
          <w:iCs/>
          <w:sz w:val="30"/>
          <w:szCs w:val="30"/>
          <w:lang w:val="es-ES"/>
        </w:rPr>
        <w:t>á el proyecto de presupuesto anual de la entidad. "</w:t>
      </w:r>
      <w:r>
        <w:rPr>
          <w:rFonts w:eastAsia="Times New Roman"/>
          <w:sz w:val="30"/>
          <w:szCs w:val="30"/>
          <w:lang w:val="es-ES"/>
        </w:rPr>
        <w:br/>
      </w:r>
      <w:r>
        <w:rPr>
          <w:rFonts w:eastAsia="Times New Roman"/>
          <w:sz w:val="30"/>
          <w:szCs w:val="30"/>
          <w:lang w:val="es-ES"/>
        </w:rPr>
        <w:br/>
        <w:t xml:space="preserve">14. En el primer inciso del Artículo 20, a continuación de la frase </w:t>
      </w:r>
      <w:r>
        <w:rPr>
          <w:rFonts w:eastAsia="Times New Roman"/>
          <w:i/>
          <w:iCs/>
          <w:sz w:val="30"/>
          <w:szCs w:val="30"/>
          <w:lang w:val="es-ES"/>
        </w:rPr>
        <w:t xml:space="preserve">"Derecho Público, " </w:t>
      </w:r>
      <w:r>
        <w:rPr>
          <w:rFonts w:eastAsia="Times New Roman"/>
          <w:sz w:val="30"/>
          <w:szCs w:val="30"/>
          <w:lang w:val="es-ES"/>
        </w:rPr>
        <w:t xml:space="preserve">agréguese </w:t>
      </w:r>
      <w:r>
        <w:rPr>
          <w:rFonts w:eastAsia="Times New Roman"/>
          <w:i/>
          <w:iCs/>
          <w:sz w:val="30"/>
          <w:szCs w:val="30"/>
          <w:lang w:val="es-ES"/>
        </w:rPr>
        <w:t xml:space="preserve">"adscrito al Ministerio de Industrias y Productividad,", y </w:t>
      </w:r>
      <w:r>
        <w:rPr>
          <w:rFonts w:eastAsia="Times New Roman"/>
          <w:sz w:val="30"/>
          <w:szCs w:val="30"/>
          <w:lang w:val="es-ES"/>
        </w:rPr>
        <w:t>elimínense los incisos 2, 3, 4, 5 y 6.</w:t>
      </w:r>
      <w:r>
        <w:rPr>
          <w:rFonts w:eastAsia="Times New Roman"/>
          <w:sz w:val="30"/>
          <w:szCs w:val="30"/>
          <w:lang w:val="es-ES"/>
        </w:rPr>
        <w:br/>
      </w:r>
      <w:r>
        <w:rPr>
          <w:rFonts w:eastAsia="Times New Roman"/>
          <w:sz w:val="30"/>
          <w:szCs w:val="30"/>
          <w:lang w:val="es-ES"/>
        </w:rPr>
        <w:br/>
        <w:t>14. 4.</w:t>
      </w:r>
      <w:r>
        <w:rPr>
          <w:rFonts w:eastAsia="Times New Roman"/>
          <w:sz w:val="30"/>
          <w:szCs w:val="30"/>
          <w:lang w:val="es-ES"/>
        </w:rPr>
        <w:t xml:space="preserve"> Sustitúyase el primer inciso del Artículo 22 por el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"Art. 22.- Con relación al OAE, el Ministerio de Industrias y Productividad tendrá las siguientes atribuciones:"</w:t>
      </w:r>
      <w:r>
        <w:rPr>
          <w:rFonts w:eastAsia="Times New Roman"/>
          <w:sz w:val="30"/>
          <w:szCs w:val="30"/>
          <w:lang w:val="es-ES"/>
        </w:rPr>
        <w:br/>
      </w:r>
      <w:r>
        <w:rPr>
          <w:rFonts w:eastAsia="Times New Roman"/>
          <w:sz w:val="30"/>
          <w:szCs w:val="30"/>
          <w:lang w:val="es-ES"/>
        </w:rPr>
        <w:br/>
        <w:t xml:space="preserve">16. En el literal a) del Art. 22,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 xml:space="preserve">"Comité </w:t>
      </w:r>
      <w:r>
        <w:rPr>
          <w:rFonts w:eastAsia="Times New Roman"/>
          <w:i/>
          <w:iCs/>
          <w:sz w:val="30"/>
          <w:szCs w:val="30"/>
          <w:lang w:val="es-ES"/>
        </w:rPr>
        <w:t xml:space="preserve">Interministerial de la Calidad", y </w:t>
      </w:r>
      <w:r>
        <w:rPr>
          <w:rFonts w:eastAsia="Times New Roman"/>
          <w:sz w:val="30"/>
          <w:szCs w:val="30"/>
          <w:lang w:val="es-ES"/>
        </w:rPr>
        <w:t xml:space="preserve">en el literal i)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 xml:space="preserve">17. En el Artículo 23, sustitúyase la frase </w:t>
      </w:r>
      <w:r>
        <w:rPr>
          <w:rFonts w:eastAsia="Times New Roman"/>
          <w:i/>
          <w:iCs/>
          <w:sz w:val="30"/>
          <w:szCs w:val="30"/>
          <w:lang w:val="es-ES"/>
        </w:rPr>
        <w:t xml:space="preserve">"durará cuatro años en el ejercicio de sus funciones y podrá ser reelegido." </w:t>
      </w:r>
      <w:r>
        <w:rPr>
          <w:rFonts w:eastAsia="Times New Roman"/>
          <w:sz w:val="30"/>
          <w:szCs w:val="30"/>
          <w:lang w:val="es-ES"/>
        </w:rPr>
        <w:t xml:space="preserve">por </w:t>
      </w:r>
      <w:r>
        <w:rPr>
          <w:rFonts w:eastAsia="Times New Roman"/>
          <w:i/>
          <w:iCs/>
          <w:sz w:val="30"/>
          <w:szCs w:val="30"/>
          <w:lang w:val="es-ES"/>
        </w:rPr>
        <w:t xml:space="preserve">"será de libre nombramiento y remoción por parte del Ministro de Industrias y Productividad. "; </w:t>
      </w:r>
      <w:r>
        <w:rPr>
          <w:rFonts w:eastAsia="Times New Roman"/>
          <w:sz w:val="30"/>
          <w:szCs w:val="30"/>
          <w:lang w:val="es-ES"/>
        </w:rPr>
        <w:t xml:space="preserve">en las letras f), g), h) sustituir la frase </w:t>
      </w:r>
      <w:r>
        <w:rPr>
          <w:rFonts w:eastAsia="Times New Roman"/>
          <w:i/>
          <w:iCs/>
          <w:sz w:val="30"/>
          <w:szCs w:val="30"/>
          <w:lang w:val="es-ES"/>
        </w:rPr>
        <w:t xml:space="preserve">"Directorio del OAE" </w:t>
      </w:r>
      <w:r>
        <w:rPr>
          <w:rFonts w:eastAsia="Times New Roman"/>
          <w:sz w:val="30"/>
          <w:szCs w:val="30"/>
          <w:lang w:val="es-ES"/>
        </w:rPr>
        <w:t xml:space="preserve">por </w:t>
      </w:r>
      <w:r>
        <w:rPr>
          <w:rFonts w:eastAsia="Times New Roman"/>
          <w:i/>
          <w:iCs/>
          <w:sz w:val="30"/>
          <w:szCs w:val="30"/>
          <w:lang w:val="es-ES"/>
        </w:rPr>
        <w:t xml:space="preserve">"Ministro de Industrias y Productividad"; </w:t>
      </w:r>
      <w:r>
        <w:rPr>
          <w:rFonts w:eastAsia="Times New Roman"/>
          <w:sz w:val="30"/>
          <w:szCs w:val="30"/>
          <w:lang w:val="es-ES"/>
        </w:rPr>
        <w:t xml:space="preserve">en la letra k) eliminar las frases </w:t>
      </w:r>
      <w:r>
        <w:rPr>
          <w:rFonts w:eastAsia="Times New Roman"/>
          <w:i/>
          <w:iCs/>
          <w:sz w:val="30"/>
          <w:szCs w:val="30"/>
          <w:lang w:val="es-ES"/>
        </w:rPr>
        <w:t>"a solicitud d</w:t>
      </w:r>
      <w:r>
        <w:rPr>
          <w:rFonts w:eastAsia="Times New Roman"/>
          <w:i/>
          <w:iCs/>
          <w:sz w:val="30"/>
          <w:szCs w:val="30"/>
          <w:lang w:val="es-ES"/>
        </w:rPr>
        <w:t xml:space="preserve">el Directorio," y "que será conocido y suscrito por el Directorio ", y </w:t>
      </w:r>
      <w:r>
        <w:rPr>
          <w:rFonts w:eastAsia="Times New Roman"/>
          <w:sz w:val="30"/>
          <w:szCs w:val="30"/>
          <w:lang w:val="es-ES"/>
        </w:rPr>
        <w:t xml:space="preserve">reemplazar </w:t>
      </w:r>
      <w:r>
        <w:rPr>
          <w:rFonts w:eastAsia="Times New Roman"/>
          <w:i/>
          <w:iCs/>
          <w:sz w:val="30"/>
          <w:szCs w:val="30"/>
          <w:lang w:val="es-ES"/>
        </w:rPr>
        <w:t xml:space="preserve">"Consejo Nacional de la Calidad"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 xml:space="preserve">18. En el Art. 26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"Ministerio de Industrias y Productivid</w:t>
      </w:r>
      <w:r>
        <w:rPr>
          <w:rFonts w:eastAsia="Times New Roman"/>
          <w:i/>
          <w:iCs/>
          <w:sz w:val="30"/>
          <w:szCs w:val="30"/>
          <w:lang w:val="es-ES"/>
        </w:rPr>
        <w:t>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19. En el segundo inciso del Art. 28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 xml:space="preserve">"Comité Interministerial de la Calidad", y </w:t>
      </w:r>
      <w:r>
        <w:rPr>
          <w:rFonts w:eastAsia="Times New Roman"/>
          <w:sz w:val="30"/>
          <w:szCs w:val="30"/>
          <w:lang w:val="es-ES"/>
        </w:rPr>
        <w:t xml:space="preserve">la frase </w:t>
      </w:r>
      <w:r>
        <w:rPr>
          <w:rFonts w:eastAsia="Times New Roman"/>
          <w:i/>
          <w:iCs/>
          <w:sz w:val="30"/>
          <w:szCs w:val="30"/>
          <w:lang w:val="es-ES"/>
        </w:rPr>
        <w:t xml:space="preserve">"Directorio del OAE"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20. En el Art. 29, en el segundo párrafo, reemplazar las</w:t>
      </w:r>
      <w:r>
        <w:rPr>
          <w:rFonts w:eastAsia="Times New Roman"/>
          <w:sz w:val="30"/>
          <w:szCs w:val="30"/>
          <w:lang w:val="es-ES"/>
        </w:rPr>
        <w:t xml:space="preserve"> frases: </w:t>
      </w:r>
      <w:r>
        <w:rPr>
          <w:rFonts w:eastAsia="Times New Roman"/>
          <w:i/>
          <w:iCs/>
          <w:sz w:val="30"/>
          <w:szCs w:val="30"/>
          <w:lang w:val="es-ES"/>
        </w:rPr>
        <w:t xml:space="preserve">"Consejo Nacional de la Calidad", </w:t>
      </w:r>
      <w:r>
        <w:rPr>
          <w:rFonts w:eastAsia="Times New Roman"/>
          <w:sz w:val="30"/>
          <w:szCs w:val="30"/>
          <w:lang w:val="es-ES"/>
        </w:rPr>
        <w:t xml:space="preserve">por </w:t>
      </w:r>
      <w:r>
        <w:rPr>
          <w:rFonts w:eastAsia="Times New Roman"/>
          <w:i/>
          <w:iCs/>
          <w:sz w:val="30"/>
          <w:szCs w:val="30"/>
          <w:lang w:val="es-ES"/>
        </w:rPr>
        <w:t xml:space="preserve">"Ministerio de Industrias y Productividad" y </w:t>
      </w:r>
      <w:r>
        <w:rPr>
          <w:rFonts w:eastAsia="Times New Roman"/>
          <w:sz w:val="30"/>
          <w:szCs w:val="30"/>
          <w:lang w:val="es-ES"/>
        </w:rPr>
        <w:t xml:space="preserve">eliminar la palabra </w:t>
      </w:r>
      <w:r>
        <w:rPr>
          <w:rFonts w:eastAsia="Times New Roman"/>
          <w:i/>
          <w:iCs/>
          <w:sz w:val="30"/>
          <w:szCs w:val="30"/>
          <w:lang w:val="es-ES"/>
        </w:rPr>
        <w:t>"políticas ".</w:t>
      </w:r>
      <w:r>
        <w:rPr>
          <w:rFonts w:eastAsia="Times New Roman"/>
          <w:sz w:val="30"/>
          <w:szCs w:val="30"/>
          <w:lang w:val="es-ES"/>
        </w:rPr>
        <w:br/>
      </w:r>
      <w:r>
        <w:rPr>
          <w:rFonts w:eastAsia="Times New Roman"/>
          <w:sz w:val="30"/>
          <w:szCs w:val="30"/>
          <w:lang w:val="es-ES"/>
        </w:rPr>
        <w:br/>
        <w:t xml:space="preserve">21. En el Art. 34,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22. En el Art. 40, segundo inc</w:t>
      </w:r>
      <w:r>
        <w:rPr>
          <w:rFonts w:eastAsia="Times New Roman"/>
          <w:sz w:val="30"/>
          <w:szCs w:val="30"/>
          <w:lang w:val="es-ES"/>
        </w:rPr>
        <w:t xml:space="preserve">iso, reemplazar la frase </w:t>
      </w:r>
      <w:r>
        <w:rPr>
          <w:rFonts w:eastAsia="Times New Roman"/>
          <w:i/>
          <w:iCs/>
          <w:sz w:val="30"/>
          <w:szCs w:val="30"/>
          <w:lang w:val="es-ES"/>
        </w:rPr>
        <w:t xml:space="preserve">"de su Directorio", </w:t>
      </w:r>
      <w:r>
        <w:rPr>
          <w:rFonts w:eastAsia="Times New Roman"/>
          <w:sz w:val="30"/>
          <w:szCs w:val="30"/>
          <w:lang w:val="es-ES"/>
        </w:rPr>
        <w:t xml:space="preserve">por </w:t>
      </w:r>
      <w:r>
        <w:rPr>
          <w:rFonts w:eastAsia="Times New Roman"/>
          <w:i/>
          <w:iCs/>
          <w:sz w:val="30"/>
          <w:szCs w:val="30"/>
          <w:lang w:val="es-ES"/>
        </w:rPr>
        <w:t>"del Ministerio de Industrias y Productividad".</w:t>
      </w:r>
      <w:r>
        <w:rPr>
          <w:rFonts w:eastAsia="Times New Roman"/>
          <w:sz w:val="30"/>
          <w:szCs w:val="30"/>
          <w:lang w:val="es-ES"/>
        </w:rPr>
        <w:br/>
      </w:r>
      <w:r>
        <w:rPr>
          <w:rFonts w:eastAsia="Times New Roman"/>
          <w:sz w:val="30"/>
          <w:szCs w:val="30"/>
          <w:lang w:val="es-ES"/>
        </w:rPr>
        <w:br/>
        <w:t xml:space="preserve">23 En el Art. 46, lit. c), reemplazar la palabra </w:t>
      </w:r>
      <w:r>
        <w:rPr>
          <w:rFonts w:eastAsia="Times New Roman"/>
          <w:i/>
          <w:iCs/>
          <w:sz w:val="30"/>
          <w:szCs w:val="30"/>
          <w:lang w:val="es-ES"/>
        </w:rPr>
        <w:t xml:space="preserve">"CONCAL", </w:t>
      </w:r>
      <w:r>
        <w:rPr>
          <w:rFonts w:eastAsia="Times New Roman"/>
          <w:sz w:val="30"/>
          <w:szCs w:val="30"/>
          <w:lang w:val="es-ES"/>
        </w:rPr>
        <w:t xml:space="preserve">por el </w:t>
      </w:r>
      <w:r>
        <w:rPr>
          <w:rFonts w:eastAsia="Times New Roman"/>
          <w:i/>
          <w:iCs/>
          <w:sz w:val="30"/>
          <w:szCs w:val="30"/>
          <w:lang w:val="es-ES"/>
        </w:rPr>
        <w:t xml:space="preserve">"Ministerio de Industrias y Productividad"; </w:t>
      </w:r>
      <w:r>
        <w:rPr>
          <w:rFonts w:eastAsia="Times New Roman"/>
          <w:sz w:val="30"/>
          <w:szCs w:val="30"/>
          <w:lang w:val="es-ES"/>
        </w:rPr>
        <w:t xml:space="preserve">en las letras k) y l) reemplazar la frase </w:t>
      </w:r>
      <w:r>
        <w:rPr>
          <w:rFonts w:eastAsia="Times New Roman"/>
          <w:i/>
          <w:iCs/>
          <w:sz w:val="30"/>
          <w:szCs w:val="30"/>
          <w:lang w:val="es-ES"/>
        </w:rPr>
        <w:t>"Direc</w:t>
      </w:r>
      <w:r>
        <w:rPr>
          <w:rFonts w:eastAsia="Times New Roman"/>
          <w:i/>
          <w:iCs/>
          <w:sz w:val="30"/>
          <w:szCs w:val="30"/>
          <w:lang w:val="es-ES"/>
        </w:rPr>
        <w:t xml:space="preserve">torio del INEN" </w:t>
      </w:r>
      <w:r>
        <w:rPr>
          <w:rFonts w:eastAsia="Times New Roman"/>
          <w:sz w:val="30"/>
          <w:szCs w:val="30"/>
          <w:lang w:val="es-ES"/>
        </w:rPr>
        <w:t xml:space="preserve">por </w:t>
      </w:r>
      <w:r>
        <w:rPr>
          <w:rFonts w:eastAsia="Times New Roman"/>
          <w:i/>
          <w:iCs/>
          <w:sz w:val="30"/>
          <w:szCs w:val="30"/>
          <w:lang w:val="es-ES"/>
        </w:rPr>
        <w:t>"Ministro de Industrias y Productividad";</w:t>
      </w:r>
      <w:r>
        <w:rPr>
          <w:rFonts w:eastAsia="Times New Roman"/>
          <w:sz w:val="30"/>
          <w:szCs w:val="30"/>
          <w:lang w:val="es-ES"/>
        </w:rPr>
        <w:br/>
      </w:r>
      <w:r>
        <w:rPr>
          <w:rFonts w:eastAsia="Times New Roman"/>
          <w:sz w:val="30"/>
          <w:szCs w:val="30"/>
          <w:lang w:val="es-ES"/>
        </w:rPr>
        <w:br/>
        <w:t xml:space="preserve">24. En el Art. 47, último inciso, reemplazar la frase </w:t>
      </w:r>
      <w:r>
        <w:rPr>
          <w:rFonts w:eastAsia="Times New Roman"/>
          <w:i/>
          <w:iCs/>
          <w:sz w:val="30"/>
          <w:szCs w:val="30"/>
          <w:lang w:val="es-ES"/>
        </w:rPr>
        <w:t xml:space="preserve">"Directorio del INEN",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 xml:space="preserve">25. En el Art. 48, reemplazar la frase </w:t>
      </w:r>
      <w:r>
        <w:rPr>
          <w:rFonts w:eastAsia="Times New Roman"/>
          <w:i/>
          <w:iCs/>
          <w:sz w:val="30"/>
          <w:szCs w:val="30"/>
          <w:lang w:val="es-ES"/>
        </w:rPr>
        <w:t xml:space="preserve">"Directorio del INEN”, </w:t>
      </w:r>
      <w:r>
        <w:rPr>
          <w:rFonts w:eastAsia="Times New Roman"/>
          <w:sz w:val="30"/>
          <w:szCs w:val="30"/>
          <w:lang w:val="es-ES"/>
        </w:rPr>
        <w:t xml:space="preserve">por </w:t>
      </w:r>
      <w:r>
        <w:rPr>
          <w:rFonts w:eastAsia="Times New Roman"/>
          <w:i/>
          <w:iCs/>
          <w:sz w:val="30"/>
          <w:szCs w:val="30"/>
          <w:lang w:val="es-ES"/>
        </w:rPr>
        <w:t>"M</w:t>
      </w:r>
      <w:r>
        <w:rPr>
          <w:rFonts w:eastAsia="Times New Roman"/>
          <w:i/>
          <w:iCs/>
          <w:sz w:val="30"/>
          <w:szCs w:val="30"/>
          <w:lang w:val="es-ES"/>
        </w:rPr>
        <w:t>inisterio de Industrias y Productividad".</w:t>
      </w:r>
      <w:r>
        <w:rPr>
          <w:rFonts w:eastAsia="Times New Roman"/>
          <w:sz w:val="30"/>
          <w:szCs w:val="30"/>
          <w:lang w:val="es-ES"/>
        </w:rPr>
        <w:br/>
      </w:r>
      <w:r>
        <w:rPr>
          <w:rFonts w:eastAsia="Times New Roman"/>
          <w:sz w:val="30"/>
          <w:szCs w:val="30"/>
          <w:lang w:val="es-ES"/>
        </w:rPr>
        <w:br/>
        <w:t xml:space="preserve">26. En el Art. 50,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 xml:space="preserve">27. En el Art. 52, primero y segundo inciso,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 xml:space="preserve">28. En el Art. 53, literal b), reemplazar la frase </w:t>
      </w:r>
      <w:r>
        <w:rPr>
          <w:rFonts w:eastAsia="Times New Roman"/>
          <w:i/>
          <w:iCs/>
          <w:sz w:val="30"/>
          <w:szCs w:val="30"/>
          <w:lang w:val="es-ES"/>
        </w:rPr>
        <w:t xml:space="preserve">"Consejo Nacional de la Calidad", </w:t>
      </w:r>
      <w:r>
        <w:rPr>
          <w:rFonts w:eastAsia="Times New Roman"/>
          <w:sz w:val="30"/>
          <w:szCs w:val="30"/>
          <w:lang w:val="es-ES"/>
        </w:rPr>
        <w:t xml:space="preserve">por </w:t>
      </w:r>
      <w:r>
        <w:rPr>
          <w:rFonts w:eastAsia="Times New Roman"/>
          <w:i/>
          <w:iCs/>
          <w:sz w:val="30"/>
          <w:szCs w:val="30"/>
          <w:lang w:val="es-ES"/>
        </w:rPr>
        <w:t>"Ministerio de Industrias y Productividad o por el Comité Interministerial de la Calidad".</w:t>
      </w:r>
      <w:r>
        <w:rPr>
          <w:rFonts w:eastAsia="Times New Roman"/>
          <w:sz w:val="30"/>
          <w:szCs w:val="30"/>
          <w:lang w:val="es-ES"/>
        </w:rPr>
        <w:br/>
      </w:r>
      <w:r>
        <w:rPr>
          <w:rFonts w:eastAsia="Times New Roman"/>
          <w:sz w:val="30"/>
          <w:szCs w:val="30"/>
          <w:lang w:val="es-ES"/>
        </w:rPr>
        <w:br/>
        <w:t xml:space="preserve">29. En el Art. 57, reemplazar </w:t>
      </w:r>
      <w:r>
        <w:rPr>
          <w:rFonts w:eastAsia="Times New Roman"/>
          <w:sz w:val="30"/>
          <w:szCs w:val="30"/>
          <w:lang w:val="es-ES"/>
        </w:rPr>
        <w:t xml:space="preserve">la palabra </w:t>
      </w:r>
      <w:r>
        <w:rPr>
          <w:rFonts w:eastAsia="Times New Roman"/>
          <w:i/>
          <w:iCs/>
          <w:sz w:val="30"/>
          <w:szCs w:val="30"/>
          <w:lang w:val="es-ES"/>
        </w:rPr>
        <w:t xml:space="preserve">"CONCAL", </w:t>
      </w:r>
      <w:r>
        <w:rPr>
          <w:rFonts w:eastAsia="Times New Roman"/>
          <w:sz w:val="30"/>
          <w:szCs w:val="30"/>
          <w:lang w:val="es-ES"/>
        </w:rPr>
        <w:t xml:space="preserve">por el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 xml:space="preserve">30. En el primer inciso del Art. 58, reemplazar la palabra </w:t>
      </w:r>
      <w:r>
        <w:rPr>
          <w:rFonts w:eastAsia="Times New Roman"/>
          <w:i/>
          <w:iCs/>
          <w:sz w:val="30"/>
          <w:szCs w:val="30"/>
          <w:lang w:val="es-ES"/>
        </w:rPr>
        <w:t xml:space="preserve">"CONCAL", </w:t>
      </w:r>
      <w:r>
        <w:rPr>
          <w:rFonts w:eastAsia="Times New Roman"/>
          <w:sz w:val="30"/>
          <w:szCs w:val="30"/>
          <w:lang w:val="es-ES"/>
        </w:rPr>
        <w:t xml:space="preserve">por el </w:t>
      </w:r>
      <w:r>
        <w:rPr>
          <w:rFonts w:eastAsia="Times New Roman"/>
          <w:i/>
          <w:iCs/>
          <w:sz w:val="30"/>
          <w:szCs w:val="30"/>
          <w:lang w:val="es-ES"/>
        </w:rPr>
        <w:t xml:space="preserve">"Ministerio de Industrias y Productividad".; </w:t>
      </w:r>
      <w:r>
        <w:rPr>
          <w:rFonts w:eastAsia="Times New Roman"/>
          <w:sz w:val="30"/>
          <w:szCs w:val="30"/>
          <w:lang w:val="es-ES"/>
        </w:rPr>
        <w:t xml:space="preserve">en el segundo </w:t>
      </w:r>
      <w:r>
        <w:rPr>
          <w:rFonts w:eastAsia="Times New Roman"/>
          <w:sz w:val="30"/>
          <w:szCs w:val="30"/>
          <w:lang w:val="es-ES"/>
        </w:rPr>
        <w:lastRenderedPageBreak/>
        <w:t xml:space="preserve">inciso reemplazar la frase </w:t>
      </w:r>
      <w:r>
        <w:rPr>
          <w:rFonts w:eastAsia="Times New Roman"/>
          <w:i/>
          <w:iCs/>
          <w:sz w:val="30"/>
          <w:szCs w:val="30"/>
          <w:lang w:val="es-ES"/>
        </w:rPr>
        <w:t xml:space="preserve">"Consejo Nacional de </w:t>
      </w:r>
      <w:r>
        <w:rPr>
          <w:rFonts w:eastAsia="Times New Roman"/>
          <w:i/>
          <w:iCs/>
          <w:sz w:val="30"/>
          <w:szCs w:val="30"/>
          <w:lang w:val="es-ES"/>
        </w:rPr>
        <w:t xml:space="preserve">la Calidad, del que su Presidente" </w:t>
      </w:r>
      <w:r>
        <w:rPr>
          <w:rFonts w:eastAsia="Times New Roman"/>
          <w:sz w:val="30"/>
          <w:szCs w:val="30"/>
          <w:lang w:val="es-ES"/>
        </w:rPr>
        <w:t xml:space="preserve">por </w:t>
      </w:r>
      <w:r>
        <w:rPr>
          <w:rFonts w:eastAsia="Times New Roman"/>
          <w:i/>
          <w:iCs/>
          <w:sz w:val="30"/>
          <w:szCs w:val="30"/>
          <w:lang w:val="es-ES"/>
        </w:rPr>
        <w:t xml:space="preserve">"Ministro de Industrias y Productividad, quien"; </w:t>
      </w:r>
      <w:r>
        <w:rPr>
          <w:rFonts w:eastAsia="Times New Roman"/>
          <w:sz w:val="30"/>
          <w:szCs w:val="30"/>
          <w:lang w:val="es-ES"/>
        </w:rPr>
        <w:t xml:space="preserve">en el sexto inciso reemplazar la palabra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 xml:space="preserve">"Ministerio de Industrias y Productividad"; y </w:t>
      </w:r>
      <w:r>
        <w:rPr>
          <w:rFonts w:eastAsia="Times New Roman"/>
          <w:sz w:val="30"/>
          <w:szCs w:val="30"/>
          <w:lang w:val="es-ES"/>
        </w:rPr>
        <w:t xml:space="preserve">en el séptimo inciso reemplazar la frase </w:t>
      </w:r>
      <w:r>
        <w:rPr>
          <w:rFonts w:eastAsia="Times New Roman"/>
          <w:i/>
          <w:iCs/>
          <w:sz w:val="30"/>
          <w:szCs w:val="30"/>
          <w:lang w:val="es-ES"/>
        </w:rPr>
        <w:t>"Consejo Nacional de Calida</w:t>
      </w:r>
      <w:r>
        <w:rPr>
          <w:rFonts w:eastAsia="Times New Roman"/>
          <w:i/>
          <w:iCs/>
          <w:sz w:val="30"/>
          <w:szCs w:val="30"/>
          <w:lang w:val="es-ES"/>
        </w:rPr>
        <w:t xml:space="preserve">d" </w:t>
      </w:r>
      <w:r>
        <w:rPr>
          <w:rFonts w:eastAsia="Times New Roman"/>
          <w:sz w:val="30"/>
          <w:szCs w:val="30"/>
          <w:lang w:val="es-ES"/>
        </w:rPr>
        <w:t xml:space="preserve">por </w:t>
      </w:r>
      <w:r>
        <w:rPr>
          <w:rFonts w:eastAsia="Times New Roman"/>
          <w:i/>
          <w:iCs/>
          <w:sz w:val="30"/>
          <w:szCs w:val="30"/>
          <w:lang w:val="es-ES"/>
        </w:rPr>
        <w:t xml:space="preserve">"Ministerio de Industrias y Productividad", y </w:t>
      </w:r>
      <w:r>
        <w:rPr>
          <w:rFonts w:eastAsia="Times New Roman"/>
          <w:sz w:val="30"/>
          <w:szCs w:val="30"/>
          <w:lang w:val="es-ES"/>
        </w:rPr>
        <w:t xml:space="preserve">reemplazar </w:t>
      </w:r>
      <w:r>
        <w:rPr>
          <w:rFonts w:eastAsia="Times New Roman"/>
          <w:i/>
          <w:iCs/>
          <w:sz w:val="30"/>
          <w:szCs w:val="30"/>
          <w:lang w:val="es-ES"/>
        </w:rPr>
        <w:t xml:space="preserve">"CONCAL" </w:t>
      </w:r>
      <w:r>
        <w:rPr>
          <w:rFonts w:eastAsia="Times New Roman"/>
          <w:sz w:val="30"/>
          <w:szCs w:val="30"/>
          <w:lang w:val="es-ES"/>
        </w:rPr>
        <w:t xml:space="preserve">por </w:t>
      </w:r>
      <w:r>
        <w:rPr>
          <w:rFonts w:eastAsia="Times New Roman"/>
          <w:i/>
          <w:iCs/>
          <w:sz w:val="30"/>
          <w:szCs w:val="30"/>
          <w:lang w:val="es-ES"/>
        </w:rPr>
        <w:t>"Ministerio de Industrias y Productividad".</w:t>
      </w:r>
      <w:r>
        <w:rPr>
          <w:rFonts w:eastAsia="Times New Roman"/>
          <w:sz w:val="30"/>
          <w:szCs w:val="30"/>
          <w:lang w:val="es-ES"/>
        </w:rPr>
        <w:br/>
      </w:r>
      <w:r>
        <w:rPr>
          <w:rFonts w:eastAsia="Times New Roman"/>
          <w:sz w:val="30"/>
          <w:szCs w:val="30"/>
          <w:lang w:val="es-ES"/>
        </w:rPr>
        <w:br/>
        <w:t>31. Elimínese las Disposiciones Generales primera y segunda.</w:t>
      </w:r>
    </w:p>
    <w:p w:rsidR="00000000" w:rsidRDefault="00335411">
      <w:pPr>
        <w:jc w:val="center"/>
        <w:divId w:val="1579170609"/>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Reformas a la Ley para Estimular y Controlar la Producción y Com</w:t>
      </w:r>
      <w:r>
        <w:rPr>
          <w:rFonts w:eastAsia="Times New Roman"/>
          <w:b/>
          <w:bCs/>
          <w:sz w:val="30"/>
          <w:szCs w:val="30"/>
          <w:lang w:val="es-ES"/>
        </w:rPr>
        <w:t>ercialización del Banano, Plátano (Barraganete) y otras musáceas afines destinadas a la exportación, codificada en el RO-S315 del 16 de Abril del 2004.-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10.1 </w:t>
      </w:r>
      <w:r>
        <w:rPr>
          <w:rFonts w:eastAsia="Times New Roman"/>
          <w:sz w:val="30"/>
          <w:szCs w:val="30"/>
          <w:lang w:val="es-ES"/>
        </w:rPr>
        <w:t>Reemplazar los incisos primero y segundo del artículo 1 por el siguiente texto:</w:t>
      </w:r>
      <w:r>
        <w:rPr>
          <w:rFonts w:eastAsia="Times New Roman"/>
          <w:sz w:val="30"/>
          <w:szCs w:val="30"/>
          <w:lang w:val="es-ES"/>
        </w:rPr>
        <w:br/>
      </w:r>
      <w:r>
        <w:rPr>
          <w:rFonts w:eastAsia="Times New Roman"/>
          <w:sz w:val="30"/>
          <w:szCs w:val="30"/>
          <w:lang w:val="es-ES"/>
        </w:rPr>
        <w:br/>
        <w:t>"Art. 1.- Del Pr</w:t>
      </w:r>
      <w:r>
        <w:rPr>
          <w:rFonts w:eastAsia="Times New Roman"/>
          <w:sz w:val="30"/>
          <w:szCs w:val="30"/>
          <w:lang w:val="es-ES"/>
        </w:rPr>
        <w:t>ecio Mínimo de Sustentación.- La Función Ejecutiva a través de un Acuerdo dictado por el Ministro de Agricultura, Ganadería, Acuacultura y Pesca, fijará en dólares de los Estados Unidos de América, el precio mínimo de sustentación que, de modo obligatorio,</w:t>
      </w:r>
      <w:r>
        <w:rPr>
          <w:rFonts w:eastAsia="Times New Roman"/>
          <w:sz w:val="30"/>
          <w:szCs w:val="30"/>
          <w:lang w:val="es-ES"/>
        </w:rPr>
        <w:t xml:space="preserve"> deberá recibir el productor bananero (al pie del barco), de cada uno de los distintos tipos de cajas y sus especificaciones, de banano, plátano (barraganete) y otras musáceas para la exportación, por cualquier acto o contrato de comercio permitido por la </w:t>
      </w:r>
      <w:r>
        <w:rPr>
          <w:rFonts w:eastAsia="Times New Roman"/>
          <w:sz w:val="30"/>
          <w:szCs w:val="30"/>
          <w:lang w:val="es-ES"/>
        </w:rPr>
        <w:t>presente Ley. Para este fin el Ministerio de Agricultura, Ganadería, Acuacultura y Pesca, organizará mesas de negociación. En caso de que no exista acuerdo en las mesas, será el Ministerio de Agricultura, Ganadería, Acuacultura y Pesca, quien fijará los re</w:t>
      </w:r>
      <w:r>
        <w:rPr>
          <w:rFonts w:eastAsia="Times New Roman"/>
          <w:sz w:val="30"/>
          <w:szCs w:val="30"/>
          <w:lang w:val="es-ES"/>
        </w:rPr>
        <w:t>spectivos precios mediante acuerdo ministerial. También fijará los precios mínimos referenciales (FOB) por declarar por parte del exportador, de acuerdo a los distintos tipos de cajas y sus especificaciones. El mecanismo de fijación de precios se determina</w:t>
      </w:r>
      <w:r>
        <w:rPr>
          <w:rFonts w:eastAsia="Times New Roman"/>
          <w:sz w:val="30"/>
          <w:szCs w:val="30"/>
          <w:lang w:val="es-ES"/>
        </w:rPr>
        <w:t>rá mediante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10.2 </w:t>
      </w:r>
      <w:r>
        <w:rPr>
          <w:rFonts w:eastAsia="Times New Roman"/>
          <w:sz w:val="30"/>
          <w:szCs w:val="30"/>
          <w:lang w:val="es-ES"/>
        </w:rPr>
        <w:t>En el quinto inciso del artículo 1 sustituir las palabras "intermediario" por "comercializador, esto es los gremios de productores bananeros y plataneros"; y además, sustituir en el mismo inciso las palabras "treinta días" po</w:t>
      </w:r>
      <w:r>
        <w:rPr>
          <w:rFonts w:eastAsia="Times New Roman"/>
          <w:sz w:val="30"/>
          <w:szCs w:val="30"/>
          <w:lang w:val="es-ES"/>
        </w:rPr>
        <w:t>r "un año".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10.3 </w:t>
      </w:r>
      <w:r>
        <w:rPr>
          <w:rFonts w:eastAsia="Times New Roman"/>
          <w:sz w:val="30"/>
          <w:szCs w:val="30"/>
          <w:lang w:val="es-ES"/>
        </w:rPr>
        <w:t>Agregar luego del quinto inciso del artículo 1 el siguiente texto:</w:t>
      </w:r>
      <w:r>
        <w:rPr>
          <w:rFonts w:eastAsia="Times New Roman"/>
          <w:sz w:val="30"/>
          <w:szCs w:val="30"/>
          <w:lang w:val="es-ES"/>
        </w:rPr>
        <w:br/>
      </w:r>
      <w:r>
        <w:rPr>
          <w:rFonts w:eastAsia="Times New Roman"/>
          <w:sz w:val="30"/>
          <w:szCs w:val="30"/>
          <w:lang w:val="es-ES"/>
        </w:rPr>
        <w:lastRenderedPageBreak/>
        <w:br/>
        <w:t>"Se exceptúa de la caución a las comercializadoras que compran fruta a sus productores. El Ministerio de Agricultura, Ganadería, Acuacultura y Pesca, previo análisis técn</w:t>
      </w:r>
      <w:r>
        <w:rPr>
          <w:rFonts w:eastAsia="Times New Roman"/>
          <w:sz w:val="30"/>
          <w:szCs w:val="30"/>
          <w:lang w:val="es-ES"/>
        </w:rPr>
        <w:t>ico determinará cuáles son las exportadoras que se encuentran exentas de presentar caución."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10.4 </w:t>
      </w:r>
      <w:r>
        <w:rPr>
          <w:rFonts w:eastAsia="Times New Roman"/>
          <w:sz w:val="30"/>
          <w:szCs w:val="30"/>
          <w:lang w:val="es-ES"/>
        </w:rPr>
        <w:t>En el inciso sexto del artículo 1 sustituir las palabras "a favor del productor" por "a favor del Ministerio de Agricultura, Ganadería, Acuacultura y Pesca".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10.5 </w:t>
      </w:r>
      <w:r>
        <w:rPr>
          <w:rFonts w:eastAsia="Times New Roman"/>
          <w:sz w:val="30"/>
          <w:szCs w:val="30"/>
          <w:lang w:val="es-ES"/>
        </w:rPr>
        <w:t>Agregar luego del sexto inciso del artículo 1 el siguiente texto:</w:t>
      </w:r>
      <w:r>
        <w:rPr>
          <w:rFonts w:eastAsia="Times New Roman"/>
          <w:sz w:val="30"/>
          <w:szCs w:val="30"/>
          <w:lang w:val="es-ES"/>
        </w:rPr>
        <w:br/>
      </w:r>
      <w:r>
        <w:rPr>
          <w:rFonts w:eastAsia="Times New Roman"/>
          <w:sz w:val="30"/>
          <w:szCs w:val="30"/>
          <w:lang w:val="es-ES"/>
        </w:rPr>
        <w:br/>
        <w:t>"Todos los productores, comercializadores y exportadores, estarán obligados a suscribir contratos de compra venta de la fruta y se respetarán las cláusulas que libre y voluntariament</w:t>
      </w:r>
      <w:r>
        <w:rPr>
          <w:rFonts w:eastAsia="Times New Roman"/>
          <w:sz w:val="30"/>
          <w:szCs w:val="30"/>
          <w:lang w:val="es-ES"/>
        </w:rPr>
        <w:t>e pacten las partes, siempre que no contravengan la presente Ley y su Reglamento. El exportador que no suscriba contrato con los productores y/o comercializadores no podrá exportar"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10.6 </w:t>
      </w:r>
      <w:r>
        <w:rPr>
          <w:rFonts w:eastAsia="Times New Roman"/>
          <w:sz w:val="30"/>
          <w:szCs w:val="30"/>
          <w:lang w:val="es-ES"/>
        </w:rPr>
        <w:t>Reemplazar el inciso primero del artículo 4 por el siguiente texto:</w:t>
      </w:r>
      <w:r>
        <w:rPr>
          <w:rFonts w:eastAsia="Times New Roman"/>
          <w:sz w:val="30"/>
          <w:szCs w:val="30"/>
          <w:lang w:val="es-ES"/>
        </w:rPr>
        <w:br/>
      </w:r>
      <w:r>
        <w:rPr>
          <w:rFonts w:eastAsia="Times New Roman"/>
          <w:sz w:val="30"/>
          <w:szCs w:val="30"/>
          <w:lang w:val="es-ES"/>
        </w:rPr>
        <w:br/>
        <w:t>"Art. 4.- Sanciones por Incumplimiento y Reincidencias.- El Ministerio de Agricultura, Ganadería, Acuacultura y Pesca, por intermedio de la autoridad administrativa correspondiente, de oficio o mediante denuncia escrita, verificará que los exportadores y/</w:t>
      </w:r>
      <w:r>
        <w:rPr>
          <w:rFonts w:eastAsia="Times New Roman"/>
          <w:sz w:val="30"/>
          <w:szCs w:val="30"/>
          <w:lang w:val="es-ES"/>
        </w:rPr>
        <w:t xml:space="preserve"> o comercializadores paguen a los productores, por las cajas de banano, plátano (barraganete) y otras musáceas, el precio mínimo de sustentación establecido.</w:t>
      </w:r>
      <w:r>
        <w:rPr>
          <w:rFonts w:eastAsia="Times New Roman"/>
          <w:sz w:val="30"/>
          <w:szCs w:val="30"/>
          <w:lang w:val="es-ES"/>
        </w:rPr>
        <w:br/>
      </w:r>
      <w:r>
        <w:rPr>
          <w:rFonts w:eastAsia="Times New Roman"/>
          <w:sz w:val="30"/>
          <w:szCs w:val="30"/>
          <w:lang w:val="es-ES"/>
        </w:rPr>
        <w:br/>
        <w:t>De llegar a determinarse el incumplimiento, la autoridad administrativa que conoce el proceso, un</w:t>
      </w:r>
      <w:r>
        <w:rPr>
          <w:rFonts w:eastAsia="Times New Roman"/>
          <w:sz w:val="30"/>
          <w:szCs w:val="30"/>
          <w:lang w:val="es-ES"/>
        </w:rPr>
        <w:t>a vez que cuente con el informe técnico y oídas las partes interesadas verbal y sumariamente, aplicará una multa equivalente de veinte y cinco a cincuenta veces el monto de evasión o incumplimiento, dispondrá la reliquidación y devolución a los productores</w:t>
      </w:r>
      <w:r>
        <w:rPr>
          <w:rFonts w:eastAsia="Times New Roman"/>
          <w:sz w:val="30"/>
          <w:szCs w:val="30"/>
          <w:lang w:val="es-ES"/>
        </w:rPr>
        <w:t xml:space="preserve"> por el monto evadido o no pagado; y, ordenará la suspensión de exportar por quince días, sin perjuicio de las acciones civiles y penales a que hubiere lugar.</w:t>
      </w:r>
      <w:r>
        <w:rPr>
          <w:rFonts w:eastAsia="Times New Roman"/>
          <w:sz w:val="30"/>
          <w:szCs w:val="30"/>
          <w:lang w:val="es-ES"/>
        </w:rPr>
        <w:br/>
      </w:r>
      <w:r>
        <w:rPr>
          <w:rFonts w:eastAsia="Times New Roman"/>
          <w:sz w:val="30"/>
          <w:szCs w:val="30"/>
          <w:lang w:val="es-ES"/>
        </w:rPr>
        <w:br/>
        <w:t>En caso de reincidencia, la suspensión de exportar será de treinta días. De no pagársele al prod</w:t>
      </w:r>
      <w:r>
        <w:rPr>
          <w:rFonts w:eastAsia="Times New Roman"/>
          <w:sz w:val="30"/>
          <w:szCs w:val="30"/>
          <w:lang w:val="es-ES"/>
        </w:rPr>
        <w:t xml:space="preserve">uctor el precio mínimo de sustentación por una </w:t>
      </w:r>
      <w:r>
        <w:rPr>
          <w:rFonts w:eastAsia="Times New Roman"/>
          <w:sz w:val="30"/>
          <w:szCs w:val="30"/>
          <w:lang w:val="es-ES"/>
        </w:rPr>
        <w:lastRenderedPageBreak/>
        <w:t>tercera ocasión, la sanción al exportador será la suspensión de exportación por sesenta días; y, en caso de continuar el incumplimiento por una cuarta ocasión se ordenará la suspensión definitiva del exportado</w:t>
      </w:r>
      <w:r>
        <w:rPr>
          <w:rFonts w:eastAsia="Times New Roman"/>
          <w:sz w:val="30"/>
          <w:szCs w:val="30"/>
          <w:lang w:val="es-ES"/>
        </w:rPr>
        <w:t>r.</w:t>
      </w:r>
      <w:r>
        <w:rPr>
          <w:rFonts w:eastAsia="Times New Roman"/>
          <w:sz w:val="30"/>
          <w:szCs w:val="30"/>
          <w:lang w:val="es-ES"/>
        </w:rPr>
        <w:br/>
      </w:r>
      <w:r>
        <w:rPr>
          <w:rFonts w:eastAsia="Times New Roman"/>
          <w:sz w:val="30"/>
          <w:szCs w:val="30"/>
          <w:lang w:val="es-ES"/>
        </w:rPr>
        <w:br/>
        <w:t>Las reincidencias serán los incumplimientos dentro de un periodo de doce meses.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10.7 </w:t>
      </w:r>
      <w:r>
        <w:rPr>
          <w:rFonts w:eastAsia="Times New Roman"/>
          <w:sz w:val="30"/>
          <w:szCs w:val="30"/>
          <w:lang w:val="es-ES"/>
        </w:rPr>
        <w:t>Añádase luego del tercer inciso del artículo 4 el siguiente texto:</w:t>
      </w:r>
      <w:r>
        <w:rPr>
          <w:rFonts w:eastAsia="Times New Roman"/>
          <w:sz w:val="30"/>
          <w:szCs w:val="30"/>
          <w:lang w:val="es-ES"/>
        </w:rPr>
        <w:br/>
      </w:r>
      <w:r>
        <w:rPr>
          <w:rFonts w:eastAsia="Times New Roman"/>
          <w:sz w:val="30"/>
          <w:szCs w:val="30"/>
          <w:lang w:val="es-ES"/>
        </w:rPr>
        <w:br/>
        <w:t>"El exportador pagará obligatoriamente por la compra de las cajas de banano, plátano (barraganete)</w:t>
      </w:r>
      <w:r>
        <w:rPr>
          <w:rFonts w:eastAsia="Times New Roman"/>
          <w:sz w:val="30"/>
          <w:szCs w:val="30"/>
          <w:lang w:val="es-ES"/>
        </w:rPr>
        <w:t xml:space="preserve"> y otras musáceas, en sus diferentes tipos, en el plazo de ocho días calendario contados a partir de la realización del embarque definitivo, mediante transferencias de fondos a través del Sistema de Pagos Interbancarios (SPI) en el Banco Central del Ecuado</w:t>
      </w:r>
      <w:r>
        <w:rPr>
          <w:rFonts w:eastAsia="Times New Roman"/>
          <w:sz w:val="30"/>
          <w:szCs w:val="30"/>
          <w:lang w:val="es-ES"/>
        </w:rPr>
        <w:t>r, desde la cuenta corriente y/o de ahorros del exportador hacia la cuenta bancaria del productor y/o comercializador. El no pago a través del Sistema de Pagos Interbancarios (SPI) conllevará que la autoridad administrativa competente aplique multa equival</w:t>
      </w:r>
      <w:r>
        <w:rPr>
          <w:rFonts w:eastAsia="Times New Roman"/>
          <w:sz w:val="30"/>
          <w:szCs w:val="30"/>
          <w:lang w:val="es-ES"/>
        </w:rPr>
        <w:t>ente al valor evadido o no pagado a través del (SPI)".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10.8 </w:t>
      </w:r>
      <w:r>
        <w:rPr>
          <w:rFonts w:eastAsia="Times New Roman"/>
          <w:sz w:val="30"/>
          <w:szCs w:val="30"/>
          <w:lang w:val="es-ES"/>
        </w:rPr>
        <w:t>Eliminase el cuarto inciso del artículo 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10.9 </w:t>
      </w:r>
      <w:r>
        <w:rPr>
          <w:rFonts w:eastAsia="Times New Roman"/>
          <w:sz w:val="30"/>
          <w:szCs w:val="30"/>
          <w:lang w:val="es-ES"/>
        </w:rPr>
        <w:t>En el primer inciso del artículo 8 agréguese después de las palabras "presente Ley" lo siguiente:</w:t>
      </w:r>
      <w:r>
        <w:rPr>
          <w:rFonts w:eastAsia="Times New Roman"/>
          <w:sz w:val="30"/>
          <w:szCs w:val="30"/>
          <w:lang w:val="es-ES"/>
        </w:rPr>
        <w:br/>
      </w:r>
      <w:r>
        <w:rPr>
          <w:rFonts w:eastAsia="Times New Roman"/>
          <w:sz w:val="30"/>
          <w:szCs w:val="30"/>
          <w:lang w:val="es-ES"/>
        </w:rPr>
        <w:br/>
        <w:t xml:space="preserve">"que no hayan sido autorizadas previamente por </w:t>
      </w:r>
      <w:r>
        <w:rPr>
          <w:rFonts w:eastAsia="Times New Roman"/>
          <w:sz w:val="30"/>
          <w:szCs w:val="30"/>
          <w:lang w:val="es-ES"/>
        </w:rPr>
        <w:t>el Ministerio de Agricultura, Ganadería, Acuacultura y Pesca".</w:t>
      </w:r>
    </w:p>
    <w:p w:rsidR="00000000" w:rsidRDefault="00335411">
      <w:pPr>
        <w:jc w:val="center"/>
        <w:divId w:val="1868592744"/>
        <w:rPr>
          <w:rFonts w:eastAsia="Times New Roman"/>
          <w:sz w:val="30"/>
          <w:szCs w:val="30"/>
          <w:lang w:val="es-ES"/>
        </w:rPr>
      </w:pPr>
      <w:r>
        <w:rPr>
          <w:rFonts w:eastAsia="Times New Roman"/>
          <w:b/>
          <w:bCs/>
          <w:sz w:val="30"/>
          <w:szCs w:val="30"/>
          <w:lang w:val="es-ES"/>
        </w:rPr>
        <w:t>Décimo Primera.-</w:t>
      </w:r>
      <w:r>
        <w:rPr>
          <w:rFonts w:eastAsia="Times New Roman"/>
          <w:sz w:val="30"/>
          <w:szCs w:val="30"/>
          <w:lang w:val="es-ES"/>
        </w:rPr>
        <w:t xml:space="preserve"> (Agregada por el num. 14 del Art. 3 de la Ley s/n, R.O. 150-2S, 29-XII-2017).- En todas las disposiciones del Código Orgánico de la Producción, Comercio e Inversiones sustituya</w:t>
      </w:r>
      <w:r>
        <w:rPr>
          <w:rFonts w:eastAsia="Times New Roman"/>
          <w:sz w:val="30"/>
          <w:szCs w:val="30"/>
          <w:lang w:val="es-ES"/>
        </w:rPr>
        <w:t>se el término: "obligación tributaria aduanera" por: "obligación aduanera", y "obligaciones tributarias aduaneras" por: "obligaciones aduaneras.</w:t>
      </w:r>
    </w:p>
    <w:p w:rsidR="00000000" w:rsidRDefault="00335411">
      <w:pPr>
        <w:jc w:val="center"/>
        <w:divId w:val="781144089"/>
        <w:rPr>
          <w:rFonts w:eastAsia="Times New Roman"/>
          <w:sz w:val="48"/>
          <w:szCs w:val="48"/>
          <w:lang w:val="es-ES"/>
        </w:rPr>
      </w:pPr>
      <w:r>
        <w:rPr>
          <w:rFonts w:eastAsia="Times New Roman"/>
          <w:b/>
          <w:bCs/>
          <w:sz w:val="48"/>
          <w:szCs w:val="48"/>
          <w:lang w:val="es-ES"/>
        </w:rPr>
        <w:br/>
        <w:t>DISPOSICIONES TRANSITORIAS</w:t>
      </w:r>
    </w:p>
    <w:p w:rsidR="00000000" w:rsidRDefault="00335411">
      <w:pPr>
        <w:jc w:val="center"/>
        <w:divId w:val="75124530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 reducción de la tarifa del impuesto a la Renta de Sociedades contempla</w:t>
      </w:r>
      <w:r>
        <w:rPr>
          <w:rFonts w:eastAsia="Times New Roman"/>
          <w:sz w:val="30"/>
          <w:szCs w:val="30"/>
          <w:lang w:val="es-ES"/>
        </w:rPr>
        <w:t>da en la reforma al Art. 37 de la ley de Régimen Tributario Interno, se aplicará de forma progresiva en los siguientes términos:</w:t>
      </w:r>
      <w:r>
        <w:rPr>
          <w:rFonts w:eastAsia="Times New Roman"/>
          <w:sz w:val="30"/>
          <w:szCs w:val="30"/>
          <w:lang w:val="es-ES"/>
        </w:rPr>
        <w:br/>
      </w:r>
      <w:r>
        <w:rPr>
          <w:rFonts w:eastAsia="Times New Roman"/>
          <w:sz w:val="30"/>
          <w:szCs w:val="30"/>
          <w:lang w:val="es-ES"/>
        </w:rPr>
        <w:lastRenderedPageBreak/>
        <w:br/>
        <w:t>- Durante el ejercicio fiscal 2011, la tarifa impositiva será del 24%.</w:t>
      </w:r>
      <w:r>
        <w:rPr>
          <w:rFonts w:eastAsia="Times New Roman"/>
          <w:sz w:val="30"/>
          <w:szCs w:val="30"/>
          <w:lang w:val="es-ES"/>
        </w:rPr>
        <w:br/>
      </w:r>
      <w:r>
        <w:rPr>
          <w:rFonts w:eastAsia="Times New Roman"/>
          <w:sz w:val="30"/>
          <w:szCs w:val="30"/>
          <w:lang w:val="es-ES"/>
        </w:rPr>
        <w:br/>
        <w:t>- Durante el ejercicio fiscal 2012, la tarifa impositi</w:t>
      </w:r>
      <w:r>
        <w:rPr>
          <w:rFonts w:eastAsia="Times New Roman"/>
          <w:sz w:val="30"/>
          <w:szCs w:val="30"/>
          <w:lang w:val="es-ES"/>
        </w:rPr>
        <w:t>va será del 23%.</w:t>
      </w:r>
      <w:r>
        <w:rPr>
          <w:rFonts w:eastAsia="Times New Roman"/>
          <w:sz w:val="30"/>
          <w:szCs w:val="30"/>
          <w:lang w:val="es-ES"/>
        </w:rPr>
        <w:br/>
      </w:r>
      <w:r>
        <w:rPr>
          <w:rFonts w:eastAsia="Times New Roman"/>
          <w:sz w:val="30"/>
          <w:szCs w:val="30"/>
          <w:lang w:val="es-ES"/>
        </w:rPr>
        <w:br/>
        <w:t>- A partir del ejercicio fiscal 2013, en adelante, la tarifa impositiva será del 22%"</w:t>
      </w:r>
    </w:p>
    <w:p w:rsidR="00000000" w:rsidRDefault="00335411">
      <w:pPr>
        <w:jc w:val="center"/>
        <w:divId w:val="56206041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Para efectos de concretar la ciudadanización de empresas, diversificar la participación accionaria y la apertura del capital de las empresas d</w:t>
      </w:r>
      <w:r>
        <w:rPr>
          <w:rFonts w:eastAsia="Times New Roman"/>
          <w:sz w:val="30"/>
          <w:szCs w:val="30"/>
          <w:lang w:val="es-ES"/>
        </w:rPr>
        <w:t>onde el Estado sea accionista, en el plazo de ciento ochenta días contados a partir de la vigencia del presente Código, el Estado definirá las condiciones y los mecanismos para los procesos de desinversión en dichas empresas, siempre que no sean parte de l</w:t>
      </w:r>
      <w:r>
        <w:rPr>
          <w:rFonts w:eastAsia="Times New Roman"/>
          <w:sz w:val="30"/>
          <w:szCs w:val="30"/>
          <w:lang w:val="es-ES"/>
        </w:rPr>
        <w:t>os sectores estratégicos de la economía establecidos en la Constitución. De esta manera, en dicho período, el Consejo Sectorial de la Producción, en el ámbito de sus competencias, diseñará los mecanismos de financiamiento y procesos de venta de las respect</w:t>
      </w:r>
      <w:r>
        <w:rPr>
          <w:rFonts w:eastAsia="Times New Roman"/>
          <w:sz w:val="30"/>
          <w:szCs w:val="30"/>
          <w:lang w:val="es-ES"/>
        </w:rPr>
        <w:t>ivas acciones o empresas, a favor de los ciudadanos ecuatorianos o inversionistas en general, dando preferencia a la adquisición de éstas a los trabajadores de dichas empresas.</w:t>
      </w:r>
    </w:p>
    <w:p w:rsidR="00000000" w:rsidRDefault="00335411">
      <w:pPr>
        <w:jc w:val="center"/>
        <w:divId w:val="362441348"/>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Las zonas francas cuyas concesiones han sido otorgadas al amparo de l</w:t>
      </w:r>
      <w:r>
        <w:rPr>
          <w:rFonts w:eastAsia="Times New Roman"/>
          <w:sz w:val="30"/>
          <w:szCs w:val="30"/>
          <w:lang w:val="es-ES"/>
        </w:rPr>
        <w:t>a Ley de Zonas Francas, continuarán en operación bajo las condiciones vigentes al tiempo de su autorización, por el plazo que dure su concesión. No obstante, las empresas administradoras y usuarias de las actuales zonas francas deberán sujetarse administra</w:t>
      </w:r>
      <w:r>
        <w:rPr>
          <w:rFonts w:eastAsia="Times New Roman"/>
          <w:sz w:val="30"/>
          <w:szCs w:val="30"/>
          <w:lang w:val="es-ES"/>
        </w:rPr>
        <w:t>tiva y operativamente a las disposiciones del presente Código.</w:t>
      </w:r>
    </w:p>
    <w:p w:rsidR="00000000" w:rsidRDefault="00335411">
      <w:pPr>
        <w:jc w:val="center"/>
        <w:divId w:val="209663292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A partir de la promulgación de este Código, y para efectos de su calificación, las empresas que deseen registrarse como nuevas usuarias de las zonas francas que se mantengan en funcion</w:t>
      </w:r>
      <w:r>
        <w:rPr>
          <w:rFonts w:eastAsia="Times New Roman"/>
          <w:sz w:val="30"/>
          <w:szCs w:val="30"/>
          <w:lang w:val="es-ES"/>
        </w:rPr>
        <w:t>amiento, deberán cumplir los requisitos que se prevén en esta normativa para los operadores de las Zonas Especiales de Desarrollo Económico; y se las aprobará siempre que estén acordes al plan de inversión presentado por la Zona Franca, previo a su calific</w:t>
      </w:r>
      <w:r>
        <w:rPr>
          <w:rFonts w:eastAsia="Times New Roman"/>
          <w:sz w:val="30"/>
          <w:szCs w:val="30"/>
          <w:lang w:val="es-ES"/>
        </w:rPr>
        <w:t>ación.</w:t>
      </w:r>
    </w:p>
    <w:p w:rsidR="00000000" w:rsidRDefault="00335411">
      <w:pPr>
        <w:jc w:val="center"/>
        <w:divId w:val="1472167202"/>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Las empresas administradoras de zona franca que deseen acogerse a la modalidad de zonas especiales de desarrollo económico, podrán hacerlo siempre que su solicitud sea presentada a la autoridad competente hasta con 6 meses antes de finaliza</w:t>
      </w:r>
      <w:r>
        <w:rPr>
          <w:rFonts w:eastAsia="Times New Roman"/>
          <w:sz w:val="30"/>
          <w:szCs w:val="30"/>
          <w:lang w:val="es-ES"/>
        </w:rPr>
        <w:t>r la concesión como zona franca. En los casos que fuere posible, el Consejo Sectorial de la producción priorizará la migración de las zonas francas existentes al nuevo esquema previsto en este código.</w:t>
      </w:r>
    </w:p>
    <w:p w:rsidR="00000000" w:rsidRDefault="00335411">
      <w:pPr>
        <w:jc w:val="center"/>
        <w:divId w:val="529030523"/>
        <w:rPr>
          <w:rFonts w:eastAsia="Times New Roman"/>
          <w:sz w:val="30"/>
          <w:szCs w:val="30"/>
          <w:lang w:val="es-ES"/>
        </w:rPr>
      </w:pPr>
      <w:r>
        <w:rPr>
          <w:rFonts w:eastAsia="Times New Roman"/>
          <w:b/>
          <w:bCs/>
          <w:sz w:val="30"/>
          <w:szCs w:val="30"/>
          <w:lang w:val="es-ES"/>
        </w:rPr>
        <w:lastRenderedPageBreak/>
        <w:t xml:space="preserve">Sexta.- </w:t>
      </w:r>
      <w:r>
        <w:rPr>
          <w:rFonts w:eastAsia="Times New Roman"/>
          <w:sz w:val="30"/>
          <w:szCs w:val="30"/>
          <w:lang w:val="es-ES"/>
        </w:rPr>
        <w:t>A partir de la publicación de este código en el</w:t>
      </w:r>
      <w:r>
        <w:rPr>
          <w:rFonts w:eastAsia="Times New Roman"/>
          <w:sz w:val="30"/>
          <w:szCs w:val="30"/>
          <w:lang w:val="es-ES"/>
        </w:rPr>
        <w:t xml:space="preserve"> Registro Oficial, se dispone que la planificación y ejecución oficial de la promoción de las exportaciones e inversiones no financieras, tanto en el país como en el exterior, que ha estado a cargo de la CORPEI, de conformidad a lo establecido en el Título</w:t>
      </w:r>
      <w:r>
        <w:rPr>
          <w:rFonts w:eastAsia="Times New Roman"/>
          <w:sz w:val="30"/>
          <w:szCs w:val="30"/>
          <w:lang w:val="es-ES"/>
        </w:rPr>
        <w:t xml:space="preserve"> IV, Capítulo I, de la Ley No. 12: Ley de Comercio Exterior e Inversiones LEXI, publicada en el Registro Oficial del 9 de junio de 1997, serán asumidas por el Ministerio de Relaciones Exteriores, Comercio e Integración, en coordinación con los demás organi</w:t>
      </w:r>
      <w:r>
        <w:rPr>
          <w:rFonts w:eastAsia="Times New Roman"/>
          <w:sz w:val="30"/>
          <w:szCs w:val="30"/>
          <w:lang w:val="es-ES"/>
        </w:rPr>
        <w:t>smos e instituciones del Estado rectores de la materia, hasta que el Presidente de la República, en ejercicio de la atribución prevista en el numeral 5 del Artículo 147 de la Constitución de la República, estructure y regule el funcionamiento del Instituto</w:t>
      </w:r>
      <w:r>
        <w:rPr>
          <w:rFonts w:eastAsia="Times New Roman"/>
          <w:sz w:val="30"/>
          <w:szCs w:val="30"/>
          <w:lang w:val="es-ES"/>
        </w:rPr>
        <w:t xml:space="preserve"> de Promoción de Exportaciones e Inversiones Extranjeras.</w:t>
      </w:r>
      <w:r>
        <w:rPr>
          <w:rFonts w:eastAsia="Times New Roman"/>
          <w:sz w:val="30"/>
          <w:szCs w:val="30"/>
          <w:lang w:val="es-ES"/>
        </w:rPr>
        <w:br/>
      </w:r>
      <w:r>
        <w:rPr>
          <w:rFonts w:eastAsia="Times New Roman"/>
          <w:sz w:val="30"/>
          <w:szCs w:val="30"/>
          <w:lang w:val="es-ES"/>
        </w:rPr>
        <w:br/>
        <w:t>Conforme lo establece el Título XXX del Código Civil, la Corporación de Promoción de Exportaciones e Inversiones CORPEI, subsistirá como persona jurídica de derecho privado sin fines de lucro, coad</w:t>
      </w:r>
      <w:r>
        <w:rPr>
          <w:rFonts w:eastAsia="Times New Roman"/>
          <w:sz w:val="30"/>
          <w:szCs w:val="30"/>
          <w:lang w:val="es-ES"/>
        </w:rPr>
        <w:t>yuvando al desarrollo del país por medio de la ejecución de la promoción privada de las exportaciones e inversiones en el país y en el extranjero.</w:t>
      </w:r>
      <w:r>
        <w:rPr>
          <w:rFonts w:eastAsia="Times New Roman"/>
          <w:sz w:val="30"/>
          <w:szCs w:val="30"/>
          <w:lang w:val="es-ES"/>
        </w:rPr>
        <w:br/>
      </w:r>
      <w:r>
        <w:rPr>
          <w:rFonts w:eastAsia="Times New Roman"/>
          <w:sz w:val="30"/>
          <w:szCs w:val="30"/>
          <w:lang w:val="es-ES"/>
        </w:rPr>
        <w:br/>
        <w:t>En este contexto, en razón de lo establecido en la presente disposición, la CORPEI, en un plazo máximo de no</w:t>
      </w:r>
      <w:r>
        <w:rPr>
          <w:rFonts w:eastAsia="Times New Roman"/>
          <w:sz w:val="30"/>
          <w:szCs w:val="30"/>
          <w:lang w:val="es-ES"/>
        </w:rPr>
        <w:t>venta días contados a partir de la publicación de la presente Ley en el Registro Oficial, reformará sus Estatutos, en lo referente a las funciones, actividades, miembros, órganos de Administración, Directorio, recursos y patrimonio; se eliminarán competenc</w:t>
      </w:r>
      <w:r>
        <w:rPr>
          <w:rFonts w:eastAsia="Times New Roman"/>
          <w:sz w:val="30"/>
          <w:szCs w:val="30"/>
          <w:lang w:val="es-ES"/>
        </w:rPr>
        <w:t>ias, funciones y asignaciones, que por estas disposiciones se asignarán al organismo público especializado en promoción de exportaciones e inversiones extranjeras, que corresponda. La reforma de los Estatutos de la CORPEI será resuelta por el Ministerio de</w:t>
      </w:r>
      <w:r>
        <w:rPr>
          <w:rFonts w:eastAsia="Times New Roman"/>
          <w:sz w:val="30"/>
          <w:szCs w:val="30"/>
          <w:lang w:val="es-ES"/>
        </w:rPr>
        <w:t xml:space="preserve"> Relaciones Exteriores, Comercio e Integración, dentro de treinta días de haberse presentado el proyecto correspondiente para su conocimiento y resolución.</w:t>
      </w:r>
      <w:r>
        <w:rPr>
          <w:rFonts w:eastAsia="Times New Roman"/>
          <w:sz w:val="30"/>
          <w:szCs w:val="30"/>
          <w:lang w:val="es-ES"/>
        </w:rPr>
        <w:br/>
      </w:r>
      <w:r>
        <w:rPr>
          <w:rFonts w:eastAsia="Times New Roman"/>
          <w:sz w:val="30"/>
          <w:szCs w:val="30"/>
          <w:lang w:val="es-ES"/>
        </w:rPr>
        <w:br/>
        <w:t>Por ser una política y un objetivo estratégico del Estado Ecuatoriano, previsto en la Carta Fundame</w:t>
      </w:r>
      <w:r>
        <w:rPr>
          <w:rFonts w:eastAsia="Times New Roman"/>
          <w:sz w:val="30"/>
          <w:szCs w:val="30"/>
          <w:lang w:val="es-ES"/>
        </w:rPr>
        <w:t xml:space="preserve">ntal, se mantendrá la representación actual del Estado en la CORPEI como miembro de la Asamblea y como integrante de su Directorio, con la finalidad de coordinar políticas conjuntas en el ámbito del comercio exterior y optimizar el </w:t>
      </w:r>
      <w:r>
        <w:rPr>
          <w:rFonts w:eastAsia="Times New Roman"/>
          <w:sz w:val="30"/>
          <w:szCs w:val="30"/>
          <w:lang w:val="es-ES"/>
        </w:rPr>
        <w:lastRenderedPageBreak/>
        <w:t xml:space="preserve">uso de recursos humanos </w:t>
      </w:r>
      <w:r>
        <w:rPr>
          <w:rFonts w:eastAsia="Times New Roman"/>
          <w:sz w:val="30"/>
          <w:szCs w:val="30"/>
          <w:lang w:val="es-ES"/>
        </w:rPr>
        <w:t xml:space="preserve">y económicos. En tal virtud, el Ministerio de Relaciones Exteriores, Comercio e Integración, establecerá convenios de colaboración con la CORPEI con el fin de aprovechar la experiencia y capacidad técnica en las actividades de promoción de exportaciones e </w:t>
      </w:r>
      <w:r>
        <w:rPr>
          <w:rFonts w:eastAsia="Times New Roman"/>
          <w:sz w:val="30"/>
          <w:szCs w:val="30"/>
          <w:lang w:val="es-ES"/>
        </w:rPr>
        <w:t>inversiones.</w:t>
      </w:r>
    </w:p>
    <w:p w:rsidR="00000000" w:rsidRDefault="00335411">
      <w:pPr>
        <w:jc w:val="center"/>
        <w:divId w:val="1220753354"/>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Respecto de las cuotas redimibles cobradas por CORPEI, se dispone lo siguiente:</w:t>
      </w:r>
      <w:r>
        <w:rPr>
          <w:rFonts w:eastAsia="Times New Roman"/>
          <w:sz w:val="30"/>
          <w:szCs w:val="30"/>
          <w:lang w:val="es-ES"/>
        </w:rPr>
        <w:br/>
      </w:r>
      <w:r>
        <w:rPr>
          <w:rFonts w:eastAsia="Times New Roman"/>
          <w:sz w:val="30"/>
          <w:szCs w:val="30"/>
          <w:lang w:val="es-ES"/>
        </w:rPr>
        <w:br/>
        <w:t>1° Sin perjuicio de lo dispuesto en la Disposición Transitoria precedente, las cuotas redimibles creadas por Ley 24, publicada en Registro Oficial 165 d</w:t>
      </w:r>
      <w:r>
        <w:rPr>
          <w:rFonts w:eastAsia="Times New Roman"/>
          <w:sz w:val="30"/>
          <w:szCs w:val="30"/>
          <w:lang w:val="es-ES"/>
        </w:rPr>
        <w:t>e 2 de Octubre de 1997, continuarán siendo recaudadas hasta el 31 de Diciembre del 2010 por la CORPEI, a partir de lo cual cesa la obligación de aportar dicha cuota redimible.</w:t>
      </w:r>
      <w:r>
        <w:rPr>
          <w:rFonts w:eastAsia="Times New Roman"/>
          <w:sz w:val="30"/>
          <w:szCs w:val="30"/>
          <w:lang w:val="es-ES"/>
        </w:rPr>
        <w:br/>
      </w:r>
      <w:r>
        <w:rPr>
          <w:rFonts w:eastAsia="Times New Roman"/>
          <w:sz w:val="30"/>
          <w:szCs w:val="30"/>
          <w:lang w:val="es-ES"/>
        </w:rPr>
        <w:br/>
        <w:t>2° Para efectos de garantizar la devolución de la cuota redimible, certificados</w:t>
      </w:r>
      <w:r>
        <w:rPr>
          <w:rFonts w:eastAsia="Times New Roman"/>
          <w:sz w:val="30"/>
          <w:szCs w:val="30"/>
          <w:lang w:val="es-ES"/>
        </w:rPr>
        <w:t xml:space="preserve"> y cupones de los aportantes, en los plazos que correspondan, la Corporación de Promoción de Exportaciones e Inversiones CORPEI, constituirá en un plazo perentorio de 90 días, los fideicomisos que considere necesarios y suficientes para la devolución de lo</w:t>
      </w:r>
      <w:r>
        <w:rPr>
          <w:rFonts w:eastAsia="Times New Roman"/>
          <w:sz w:val="30"/>
          <w:szCs w:val="30"/>
          <w:lang w:val="es-ES"/>
        </w:rPr>
        <w:t>s fondos a los aportantes. Dichos fidecomisos serán constituidos en una institución financiera del Sector Público con los recursos que se conservan estatutaria y técnicamente para la restitución correspondiente. Las características generales de estos fidec</w:t>
      </w:r>
      <w:r>
        <w:rPr>
          <w:rFonts w:eastAsia="Times New Roman"/>
          <w:sz w:val="30"/>
          <w:szCs w:val="30"/>
          <w:lang w:val="es-ES"/>
        </w:rPr>
        <w:t>omisos, así como cualquier otro aspecto que se relacione con el patrimonio de la CORPEI generado antes del 31 de diciembre del 2010, serán incorporados en la reforma de sus estatutos contemplada en la Disposición Transitoria Sexta.</w:t>
      </w:r>
      <w:r>
        <w:rPr>
          <w:rFonts w:eastAsia="Times New Roman"/>
          <w:sz w:val="30"/>
          <w:szCs w:val="30"/>
          <w:lang w:val="es-ES"/>
        </w:rPr>
        <w:br/>
      </w:r>
      <w:r>
        <w:rPr>
          <w:rFonts w:eastAsia="Times New Roman"/>
          <w:sz w:val="30"/>
          <w:szCs w:val="30"/>
          <w:lang w:val="es-ES"/>
        </w:rPr>
        <w:br/>
        <w:t>3° A fin de asegurar qu</w:t>
      </w:r>
      <w:r>
        <w:rPr>
          <w:rFonts w:eastAsia="Times New Roman"/>
          <w:sz w:val="30"/>
          <w:szCs w:val="30"/>
          <w:lang w:val="es-ES"/>
        </w:rPr>
        <w:t>e los aportantes que hubieren completado los US $ 500,00 en cupones, acudan a canjearlos por certificados de aportación CORPEI para fines de la restitución respectiva, la CORPEI convocará por medio de un diario de mayor circulación nacional, una vez cada t</w:t>
      </w:r>
      <w:r>
        <w:rPr>
          <w:rFonts w:eastAsia="Times New Roman"/>
          <w:sz w:val="30"/>
          <w:szCs w:val="30"/>
          <w:lang w:val="es-ES"/>
        </w:rPr>
        <w:t>res meses, a partir de la fecha de publicación de este Código en el Registro Oficial. El plazo que tendrán los aportantes para realizar el canje de cupones por los certificados de aportación CORPEI será de dos (2) años. A su vez, el plazo para el pago de e</w:t>
      </w:r>
      <w:r>
        <w:rPr>
          <w:rFonts w:eastAsia="Times New Roman"/>
          <w:sz w:val="30"/>
          <w:szCs w:val="30"/>
          <w:lang w:val="es-ES"/>
        </w:rPr>
        <w:t>stos certificados será de 10 años a partir de la fecha de emisión del último cupón pagado a CORPEI.</w:t>
      </w:r>
      <w:r>
        <w:rPr>
          <w:rFonts w:eastAsia="Times New Roman"/>
          <w:sz w:val="30"/>
          <w:szCs w:val="30"/>
          <w:lang w:val="es-ES"/>
        </w:rPr>
        <w:br/>
      </w:r>
      <w:r>
        <w:rPr>
          <w:rFonts w:eastAsia="Times New Roman"/>
          <w:sz w:val="30"/>
          <w:szCs w:val="30"/>
          <w:lang w:val="es-ES"/>
        </w:rPr>
        <w:br/>
        <w:t xml:space="preserve">4° De igual forma se convocará por medio de un diario de mayor </w:t>
      </w:r>
      <w:r>
        <w:rPr>
          <w:rFonts w:eastAsia="Times New Roman"/>
          <w:sz w:val="30"/>
          <w:szCs w:val="30"/>
          <w:lang w:val="es-ES"/>
        </w:rPr>
        <w:lastRenderedPageBreak/>
        <w:t xml:space="preserve">circulación nacional, a los aportantes que no hubieren completado los USD $ 500 en cupones, </w:t>
      </w:r>
      <w:r>
        <w:rPr>
          <w:rFonts w:eastAsia="Times New Roman"/>
          <w:sz w:val="30"/>
          <w:szCs w:val="30"/>
          <w:lang w:val="es-ES"/>
        </w:rPr>
        <w:t>para que en el plazo de dos años acudan a convertirlos en certificados de aportación CORPEI. El pago de estos certificados, a su vez, se realizará en un plazo de cinco años contados a partir de la fecha de emisión del último cupón pagado a CORPEI, en los m</w:t>
      </w:r>
      <w:r>
        <w:rPr>
          <w:rFonts w:eastAsia="Times New Roman"/>
          <w:sz w:val="30"/>
          <w:szCs w:val="30"/>
          <w:lang w:val="es-ES"/>
        </w:rPr>
        <w:t>ismos términos señalados en el párrafo anterior.</w:t>
      </w:r>
      <w:r>
        <w:rPr>
          <w:rFonts w:eastAsia="Times New Roman"/>
          <w:sz w:val="30"/>
          <w:szCs w:val="30"/>
          <w:lang w:val="es-ES"/>
        </w:rPr>
        <w:br/>
      </w:r>
      <w:r>
        <w:rPr>
          <w:rFonts w:eastAsia="Times New Roman"/>
          <w:sz w:val="30"/>
          <w:szCs w:val="30"/>
          <w:lang w:val="es-ES"/>
        </w:rPr>
        <w:br/>
        <w:t>5° Los valores restantes del fideicomiso que no hayan sido reclamados por los aportantes, en el caso de los cupones y certificados, se destinarán al financiamiento de proyectos conjuntos de promoción de exp</w:t>
      </w:r>
      <w:r>
        <w:rPr>
          <w:rFonts w:eastAsia="Times New Roman"/>
          <w:sz w:val="30"/>
          <w:szCs w:val="30"/>
          <w:lang w:val="es-ES"/>
        </w:rPr>
        <w:t>ortaciones e inversiones entre el Ministerio de Relaciones Exteriores, Comercio e Integración y la CORPEI, de conformidad a las características particulares de la constitución de los fideicomisos.</w:t>
      </w:r>
    </w:p>
    <w:p w:rsidR="00000000" w:rsidRDefault="00335411">
      <w:pPr>
        <w:jc w:val="center"/>
        <w:divId w:val="1218011757"/>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El Actual Directorio de la Corporación Aduanera Ec</w:t>
      </w:r>
      <w:r>
        <w:rPr>
          <w:rFonts w:eastAsia="Times New Roman"/>
          <w:sz w:val="30"/>
          <w:szCs w:val="30"/>
          <w:lang w:val="es-ES"/>
        </w:rPr>
        <w:t>uatoriana continuará en funciones por un lapso de noventa días desde la promulgación del presente Código, con el fin de concluir los asuntos que se encuentre pendientes de resolución. Vencido ese plazo, la continuación y resolución de los procesos no culmi</w:t>
      </w:r>
      <w:r>
        <w:rPr>
          <w:rFonts w:eastAsia="Times New Roman"/>
          <w:sz w:val="30"/>
          <w:szCs w:val="30"/>
          <w:lang w:val="es-ES"/>
        </w:rPr>
        <w:t>nados pasarán a ser de competencia de la Directora o el Director General.</w:t>
      </w:r>
    </w:p>
    <w:p w:rsidR="00000000" w:rsidRDefault="00335411">
      <w:pPr>
        <w:jc w:val="center"/>
        <w:divId w:val="176771703"/>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Las servidoras y los servidores que ostenten cargos dentro del actual Directorio de la Corporación Aduanera Ecuatoriana pasarán a laborar en el Servicio Nacional de Aduana d</w:t>
      </w:r>
      <w:r>
        <w:rPr>
          <w:rFonts w:eastAsia="Times New Roman"/>
          <w:sz w:val="30"/>
          <w:szCs w:val="30"/>
          <w:lang w:val="es-ES"/>
        </w:rPr>
        <w:t>el Ecuador.</w:t>
      </w:r>
      <w:r>
        <w:rPr>
          <w:rFonts w:eastAsia="Times New Roman"/>
          <w:sz w:val="30"/>
          <w:szCs w:val="30"/>
          <w:lang w:val="es-ES"/>
        </w:rPr>
        <w:br/>
      </w:r>
      <w:r>
        <w:rPr>
          <w:rFonts w:eastAsia="Times New Roman"/>
          <w:sz w:val="30"/>
          <w:szCs w:val="30"/>
          <w:lang w:val="es-ES"/>
        </w:rPr>
        <w:br/>
        <w:t>Los servidores públicos que formen parte del Servicio de Vigilancia Aduanera al momento de entrar en vigencia el presente Código, pasarán a formar parte del Servicio Nacional de Aduana del Ecuador, mediante un proceso de reclasificación, sea e</w:t>
      </w:r>
      <w:r>
        <w:rPr>
          <w:rFonts w:eastAsia="Times New Roman"/>
          <w:sz w:val="30"/>
          <w:szCs w:val="30"/>
          <w:lang w:val="es-ES"/>
        </w:rPr>
        <w:t>n la Unidad de Vigilancia Aduanera u otras unidades operativas de la entidad, respetándose en todo momento su remuneración y estabilidad, de conformidad con la Ley de Servicio Público.</w:t>
      </w:r>
    </w:p>
    <w:p w:rsidR="00000000" w:rsidRDefault="00335411">
      <w:pPr>
        <w:jc w:val="center"/>
        <w:divId w:val="770472142"/>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Hasta que sea posesionada la nueva Directora o Director Genera</w:t>
      </w:r>
      <w:r>
        <w:rPr>
          <w:rFonts w:eastAsia="Times New Roman"/>
          <w:sz w:val="30"/>
          <w:szCs w:val="30"/>
          <w:lang w:val="es-ES"/>
        </w:rPr>
        <w:t>l, quien ejerza el cargo de Gerente General de la Corporación Aduanera Ecuatoriana asumirá las funciones en calidad de Director General del Servicio de Aduana del Ecuador.</w:t>
      </w:r>
    </w:p>
    <w:p w:rsidR="00000000" w:rsidRDefault="00335411">
      <w:pPr>
        <w:jc w:val="center"/>
        <w:divId w:val="481237488"/>
        <w:rPr>
          <w:rFonts w:eastAsia="Times New Roman"/>
          <w:sz w:val="30"/>
          <w:szCs w:val="30"/>
          <w:lang w:val="es-ES"/>
        </w:rPr>
      </w:pPr>
      <w:r>
        <w:rPr>
          <w:rFonts w:eastAsia="Times New Roman"/>
          <w:b/>
          <w:bCs/>
          <w:sz w:val="30"/>
          <w:szCs w:val="30"/>
          <w:lang w:val="es-ES"/>
        </w:rPr>
        <w:t xml:space="preserve">Undécima.- </w:t>
      </w:r>
      <w:r>
        <w:rPr>
          <w:rFonts w:eastAsia="Times New Roman"/>
          <w:sz w:val="30"/>
          <w:szCs w:val="30"/>
          <w:lang w:val="es-ES"/>
        </w:rPr>
        <w:t>Los bienes y las mercancías que se encuentren almacenados, bajo custodia de la Corporación Aduanera Ecuatoriana o en bodegas alquiladas por ésta, por cualquier motivo, serán sometidas a un proceso de inventario y avalúo por parte de la Institución, excepto</w:t>
      </w:r>
      <w:r>
        <w:rPr>
          <w:rFonts w:eastAsia="Times New Roman"/>
          <w:sz w:val="30"/>
          <w:szCs w:val="30"/>
          <w:lang w:val="es-ES"/>
        </w:rPr>
        <w:t xml:space="preserve"> si ya existe avalúo pericial dentro del proceso judicial, caso en el cual éste será el avalúo del bien.</w:t>
      </w:r>
      <w:r>
        <w:rPr>
          <w:rFonts w:eastAsia="Times New Roman"/>
          <w:sz w:val="30"/>
          <w:szCs w:val="30"/>
          <w:lang w:val="es-ES"/>
        </w:rPr>
        <w:br/>
      </w:r>
      <w:r>
        <w:rPr>
          <w:rFonts w:eastAsia="Times New Roman"/>
          <w:sz w:val="30"/>
          <w:szCs w:val="30"/>
          <w:lang w:val="es-ES"/>
        </w:rPr>
        <w:lastRenderedPageBreak/>
        <w:br/>
        <w:t>Luego de contar con el avalúo de los bienes, se efectuarán tres publicaciones mediando ocho días entre cada publicación en dos diarios de amplia circu</w:t>
      </w:r>
      <w:r>
        <w:rPr>
          <w:rFonts w:eastAsia="Times New Roman"/>
          <w:sz w:val="30"/>
          <w:szCs w:val="30"/>
          <w:lang w:val="es-ES"/>
        </w:rPr>
        <w:t>lación nacional, concediendo el término de veinte días contados desde la fecha de la última notificación, para que quienes se crean con derechos respecto de dichos bienes los acrediten en legal y debida forma.</w:t>
      </w:r>
      <w:r>
        <w:rPr>
          <w:rFonts w:eastAsia="Times New Roman"/>
          <w:sz w:val="30"/>
          <w:szCs w:val="30"/>
          <w:lang w:val="es-ES"/>
        </w:rPr>
        <w:br/>
      </w:r>
      <w:r>
        <w:rPr>
          <w:rFonts w:eastAsia="Times New Roman"/>
          <w:sz w:val="30"/>
          <w:szCs w:val="30"/>
          <w:lang w:val="es-ES"/>
        </w:rPr>
        <w:br/>
        <w:t xml:space="preserve">Si dentro del término señalado, se determina </w:t>
      </w:r>
      <w:r>
        <w:rPr>
          <w:rFonts w:eastAsia="Times New Roman"/>
          <w:sz w:val="30"/>
          <w:szCs w:val="30"/>
          <w:lang w:val="es-ES"/>
        </w:rPr>
        <w:t>que las mercancías están sometidas a un proceso judicial, serán subastadas, disponiendo que el valor producto de tales subastas públicas sea depositado a nombre del Servicio Nacional de Aduana del Ecuador según lo establecido en el reglamento, hasta el fin</w:t>
      </w:r>
      <w:r>
        <w:rPr>
          <w:rFonts w:eastAsia="Times New Roman"/>
          <w:sz w:val="30"/>
          <w:szCs w:val="30"/>
          <w:lang w:val="es-ES"/>
        </w:rPr>
        <w:t xml:space="preserve"> del juicio correspondiente, caso en el cual si la orden del juez o tribunal es la de devolver la mercancía, la administración entregará el dinero producto de la subasta pública; y, si se dispone el decomiso, los valores se depositarán en la Cuenta Única d</w:t>
      </w:r>
      <w:r>
        <w:rPr>
          <w:rFonts w:eastAsia="Times New Roman"/>
          <w:sz w:val="30"/>
          <w:szCs w:val="30"/>
          <w:lang w:val="es-ES"/>
        </w:rPr>
        <w:t>el Tesoro.</w:t>
      </w:r>
      <w:r>
        <w:rPr>
          <w:rFonts w:eastAsia="Times New Roman"/>
          <w:sz w:val="30"/>
          <w:szCs w:val="30"/>
          <w:lang w:val="es-ES"/>
        </w:rPr>
        <w:br/>
      </w:r>
      <w:r>
        <w:rPr>
          <w:rFonts w:eastAsia="Times New Roman"/>
          <w:sz w:val="30"/>
          <w:szCs w:val="30"/>
          <w:lang w:val="es-ES"/>
        </w:rPr>
        <w:br/>
        <w:t>El mismo procedimiento se seguirá respecto de los bienes que no estén a órdenes de autoridad judicial y se encuentren bajo custodia del Servicio Nacional de Aduana del Ecuador. En este caso, si ninguna persona demuestra tener derechos sobre dic</w:t>
      </w:r>
      <w:r>
        <w:rPr>
          <w:rFonts w:eastAsia="Times New Roman"/>
          <w:sz w:val="30"/>
          <w:szCs w:val="30"/>
          <w:lang w:val="es-ES"/>
        </w:rPr>
        <w:t>has mercancías, el producto de esta subasta pública será depositado en la Cuenta Única del Tesoro; si por el contrario se presenta una persona que demuestra tener derechos legítimos sobre dichos bienes, se procederá con el trámite que corresponda a cada ca</w:t>
      </w:r>
      <w:r>
        <w:rPr>
          <w:rFonts w:eastAsia="Times New Roman"/>
          <w:sz w:val="30"/>
          <w:szCs w:val="30"/>
          <w:lang w:val="es-ES"/>
        </w:rPr>
        <w:t>so acorde a las disposiciones de la legislación aplicable.</w:t>
      </w:r>
      <w:r>
        <w:rPr>
          <w:rFonts w:eastAsia="Times New Roman"/>
          <w:sz w:val="30"/>
          <w:szCs w:val="30"/>
          <w:lang w:val="es-ES"/>
        </w:rPr>
        <w:br/>
      </w:r>
      <w:r>
        <w:rPr>
          <w:rFonts w:eastAsia="Times New Roman"/>
          <w:sz w:val="30"/>
          <w:szCs w:val="30"/>
          <w:lang w:val="es-ES"/>
        </w:rPr>
        <w:br/>
        <w:t xml:space="preserve">Si se determina la existencia de bienes sin valor comercial, y dentro del término señalado en la presente disposición ninguna persona demuestra los derechos sobre dichas mercancías, se procederá, </w:t>
      </w:r>
      <w:r>
        <w:rPr>
          <w:rFonts w:eastAsia="Times New Roman"/>
          <w:sz w:val="30"/>
          <w:szCs w:val="30"/>
          <w:lang w:val="es-ES"/>
        </w:rPr>
        <w:t>sin más trámite a su destrucción. Si se trata de ropa de prohibida importación, pasará al Ministerio encargado de la política social del Estado a título de donación.</w:t>
      </w:r>
      <w:r>
        <w:rPr>
          <w:rFonts w:eastAsia="Times New Roman"/>
          <w:sz w:val="30"/>
          <w:szCs w:val="30"/>
          <w:lang w:val="es-ES"/>
        </w:rPr>
        <w:br/>
      </w:r>
      <w:r>
        <w:rPr>
          <w:rFonts w:eastAsia="Times New Roman"/>
          <w:sz w:val="30"/>
          <w:szCs w:val="30"/>
          <w:lang w:val="es-ES"/>
        </w:rPr>
        <w:br/>
        <w:t>Para la realización del proceso detallado en esta disposición podrá contratarse con el se</w:t>
      </w:r>
      <w:r>
        <w:rPr>
          <w:rFonts w:eastAsia="Times New Roman"/>
          <w:sz w:val="30"/>
          <w:szCs w:val="30"/>
          <w:lang w:val="es-ES"/>
        </w:rPr>
        <w:t>ctor privado.</w:t>
      </w:r>
    </w:p>
    <w:p w:rsidR="00000000" w:rsidRDefault="00335411">
      <w:pPr>
        <w:jc w:val="center"/>
        <w:divId w:val="625165931"/>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 xml:space="preserve">Los procesos administrativos o judiciales que se hayan planteado en contra de las autoridades de la administración aduanera, o que ésta autoridad haya iniciado en contra de </w:t>
      </w:r>
      <w:r>
        <w:rPr>
          <w:rFonts w:eastAsia="Times New Roman"/>
          <w:sz w:val="30"/>
          <w:szCs w:val="30"/>
          <w:lang w:val="es-ES"/>
        </w:rPr>
        <w:lastRenderedPageBreak/>
        <w:t>contribuyentes en materia aduanera, hasta el año 200</w:t>
      </w:r>
      <w:r>
        <w:rPr>
          <w:rFonts w:eastAsia="Times New Roman"/>
          <w:sz w:val="30"/>
          <w:szCs w:val="30"/>
          <w:lang w:val="es-ES"/>
        </w:rPr>
        <w:t xml:space="preserve">0 inclusive, cuyas cuantías no superen los mil dólares de los Estados Unidos de América, serán archivados de oficio por la autoridad judicial o administrativa y se eliminarán de las cuentas contables fiscales, sea que se trate de valores reclamados por el </w:t>
      </w:r>
      <w:r>
        <w:rPr>
          <w:rFonts w:eastAsia="Times New Roman"/>
          <w:sz w:val="30"/>
          <w:szCs w:val="30"/>
          <w:lang w:val="es-ES"/>
        </w:rPr>
        <w:t>contribuyente o por cobrar a favor del fisco.</w:t>
      </w:r>
    </w:p>
    <w:p w:rsidR="00000000" w:rsidRDefault="00335411">
      <w:pPr>
        <w:jc w:val="center"/>
        <w:divId w:val="577861518"/>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Hasta tanto se dicten las reformas previstas al reglamento de la Ley Orgánica de Aduanas y/o se dicten las disposiciones administrativas respectivas para el caso de mercancías consumibles, anim</w:t>
      </w:r>
      <w:r>
        <w:rPr>
          <w:rFonts w:eastAsia="Times New Roman"/>
          <w:sz w:val="30"/>
          <w:szCs w:val="30"/>
          <w:lang w:val="es-ES"/>
        </w:rPr>
        <w:t>ales vivos, perecibles o de fácil descomposición, se aplicará el artículo 157 del Reglamento General a la Ley Orgánica de Aduanas, publicado en el Registro Oficial No. 158 de septiembre 7 del 2000, así como los manuales internos que los regulen. En lo demá</w:t>
      </w:r>
      <w:r>
        <w:rPr>
          <w:rFonts w:eastAsia="Times New Roman"/>
          <w:sz w:val="30"/>
          <w:szCs w:val="30"/>
          <w:lang w:val="es-ES"/>
        </w:rPr>
        <w:t>s, hasta que se dicte el Reglamento a este Código, el Directorio de la Corporación Aduanera Ecuatoriana, mientras subsista, y en adelante el Director General del Servicio Nacional de Aduana, podrán dictar normas técnicas para su aplicación.</w:t>
      </w:r>
    </w:p>
    <w:p w:rsidR="00000000" w:rsidRDefault="00335411">
      <w:pPr>
        <w:jc w:val="center"/>
        <w:divId w:val="1062486095"/>
        <w:rPr>
          <w:rFonts w:eastAsia="Times New Roman"/>
          <w:sz w:val="30"/>
          <w:szCs w:val="30"/>
          <w:lang w:val="es-ES"/>
        </w:rPr>
      </w:pPr>
      <w:r>
        <w:rPr>
          <w:rFonts w:eastAsia="Times New Roman"/>
          <w:b/>
          <w:bCs/>
          <w:sz w:val="30"/>
          <w:szCs w:val="30"/>
          <w:lang w:val="es-ES"/>
        </w:rPr>
        <w:t>Décima cuarta.</w:t>
      </w:r>
      <w:r>
        <w:rPr>
          <w:rFonts w:eastAsia="Times New Roman"/>
          <w:sz w:val="30"/>
          <w:szCs w:val="30"/>
          <w:lang w:val="es-ES"/>
        </w:rPr>
        <w:t>-</w:t>
      </w:r>
      <w:r>
        <w:rPr>
          <w:rFonts w:eastAsia="Times New Roman"/>
          <w:sz w:val="30"/>
          <w:szCs w:val="30"/>
          <w:lang w:val="es-ES"/>
        </w:rPr>
        <w:t xml:space="preserve"> Una vez que entre en vigencia el presente Código la Directora o el Director General del Servicio Nacional de Aduana del Ecuador, con sujeción a la Ley y de conformidad con las necesidades y fines institucionales, podrá disponer el traslado o traspaso admi</w:t>
      </w:r>
      <w:r>
        <w:rPr>
          <w:rFonts w:eastAsia="Times New Roman"/>
          <w:sz w:val="30"/>
          <w:szCs w:val="30"/>
          <w:lang w:val="es-ES"/>
        </w:rPr>
        <w:t>nistrativo de las servidoras o servidores públicos de la institución, inclusive de los que formaban parte del Servicio de Vigilancia Aduanera.</w:t>
      </w:r>
    </w:p>
    <w:p w:rsidR="00000000" w:rsidRDefault="00335411">
      <w:pPr>
        <w:jc w:val="center"/>
        <w:divId w:val="873808855"/>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En el plazo de 90 días a contarse desde la entrada en vigor de este Código se suscribirán los res</w:t>
      </w:r>
      <w:r>
        <w:rPr>
          <w:rFonts w:eastAsia="Times New Roman"/>
          <w:sz w:val="30"/>
          <w:szCs w:val="30"/>
          <w:lang w:val="es-ES"/>
        </w:rPr>
        <w:t>pectivos contratos modificatorios con las empresas concesionarias de servicios aduaneros, a fin de adecuarse a la nueva normativa.</w:t>
      </w:r>
    </w:p>
    <w:p w:rsidR="00000000" w:rsidRDefault="00335411">
      <w:pPr>
        <w:jc w:val="center"/>
        <w:divId w:val="975380652"/>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Dentro del plazo de 90 días contados a partir de la vigencia de este código, el Director del Servicio Nacional</w:t>
      </w:r>
      <w:r>
        <w:rPr>
          <w:rFonts w:eastAsia="Times New Roman"/>
          <w:sz w:val="30"/>
          <w:szCs w:val="30"/>
          <w:lang w:val="es-ES"/>
        </w:rPr>
        <w:t xml:space="preserve"> de Aduanas dictará el Reglamento que regule la Unidad de Vigilancia Aduanera, dentro del cual se establecerá las atribuciones, responsabilidades y su estructura orgánica.</w:t>
      </w:r>
    </w:p>
    <w:p w:rsidR="00000000" w:rsidRDefault="00335411">
      <w:pPr>
        <w:jc w:val="center"/>
        <w:divId w:val="1890527902"/>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La institución que sea competente para ejercer control administrati</w:t>
      </w:r>
      <w:r>
        <w:rPr>
          <w:rFonts w:eastAsia="Times New Roman"/>
          <w:sz w:val="30"/>
          <w:szCs w:val="30"/>
          <w:lang w:val="es-ES"/>
        </w:rPr>
        <w:t>vo sobre las Zonas Especiales de Desarrollo Económico se conformará con los servidores y servidoras, recursos financieros, administrativos y de infraestructura del Consejo Nacional de Zonas Francas, CONAZOFRA.</w:t>
      </w:r>
    </w:p>
    <w:p w:rsidR="00000000" w:rsidRDefault="00335411">
      <w:pPr>
        <w:jc w:val="center"/>
        <w:divId w:val="157505482"/>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En el plazo de 60 días contado</w:t>
      </w:r>
      <w:r>
        <w:rPr>
          <w:rFonts w:eastAsia="Times New Roman"/>
          <w:sz w:val="30"/>
          <w:szCs w:val="30"/>
          <w:lang w:val="es-ES"/>
        </w:rPr>
        <w:t xml:space="preserve">s a partir de la promulgación de este Código, el Presidente de la República, mediante Decreto Ejecutivo, designará al "Ente Rector de la Capacitación y </w:t>
      </w:r>
      <w:r>
        <w:rPr>
          <w:rFonts w:eastAsia="Times New Roman"/>
          <w:sz w:val="30"/>
          <w:szCs w:val="30"/>
          <w:lang w:val="es-ES"/>
        </w:rPr>
        <w:lastRenderedPageBreak/>
        <w:t>Formación Profesional" así como su conformación, y estructura. Hasta que se dicte el Decreto Ejecutivo d</w:t>
      </w:r>
      <w:r>
        <w:rPr>
          <w:rFonts w:eastAsia="Times New Roman"/>
          <w:sz w:val="30"/>
          <w:szCs w:val="30"/>
          <w:lang w:val="es-ES"/>
        </w:rPr>
        <w:t>esignando al ente Rector de la Capacitación y Formación Profesional, la rectoría la seguirá ejerciendo el Consejo Nacional de Capacitación y Formación Profesional.</w:t>
      </w:r>
      <w:r>
        <w:rPr>
          <w:rFonts w:eastAsia="Times New Roman"/>
          <w:sz w:val="30"/>
          <w:szCs w:val="30"/>
          <w:lang w:val="es-ES"/>
        </w:rPr>
        <w:br/>
      </w:r>
      <w:r>
        <w:rPr>
          <w:rFonts w:eastAsia="Times New Roman"/>
          <w:sz w:val="30"/>
          <w:szCs w:val="30"/>
          <w:lang w:val="es-ES"/>
        </w:rPr>
        <w:br/>
        <w:t xml:space="preserve">Para el cumplimiento de lo dispuesto este Código sobre capacitación profesional y técnica, </w:t>
      </w:r>
      <w:r>
        <w:rPr>
          <w:rFonts w:eastAsia="Times New Roman"/>
          <w:sz w:val="30"/>
          <w:szCs w:val="30"/>
          <w:lang w:val="es-ES"/>
        </w:rPr>
        <w:t>el ente rector de la Capacitación y Formación Profesional deberá, en el plazo máximo de dieciocho meses desde la vigencia de esta normativa, consolidar un sistema de formación profesional basado en competencias laborales, realizando para ello los cambios e</w:t>
      </w:r>
      <w:r>
        <w:rPr>
          <w:rFonts w:eastAsia="Times New Roman"/>
          <w:sz w:val="30"/>
          <w:szCs w:val="30"/>
          <w:lang w:val="es-ES"/>
        </w:rPr>
        <w:t xml:space="preserve">structurales y de gestión, de tal forma que sus modalidades de financiamiento conlleven al establecimiento de currículos académicos basados en perfiles profesionales, para desarrollar la capacitación y formación profesional, así como, al reconocimiento de </w:t>
      </w:r>
      <w:r>
        <w:rPr>
          <w:rFonts w:eastAsia="Times New Roman"/>
          <w:sz w:val="30"/>
          <w:szCs w:val="30"/>
          <w:lang w:val="es-ES"/>
        </w:rPr>
        <w:t>las competencias laborales a través de procesos de evaluación y certificación laboral.</w:t>
      </w:r>
      <w:r>
        <w:rPr>
          <w:rFonts w:eastAsia="Times New Roman"/>
          <w:sz w:val="30"/>
          <w:szCs w:val="30"/>
          <w:lang w:val="es-ES"/>
        </w:rPr>
        <w:br/>
      </w:r>
      <w:r>
        <w:rPr>
          <w:rFonts w:eastAsia="Times New Roman"/>
          <w:sz w:val="30"/>
          <w:szCs w:val="30"/>
          <w:lang w:val="es-ES"/>
        </w:rPr>
        <w:br/>
        <w:t>Para este efecto el ente rector de la Capacitación y Formación Profesional podrá financiar todas las actividades y costos directos e indirectos que viabilicen el sistem</w:t>
      </w:r>
      <w:r>
        <w:rPr>
          <w:rFonts w:eastAsia="Times New Roman"/>
          <w:sz w:val="30"/>
          <w:szCs w:val="30"/>
          <w:lang w:val="es-ES"/>
        </w:rPr>
        <w:t>a basado en competencias laborales, tales como estudios, la identificación de los perfiles profesionales, diseño de estándares y normas, diseño de currículos, programas de formación, evaluación y la certificación de las competencias laborales, entre otros.</w:t>
      </w:r>
    </w:p>
    <w:p w:rsidR="00000000" w:rsidRDefault="00335411">
      <w:pPr>
        <w:jc w:val="center"/>
        <w:divId w:val="125511563"/>
        <w:rPr>
          <w:rFonts w:eastAsia="Times New Roman"/>
          <w:sz w:val="30"/>
          <w:szCs w:val="30"/>
          <w:lang w:val="es-ES"/>
        </w:rPr>
      </w:pPr>
      <w:r>
        <w:rPr>
          <w:rFonts w:eastAsia="Times New Roman"/>
          <w:b/>
          <w:bCs/>
          <w:sz w:val="30"/>
          <w:szCs w:val="30"/>
          <w:lang w:val="es-ES"/>
        </w:rPr>
        <w:t xml:space="preserve">Décima novena.- </w:t>
      </w:r>
      <w:r>
        <w:rPr>
          <w:rFonts w:eastAsia="Times New Roman"/>
          <w:sz w:val="30"/>
          <w:szCs w:val="30"/>
          <w:lang w:val="es-ES"/>
        </w:rPr>
        <w:t>Los recursos que se hayan generado por la aplicación del artículo 1 de la ley Reformatoria a la Ley de Desarrollo del Puerto de Manta, publicada en el Registro Oficial número 323 del 22 de mayo de 1998, hasta la entrada en vigencia de este</w:t>
      </w:r>
      <w:r>
        <w:rPr>
          <w:rFonts w:eastAsia="Times New Roman"/>
          <w:sz w:val="30"/>
          <w:szCs w:val="30"/>
          <w:lang w:val="es-ES"/>
        </w:rPr>
        <w:t xml:space="preserve"> código, se repartirán de la siguiente manera:</w:t>
      </w:r>
      <w:r>
        <w:rPr>
          <w:rFonts w:eastAsia="Times New Roman"/>
          <w:sz w:val="30"/>
          <w:szCs w:val="30"/>
          <w:lang w:val="es-ES"/>
        </w:rPr>
        <w:br/>
      </w:r>
      <w:r>
        <w:rPr>
          <w:rFonts w:eastAsia="Times New Roman"/>
          <w:sz w:val="30"/>
          <w:szCs w:val="30"/>
          <w:lang w:val="es-ES"/>
        </w:rPr>
        <w:br/>
        <w:t>El 10% de dichos recursos serán entregados a la Comisión Especial Interinstitucional del Puerto de Manta, para que sean invertidos en estudios y proyectos complementarios de promoción para el desarrollo del p</w:t>
      </w:r>
      <w:r>
        <w:rPr>
          <w:rFonts w:eastAsia="Times New Roman"/>
          <w:sz w:val="30"/>
          <w:szCs w:val="30"/>
          <w:lang w:val="es-ES"/>
        </w:rPr>
        <w:t>uerto y del aeropuerto de Manta, orientados a la conformación de un centro de servicios logísticos en este cantón, sin perjuicio de que puedan ser utilizados también para el cumplimiento de obligaciones contractuales contraídas con anterioridad a la vigenc</w:t>
      </w:r>
      <w:r>
        <w:rPr>
          <w:rFonts w:eastAsia="Times New Roman"/>
          <w:sz w:val="30"/>
          <w:szCs w:val="30"/>
          <w:lang w:val="es-ES"/>
        </w:rPr>
        <w:t>ia de este código;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otro 90% de aquellos recursos serán entregados a la Autoridad Portuaria de Manta, y servirán para el financiamiento de las obras del puerto de Manta a cargo de dicha entidad, así como para la ejecución del proyecto de Puerto de Tr</w:t>
      </w:r>
      <w:r>
        <w:rPr>
          <w:rFonts w:eastAsia="Times New Roman"/>
          <w:sz w:val="30"/>
          <w:szCs w:val="30"/>
          <w:lang w:val="es-ES"/>
        </w:rPr>
        <w:t>ansferencia Internacional de Carga del Ecuador en el puerto de Manta. Esta institución será la responsable de la planificación, organización y ejecución del proyecto de Puerto de Transferencia Internacional de Carga del Ecuador en el puerto de Manta. La pr</w:t>
      </w:r>
      <w:r>
        <w:rPr>
          <w:rFonts w:eastAsia="Times New Roman"/>
          <w:sz w:val="30"/>
          <w:szCs w:val="30"/>
          <w:lang w:val="es-ES"/>
        </w:rPr>
        <w:t>omoción de dicho proyecto se efectuará en coordinación con la Comisión Especial Interinstitucional del Puerto de Manta. En lo posterior, los recursos que se generen en base a la disposición legal invocada en este artículo, serán asignados a la Autoridad Po</w:t>
      </w:r>
      <w:r>
        <w:rPr>
          <w:rFonts w:eastAsia="Times New Roman"/>
          <w:sz w:val="30"/>
          <w:szCs w:val="30"/>
          <w:lang w:val="es-ES"/>
        </w:rPr>
        <w:t>rtuaria de Manta, para la ejecución del proyecto del Puerto de Transferencia Internacional de Carga.</w:t>
      </w:r>
    </w:p>
    <w:p w:rsidR="00000000" w:rsidRDefault="00335411">
      <w:pPr>
        <w:jc w:val="center"/>
        <w:divId w:val="636567295"/>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El pago de la compensación económica para alcanzar el salario digno se realizará sobre la base de lo señalado en el artículo 8 del presente Códi</w:t>
      </w:r>
      <w:r>
        <w:rPr>
          <w:rFonts w:eastAsia="Times New Roman"/>
          <w:sz w:val="30"/>
          <w:szCs w:val="30"/>
          <w:lang w:val="es-ES"/>
        </w:rPr>
        <w:t>go, mientras la sumatoria del Salario Básico Unificado más los componentes contemplados en el artículo 8 sea inferior al Salario Digno, o hasta que el Salario Básico Unificado por sí solo sea igual a este. En ningún caso, esta compensación temporal se conv</w:t>
      </w:r>
      <w:r>
        <w:rPr>
          <w:rFonts w:eastAsia="Times New Roman"/>
          <w:sz w:val="30"/>
          <w:szCs w:val="30"/>
          <w:lang w:val="es-ES"/>
        </w:rPr>
        <w:t>ertirá en derecho adquirido para los trabajadores.</w:t>
      </w:r>
    </w:p>
    <w:p w:rsidR="00000000" w:rsidRDefault="00335411">
      <w:pPr>
        <w:jc w:val="center"/>
        <w:divId w:val="1581788749"/>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Para el ejercicio fiscal 2010, el plazo para la declaración y pago del Impuesto a las Tierras Rurales será hasta el 31 de diciembre de dicho ejercicio.</w:t>
      </w:r>
    </w:p>
    <w:p w:rsidR="00000000" w:rsidRDefault="00335411">
      <w:pPr>
        <w:jc w:val="center"/>
        <w:divId w:val="1240015933"/>
        <w:rPr>
          <w:rFonts w:eastAsia="Times New Roman"/>
          <w:sz w:val="30"/>
          <w:szCs w:val="30"/>
          <w:lang w:val="es-ES"/>
        </w:rPr>
      </w:pPr>
      <w:r>
        <w:rPr>
          <w:rFonts w:eastAsia="Times New Roman"/>
          <w:b/>
          <w:bCs/>
          <w:sz w:val="30"/>
          <w:szCs w:val="30"/>
          <w:lang w:val="es-ES"/>
        </w:rPr>
        <w:t xml:space="preserve">Vigésima segunda.- </w:t>
      </w:r>
      <w:r>
        <w:rPr>
          <w:rFonts w:eastAsia="Times New Roman"/>
          <w:sz w:val="30"/>
          <w:szCs w:val="30"/>
          <w:lang w:val="es-ES"/>
        </w:rPr>
        <w:t>(Agregado por el num. 9. de la Disposición Reformatoria Primera de la Ley s/n, R.O. 652-S, 18-XII-2015).- Para el cálculo del impuesto a las tierras rurales ubicadas en la Región Amazónica y en zonas similares definidas en el respectivo Decreto Ejecutivo e</w:t>
      </w:r>
      <w:r>
        <w:rPr>
          <w:rFonts w:eastAsia="Times New Roman"/>
          <w:sz w:val="30"/>
          <w:szCs w:val="30"/>
          <w:lang w:val="es-ES"/>
        </w:rPr>
        <w:t>mitido por el Presidente de la República, se aplicará el límite de hectáreas no gravadas previsto en la siguiente tabla:</w:t>
      </w:r>
    </w:p>
    <w:p w:rsidR="00000000" w:rsidRDefault="00335411">
      <w:pPr>
        <w:jc w:val="center"/>
        <w:divId w:val="781144089"/>
        <w:rPr>
          <w:rFonts w:eastAsia="Times New Roman"/>
          <w:sz w:val="36"/>
          <w:szCs w:val="36"/>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64"/>
        <w:gridCol w:w="2698"/>
      </w:tblGrid>
      <w:tr w:rsidR="00000000">
        <w:trPr>
          <w:divId w:val="7811440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b/>
                <w:bCs/>
              </w:rPr>
              <w:t>AÑO FISCAL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b/>
                <w:bCs/>
              </w:rPr>
              <w:t>LIMITE (HECTÁREAS) </w:t>
            </w:r>
          </w:p>
        </w:tc>
      </w:tr>
      <w:tr w:rsidR="00000000">
        <w:trPr>
          <w:divId w:val="7811440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rPr>
              <w:t>Hasta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rPr>
              <w:t>70</w:t>
            </w:r>
          </w:p>
        </w:tc>
      </w:tr>
      <w:tr w:rsidR="00000000">
        <w:trPr>
          <w:divId w:val="7811440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rPr>
              <w:t>60</w:t>
            </w:r>
          </w:p>
        </w:tc>
      </w:tr>
      <w:tr w:rsidR="00000000">
        <w:trPr>
          <w:divId w:val="78114408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rPr>
              <w:t>Desde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35411">
            <w:pPr>
              <w:jc w:val="center"/>
              <w:rPr>
                <w:rFonts w:eastAsia="Times New Roman"/>
              </w:rPr>
            </w:pPr>
            <w:r>
              <w:rPr>
                <w:rFonts w:eastAsia="Times New Roman"/>
              </w:rPr>
              <w:t>50</w:t>
            </w:r>
          </w:p>
        </w:tc>
      </w:tr>
    </w:tbl>
    <w:p w:rsidR="00000000" w:rsidRDefault="00335411">
      <w:pPr>
        <w:jc w:val="center"/>
        <w:divId w:val="816997664"/>
        <w:rPr>
          <w:rFonts w:eastAsia="Times New Roman"/>
          <w:sz w:val="36"/>
          <w:szCs w:val="36"/>
          <w:lang w:val="es-ES"/>
        </w:rPr>
      </w:pPr>
      <w:r>
        <w:rPr>
          <w:rFonts w:eastAsia="Times New Roman"/>
          <w:sz w:val="36"/>
          <w:szCs w:val="36"/>
          <w:lang w:val="es-ES"/>
        </w:rPr>
        <w:t>En cualquier caso, para el pago del Impuesto a las Tierras R</w:t>
      </w:r>
      <w:r>
        <w:rPr>
          <w:rFonts w:eastAsia="Times New Roman"/>
          <w:sz w:val="36"/>
          <w:szCs w:val="36"/>
          <w:lang w:val="es-ES"/>
        </w:rPr>
        <w:t xml:space="preserve">urales, en tanto no se cuente con un catastro nacional debidamente actualizado y éste no sea remitido al Servicio de Rentas Internas de conformidad con lo establecido en la presente Ley y su Reglamento, los sujetos pasivos </w:t>
      </w:r>
      <w:r>
        <w:rPr>
          <w:rFonts w:eastAsia="Times New Roman"/>
          <w:sz w:val="36"/>
          <w:szCs w:val="36"/>
          <w:lang w:val="es-ES"/>
        </w:rPr>
        <w:lastRenderedPageBreak/>
        <w:t>declararán y pagarán este impuest</w:t>
      </w:r>
      <w:r>
        <w:rPr>
          <w:rFonts w:eastAsia="Times New Roman"/>
          <w:sz w:val="36"/>
          <w:szCs w:val="36"/>
          <w:lang w:val="es-ES"/>
        </w:rPr>
        <w:t>o en las instituciones financieras autorizadas, en el formulario elaborado para el efecto por el Servicio de Rentas Internas.</w:t>
      </w:r>
      <w:r>
        <w:rPr>
          <w:rFonts w:eastAsia="Times New Roman"/>
          <w:sz w:val="36"/>
          <w:szCs w:val="36"/>
          <w:lang w:val="es-ES"/>
        </w:rPr>
        <w:br/>
      </w:r>
      <w:r>
        <w:rPr>
          <w:rFonts w:eastAsia="Times New Roman"/>
          <w:sz w:val="36"/>
          <w:szCs w:val="36"/>
          <w:lang w:val="es-ES"/>
        </w:rPr>
        <w:br/>
        <w:t>Para los casos comprobados de fuerza mayor o caso fortuito por parte de la administración tributaria, se podrá conceder facilidad</w:t>
      </w:r>
      <w:r>
        <w:rPr>
          <w:rFonts w:eastAsia="Times New Roman"/>
          <w:sz w:val="36"/>
          <w:szCs w:val="36"/>
          <w:lang w:val="es-ES"/>
        </w:rPr>
        <w:t>es de pago en los términos que señala el Código Tributario hasta por un plazo de cinco años.</w:t>
      </w:r>
    </w:p>
    <w:p w:rsidR="00000000" w:rsidRDefault="00335411">
      <w:pPr>
        <w:jc w:val="center"/>
        <w:divId w:val="477697816"/>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Dentro del plazo de 60 días contados a partir de la vigencia de este Código, los recursos administrativos y de personal con que cuenta actualmen</w:t>
      </w:r>
      <w:r>
        <w:rPr>
          <w:rFonts w:eastAsia="Times New Roman"/>
          <w:sz w:val="30"/>
          <w:szCs w:val="30"/>
          <w:lang w:val="es-ES"/>
        </w:rPr>
        <w:t>te el Consejo de Comercio Exterior e Inversiones, COMEXI, serán transferidos al ministerio que se designe como Secretaria Técnica del ente rector en materia de política comercial. De igual manera, todas las resoluciones que haya adoptado el COMEXI mantendr</w:t>
      </w:r>
      <w:r>
        <w:rPr>
          <w:rFonts w:eastAsia="Times New Roman"/>
          <w:sz w:val="30"/>
          <w:szCs w:val="30"/>
          <w:lang w:val="es-ES"/>
        </w:rPr>
        <w:t>án su vigencia y surtirán los efectos legales respectivos hasta que sean expresa o tácitamente derogadas.</w:t>
      </w:r>
    </w:p>
    <w:p w:rsidR="00000000" w:rsidRDefault="00335411">
      <w:pPr>
        <w:jc w:val="center"/>
        <w:divId w:val="339310135"/>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Dentro del plazo de 60 días contados a partir de la vigencia de este Código, los recursos administrativos y de personal con que cuen</w:t>
      </w:r>
      <w:r>
        <w:rPr>
          <w:rFonts w:eastAsia="Times New Roman"/>
          <w:sz w:val="30"/>
          <w:szCs w:val="30"/>
          <w:lang w:val="es-ES"/>
        </w:rPr>
        <w:t>tan actualmente el Consejo Nacional de la Calidad, el Directorio del INEN y el Directorio del OAE, serán transferidos al Ministerio de Industrias y Productividad. De igual manera, todas las resoluciones que hayan adoptado estos organismos mantendrán su vig</w:t>
      </w:r>
      <w:r>
        <w:rPr>
          <w:rFonts w:eastAsia="Times New Roman"/>
          <w:sz w:val="30"/>
          <w:szCs w:val="30"/>
          <w:lang w:val="es-ES"/>
        </w:rPr>
        <w:t>encia y surtirán los efectos legales respectivos hasta que sean expresa o tácitamente derogadas por el Comité Interministerial de la Calidad o por el Ministerio de Industrias y Productividad, según corresponda.</w:t>
      </w:r>
    </w:p>
    <w:p w:rsidR="00000000" w:rsidRDefault="00335411">
      <w:pPr>
        <w:jc w:val="center"/>
        <w:divId w:val="1205093455"/>
        <w:rPr>
          <w:rFonts w:eastAsia="Times New Roman"/>
          <w:sz w:val="30"/>
          <w:szCs w:val="30"/>
          <w:lang w:val="es-ES"/>
        </w:rPr>
      </w:pPr>
      <w:r>
        <w:rPr>
          <w:rFonts w:eastAsia="Times New Roman"/>
          <w:b/>
          <w:bCs/>
          <w:sz w:val="30"/>
          <w:szCs w:val="30"/>
          <w:lang w:val="es-ES"/>
        </w:rPr>
        <w:t xml:space="preserve">Vigésima quinta.- </w:t>
      </w:r>
      <w:r>
        <w:rPr>
          <w:rFonts w:eastAsia="Times New Roman"/>
          <w:sz w:val="30"/>
          <w:szCs w:val="30"/>
          <w:lang w:val="es-ES"/>
        </w:rPr>
        <w:t>Todas las multas por faltas</w:t>
      </w:r>
      <w:r>
        <w:rPr>
          <w:rFonts w:eastAsia="Times New Roman"/>
          <w:sz w:val="30"/>
          <w:szCs w:val="30"/>
          <w:lang w:val="es-ES"/>
        </w:rPr>
        <w:t xml:space="preserve"> reglamentarias registradas en el Sistema Interactivo de Comercio Exterior (SICE) de la Corporación Aduanera Ecuatoriana al amparo de la Ley Orgánica de Aduana hasta el 30 de octubre del 2010, excepto las registradas por la presentación tardía de la declar</w:t>
      </w:r>
      <w:r>
        <w:rPr>
          <w:rFonts w:eastAsia="Times New Roman"/>
          <w:sz w:val="30"/>
          <w:szCs w:val="30"/>
          <w:lang w:val="es-ES"/>
        </w:rPr>
        <w:t>ación aduanera y por la no prestación de facilidades para la sujeción al control aduanero, que no hubieren sido pagadas y sobre las cuales la Corporación Aduanera Ecuatoriana no haya iniciado procedimiento legal alguno para su cobro, serán eliminadas de of</w:t>
      </w:r>
      <w:r>
        <w:rPr>
          <w:rFonts w:eastAsia="Times New Roman"/>
          <w:sz w:val="30"/>
          <w:szCs w:val="30"/>
          <w:lang w:val="es-ES"/>
        </w:rPr>
        <w:t>icio del sistema informático de la administración aduanera por parte de la Directora o el Director General del Servicio Nacional de Aduana del Ecuador.</w:t>
      </w:r>
    </w:p>
    <w:p w:rsidR="00000000" w:rsidRDefault="00335411">
      <w:pPr>
        <w:jc w:val="center"/>
        <w:divId w:val="781144089"/>
        <w:rPr>
          <w:rFonts w:eastAsia="Times New Roman"/>
          <w:sz w:val="48"/>
          <w:szCs w:val="48"/>
          <w:lang w:val="es-ES"/>
        </w:rPr>
      </w:pPr>
      <w:r>
        <w:rPr>
          <w:rFonts w:eastAsia="Times New Roman"/>
          <w:b/>
          <w:bCs/>
          <w:sz w:val="48"/>
          <w:szCs w:val="48"/>
          <w:lang w:val="es-ES"/>
        </w:rPr>
        <w:lastRenderedPageBreak/>
        <w:br/>
        <w:t>DISPOSICIONES DEROGATORIAS</w:t>
      </w:r>
    </w:p>
    <w:p w:rsidR="00000000" w:rsidRDefault="00335411">
      <w:pPr>
        <w:jc w:val="center"/>
        <w:divId w:val="841091696"/>
        <w:rPr>
          <w:rFonts w:eastAsia="Times New Roman"/>
          <w:sz w:val="30"/>
          <w:szCs w:val="30"/>
          <w:lang w:val="es-ES"/>
        </w:rPr>
      </w:pPr>
      <w:r>
        <w:rPr>
          <w:rFonts w:eastAsia="Times New Roman"/>
          <w:sz w:val="30"/>
          <w:szCs w:val="30"/>
          <w:lang w:val="es-ES"/>
        </w:rPr>
        <w:t>Salvo lo establecido en las Disposiciones Transitorias, a partir de la fecha</w:t>
      </w:r>
      <w:r>
        <w:rPr>
          <w:rFonts w:eastAsia="Times New Roman"/>
          <w:sz w:val="30"/>
          <w:szCs w:val="30"/>
          <w:lang w:val="es-ES"/>
        </w:rPr>
        <w:t xml:space="preserve"> de vigencia de este Código, queda derogadas todas las normas en cuanto se opongan a las disposiciones de este Código. Adicionalmente, se derogan expresamente las siguientes normas:</w:t>
      </w:r>
      <w:r>
        <w:rPr>
          <w:rFonts w:eastAsia="Times New Roman"/>
          <w:sz w:val="30"/>
          <w:szCs w:val="30"/>
          <w:lang w:val="es-ES"/>
        </w:rPr>
        <w:br/>
      </w:r>
      <w:r>
        <w:rPr>
          <w:rFonts w:eastAsia="Times New Roman"/>
          <w:sz w:val="30"/>
          <w:szCs w:val="30"/>
          <w:lang w:val="es-ES"/>
        </w:rPr>
        <w:br/>
        <w:t>a. La Codificación No. 2006-004 a la Ley de Fomento Industrial, publicada</w:t>
      </w:r>
      <w:r>
        <w:rPr>
          <w:rFonts w:eastAsia="Times New Roman"/>
          <w:sz w:val="30"/>
          <w:szCs w:val="30"/>
          <w:lang w:val="es-ES"/>
        </w:rPr>
        <w:t xml:space="preserve"> en el Registro Oficial No. 269 de 12 de mayo de 2006;</w:t>
      </w:r>
      <w:r>
        <w:rPr>
          <w:rFonts w:eastAsia="Times New Roman"/>
          <w:sz w:val="30"/>
          <w:szCs w:val="30"/>
          <w:lang w:val="es-ES"/>
        </w:rPr>
        <w:br/>
      </w:r>
      <w:r>
        <w:rPr>
          <w:rFonts w:eastAsia="Times New Roman"/>
          <w:sz w:val="30"/>
          <w:szCs w:val="30"/>
          <w:lang w:val="es-ES"/>
        </w:rPr>
        <w:br/>
        <w:t>b. La Ley de Fomento de la Pequeña Industria, contenida en el Decreto Supremo No. 921, publicado en el Registro Oficial No. 372 de 20 de agosto de 1973;</w:t>
      </w:r>
      <w:r>
        <w:rPr>
          <w:rFonts w:eastAsia="Times New Roman"/>
          <w:sz w:val="30"/>
          <w:szCs w:val="30"/>
          <w:lang w:val="es-ES"/>
        </w:rPr>
        <w:br/>
      </w:r>
      <w:r>
        <w:rPr>
          <w:rFonts w:eastAsia="Times New Roman"/>
          <w:sz w:val="30"/>
          <w:szCs w:val="30"/>
          <w:lang w:val="es-ES"/>
        </w:rPr>
        <w:br/>
        <w:t>c. La Ley de Fomento Tributario y Crediticio a</w:t>
      </w:r>
      <w:r>
        <w:rPr>
          <w:rFonts w:eastAsia="Times New Roman"/>
          <w:sz w:val="30"/>
          <w:szCs w:val="30"/>
          <w:lang w:val="es-ES"/>
        </w:rPr>
        <w:t xml:space="preserve"> favor de las Industrias que se implanten en la Provincia de Esmeraldas, publicada en el Registro Oficial No. 130 de 14 de agosto de 1997;</w:t>
      </w:r>
      <w:r>
        <w:rPr>
          <w:rFonts w:eastAsia="Times New Roman"/>
          <w:sz w:val="30"/>
          <w:szCs w:val="30"/>
          <w:lang w:val="es-ES"/>
        </w:rPr>
        <w:br/>
      </w:r>
      <w:r>
        <w:rPr>
          <w:rFonts w:eastAsia="Times New Roman"/>
          <w:sz w:val="30"/>
          <w:szCs w:val="30"/>
          <w:lang w:val="es-ES"/>
        </w:rPr>
        <w:br/>
        <w:t>d. La Ley No. 35, de Desarrollo Agroindustrial y Turístico de la Provincia de Manabí, publicada en el Suplemento del</w:t>
      </w:r>
      <w:r>
        <w:rPr>
          <w:rFonts w:eastAsia="Times New Roman"/>
          <w:sz w:val="30"/>
          <w:szCs w:val="30"/>
          <w:lang w:val="es-ES"/>
        </w:rPr>
        <w:t xml:space="preserve"> Registro Oficial No. 194 de 14 de noviembre de 1997;</w:t>
      </w:r>
      <w:r>
        <w:rPr>
          <w:rFonts w:eastAsia="Times New Roman"/>
          <w:sz w:val="30"/>
          <w:szCs w:val="30"/>
          <w:lang w:val="es-ES"/>
        </w:rPr>
        <w:br/>
      </w:r>
      <w:r>
        <w:rPr>
          <w:rFonts w:eastAsia="Times New Roman"/>
          <w:sz w:val="30"/>
          <w:szCs w:val="30"/>
          <w:lang w:val="es-ES"/>
        </w:rPr>
        <w:br/>
        <w:t>e. La Ley No. 45, de Fomento Industrial para la Provincia de Bolívar, publicada en el Registro Oficial No. 218 de 18 de diciembre de 1997;</w:t>
      </w:r>
      <w:r>
        <w:rPr>
          <w:rFonts w:eastAsia="Times New Roman"/>
          <w:sz w:val="30"/>
          <w:szCs w:val="30"/>
          <w:lang w:val="es-ES"/>
        </w:rPr>
        <w:br/>
      </w:r>
      <w:r>
        <w:rPr>
          <w:rFonts w:eastAsia="Times New Roman"/>
          <w:sz w:val="30"/>
          <w:szCs w:val="30"/>
          <w:lang w:val="es-ES"/>
        </w:rPr>
        <w:br/>
        <w:t>f. La Ley No. 48, de Fomento a la Industria y Agroindustria p</w:t>
      </w:r>
      <w:r>
        <w:rPr>
          <w:rFonts w:eastAsia="Times New Roman"/>
          <w:sz w:val="30"/>
          <w:szCs w:val="30"/>
          <w:lang w:val="es-ES"/>
        </w:rPr>
        <w:t>ara la Provincia de Imbabura, publicada en el Registro Oficial No. 223 de 26 de diciembre de 1997;</w:t>
      </w:r>
      <w:r>
        <w:rPr>
          <w:rFonts w:eastAsia="Times New Roman"/>
          <w:sz w:val="30"/>
          <w:szCs w:val="30"/>
          <w:lang w:val="es-ES"/>
        </w:rPr>
        <w:br/>
      </w:r>
      <w:r>
        <w:rPr>
          <w:rFonts w:eastAsia="Times New Roman"/>
          <w:sz w:val="30"/>
          <w:szCs w:val="30"/>
          <w:lang w:val="es-ES"/>
        </w:rPr>
        <w:br/>
        <w:t xml:space="preserve">g. La Ley No. 51, para el Fomento de la Producción de Bienes y Desarrollo del Sector Agropecuario de la Provincia de Chimborazo, publicada en el Suplemento </w:t>
      </w:r>
      <w:r>
        <w:rPr>
          <w:rFonts w:eastAsia="Times New Roman"/>
          <w:sz w:val="30"/>
          <w:szCs w:val="30"/>
          <w:lang w:val="es-ES"/>
        </w:rPr>
        <w:t>del Registro Oficial No. 227 de 2 de enero de 1998;</w:t>
      </w:r>
      <w:r>
        <w:rPr>
          <w:rFonts w:eastAsia="Times New Roman"/>
          <w:sz w:val="30"/>
          <w:szCs w:val="30"/>
          <w:lang w:val="es-ES"/>
        </w:rPr>
        <w:br/>
      </w:r>
      <w:r>
        <w:rPr>
          <w:rFonts w:eastAsia="Times New Roman"/>
          <w:sz w:val="30"/>
          <w:szCs w:val="30"/>
          <w:lang w:val="es-ES"/>
        </w:rPr>
        <w:br/>
        <w:t>h. La Ley No. 65, de Fomento para el Desarrollo Industrial, Artesanal y Turístico de la Provincia del Cañar, publicada en el Registro Oficial No. 269 de 5 de marzo de 1998;</w:t>
      </w:r>
      <w:r>
        <w:rPr>
          <w:rFonts w:eastAsia="Times New Roman"/>
          <w:sz w:val="30"/>
          <w:szCs w:val="30"/>
          <w:lang w:val="es-ES"/>
        </w:rPr>
        <w:br/>
      </w:r>
      <w:r>
        <w:rPr>
          <w:rFonts w:eastAsia="Times New Roman"/>
          <w:sz w:val="30"/>
          <w:szCs w:val="30"/>
          <w:lang w:val="es-ES"/>
        </w:rPr>
        <w:br/>
        <w:t>i. La Ley No. 136, para Fomen</w:t>
      </w:r>
      <w:r>
        <w:rPr>
          <w:rFonts w:eastAsia="Times New Roman"/>
          <w:sz w:val="30"/>
          <w:szCs w:val="30"/>
          <w:lang w:val="es-ES"/>
        </w:rPr>
        <w:t xml:space="preserve">tar la Producción y Evitar el Éxodo </w:t>
      </w:r>
      <w:r>
        <w:rPr>
          <w:rFonts w:eastAsia="Times New Roman"/>
          <w:sz w:val="30"/>
          <w:szCs w:val="30"/>
          <w:lang w:val="es-ES"/>
        </w:rPr>
        <w:lastRenderedPageBreak/>
        <w:t>Poblacional de la Provincia de Loja, publicado en el Registro Oficial No. 1 de 12 de agosto de 1996;</w:t>
      </w:r>
      <w:r>
        <w:rPr>
          <w:rFonts w:eastAsia="Times New Roman"/>
          <w:sz w:val="30"/>
          <w:szCs w:val="30"/>
          <w:lang w:val="es-ES"/>
        </w:rPr>
        <w:br/>
      </w:r>
      <w:r>
        <w:rPr>
          <w:rFonts w:eastAsia="Times New Roman"/>
          <w:sz w:val="30"/>
          <w:szCs w:val="30"/>
          <w:lang w:val="es-ES"/>
        </w:rPr>
        <w:br/>
        <w:t xml:space="preserve">j. La Ley No. 46, de Promoción y Garantía de Inversiones, publicada en el Registro Oficial No. 219 de 19 de diciembre </w:t>
      </w:r>
      <w:r>
        <w:rPr>
          <w:rFonts w:eastAsia="Times New Roman"/>
          <w:sz w:val="30"/>
          <w:szCs w:val="30"/>
          <w:lang w:val="es-ES"/>
        </w:rPr>
        <w:t>de 1997;</w:t>
      </w:r>
      <w:r>
        <w:rPr>
          <w:rFonts w:eastAsia="Times New Roman"/>
          <w:sz w:val="30"/>
          <w:szCs w:val="30"/>
          <w:lang w:val="es-ES"/>
        </w:rPr>
        <w:br/>
      </w:r>
      <w:r>
        <w:rPr>
          <w:rFonts w:eastAsia="Times New Roman"/>
          <w:sz w:val="30"/>
          <w:szCs w:val="30"/>
          <w:lang w:val="es-ES"/>
        </w:rPr>
        <w:br/>
        <w:t>k. La Ley de Comercio Exterior e Inversiones, publicada en el Suplemento del Registro Oficial No. 82 de 9 de junio de 1997;</w:t>
      </w:r>
      <w:r>
        <w:rPr>
          <w:rFonts w:eastAsia="Times New Roman"/>
          <w:sz w:val="30"/>
          <w:szCs w:val="30"/>
          <w:lang w:val="es-ES"/>
        </w:rPr>
        <w:br/>
      </w:r>
      <w:r>
        <w:rPr>
          <w:rFonts w:eastAsia="Times New Roman"/>
          <w:sz w:val="30"/>
          <w:szCs w:val="30"/>
          <w:lang w:val="es-ES"/>
        </w:rPr>
        <w:br/>
        <w:t>l. El artículo 7 de la Ley de Fomento y Desarrollo Agropecuario publicada en el Registro Oficial No. 792 de 15 de marzo d</w:t>
      </w:r>
      <w:r>
        <w:rPr>
          <w:rFonts w:eastAsia="Times New Roman"/>
          <w:sz w:val="30"/>
          <w:szCs w:val="30"/>
          <w:lang w:val="es-ES"/>
        </w:rPr>
        <w:t>e 1979;</w:t>
      </w:r>
      <w:r>
        <w:rPr>
          <w:rFonts w:eastAsia="Times New Roman"/>
          <w:sz w:val="30"/>
          <w:szCs w:val="30"/>
          <w:lang w:val="es-ES"/>
        </w:rPr>
        <w:br/>
      </w:r>
      <w:r>
        <w:rPr>
          <w:rFonts w:eastAsia="Times New Roman"/>
          <w:sz w:val="30"/>
          <w:szCs w:val="30"/>
          <w:lang w:val="es-ES"/>
        </w:rPr>
        <w:br/>
        <w:t>m. El artículo 15 de la Ley de Desarrollo Agrario, publicada como Codificación No. 2004-02 publicada en el Suplemento del Registro Oficial No. 315 de 16 de abril de 2004;</w:t>
      </w:r>
      <w:r>
        <w:rPr>
          <w:rFonts w:eastAsia="Times New Roman"/>
          <w:sz w:val="30"/>
          <w:szCs w:val="30"/>
          <w:lang w:val="es-ES"/>
        </w:rPr>
        <w:br/>
      </w:r>
      <w:r>
        <w:rPr>
          <w:rFonts w:eastAsia="Times New Roman"/>
          <w:sz w:val="30"/>
          <w:szCs w:val="30"/>
          <w:lang w:val="es-ES"/>
        </w:rPr>
        <w:br/>
        <w:t>n. Ley de Zonas Francas, publicada como Codificación No. 4, publicada en Re</w:t>
      </w:r>
      <w:r>
        <w:rPr>
          <w:rFonts w:eastAsia="Times New Roman"/>
          <w:sz w:val="30"/>
          <w:szCs w:val="30"/>
          <w:lang w:val="es-ES"/>
        </w:rPr>
        <w:t>gistro Oficial No. 562 de 11 de Abril del 2005;</w:t>
      </w:r>
      <w:r>
        <w:rPr>
          <w:rFonts w:eastAsia="Times New Roman"/>
          <w:sz w:val="30"/>
          <w:szCs w:val="30"/>
          <w:lang w:val="es-ES"/>
        </w:rPr>
        <w:br/>
      </w:r>
      <w:r>
        <w:rPr>
          <w:rFonts w:eastAsia="Times New Roman"/>
          <w:sz w:val="30"/>
          <w:szCs w:val="30"/>
          <w:lang w:val="es-ES"/>
        </w:rPr>
        <w:br/>
        <w:t>o. El capítulo segundo de la Ley No. 90, de Régimen de Maquila y Contratación Laboral a Tiempo parcial, publicada en el Suplemento del Registro Oficial No. 493 de 3 de agosto de 1990. En lo que sea pertinent</w:t>
      </w:r>
      <w:r>
        <w:rPr>
          <w:rFonts w:eastAsia="Times New Roman"/>
          <w:sz w:val="30"/>
          <w:szCs w:val="30"/>
          <w:lang w:val="es-ES"/>
        </w:rPr>
        <w:t>e, la normativa que por esta disposición se deroga podrá ser incorporada en el reglamento a la materia aduanera, en el régimen de admisión temporal para perfeccionamiento activo, considerando las particularidades del sistema de maquila que se mantienen vig</w:t>
      </w:r>
      <w:r>
        <w:rPr>
          <w:rFonts w:eastAsia="Times New Roman"/>
          <w:sz w:val="30"/>
          <w:szCs w:val="30"/>
          <w:lang w:val="es-ES"/>
        </w:rPr>
        <w:t>entes en la Ley antes mencionada;</w:t>
      </w:r>
      <w:r>
        <w:rPr>
          <w:rFonts w:eastAsia="Times New Roman"/>
          <w:sz w:val="30"/>
          <w:szCs w:val="30"/>
          <w:lang w:val="es-ES"/>
        </w:rPr>
        <w:br/>
      </w:r>
      <w:r>
        <w:rPr>
          <w:rFonts w:eastAsia="Times New Roman"/>
          <w:sz w:val="30"/>
          <w:szCs w:val="30"/>
          <w:lang w:val="es-ES"/>
        </w:rPr>
        <w:br/>
        <w:t>p. Se derogan los artículos 3 y 5 de la Ley de Desarrollo del Puerto de Manta, así como el artículo innumerado a continuación del artículo 3, introducido por la Ley número 28 publicada en el Registro oficial 231 del 12 de</w:t>
      </w:r>
      <w:r>
        <w:rPr>
          <w:rFonts w:eastAsia="Times New Roman"/>
          <w:sz w:val="30"/>
          <w:szCs w:val="30"/>
          <w:lang w:val="es-ES"/>
        </w:rPr>
        <w:t xml:space="preserve"> diciembre de 2003. Se deroga también el segundo inciso del artículo 1 de la Ley Interpretativa número 2006-51, publicada en el Registro Oficial número 344, del 29 de agosto de 2006;</w:t>
      </w:r>
      <w:r>
        <w:rPr>
          <w:rFonts w:eastAsia="Times New Roman"/>
          <w:sz w:val="30"/>
          <w:szCs w:val="30"/>
          <w:lang w:val="es-ES"/>
        </w:rPr>
        <w:br/>
      </w:r>
      <w:r>
        <w:rPr>
          <w:rFonts w:eastAsia="Times New Roman"/>
          <w:sz w:val="30"/>
          <w:szCs w:val="30"/>
          <w:lang w:val="es-ES"/>
        </w:rPr>
        <w:br/>
        <w:t>q. La Ley Orgánica de Aduanas; y,</w:t>
      </w:r>
      <w:r>
        <w:rPr>
          <w:rFonts w:eastAsia="Times New Roman"/>
          <w:sz w:val="30"/>
          <w:szCs w:val="30"/>
          <w:lang w:val="es-ES"/>
        </w:rPr>
        <w:br/>
      </w:r>
      <w:r>
        <w:rPr>
          <w:rFonts w:eastAsia="Times New Roman"/>
          <w:sz w:val="30"/>
          <w:szCs w:val="30"/>
          <w:lang w:val="es-ES"/>
        </w:rPr>
        <w:br/>
        <w:t>r. La Ley de Parques Industriales, pu</w:t>
      </w:r>
      <w:r>
        <w:rPr>
          <w:rFonts w:eastAsia="Times New Roman"/>
          <w:sz w:val="30"/>
          <w:szCs w:val="30"/>
          <w:lang w:val="es-ES"/>
        </w:rPr>
        <w:t>blicada en el Registro Oficial 137 del 1 de noviembre de 2005, y sus reformas.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disposiciones de este Código y sus derogatorias entrarán en vigencia desde la fecha de su promulgación en el Registro Oficial.</w:t>
      </w:r>
      <w:r>
        <w:rPr>
          <w:rFonts w:eastAsia="Times New Roman"/>
          <w:sz w:val="30"/>
          <w:szCs w:val="30"/>
          <w:lang w:val="es-ES"/>
        </w:rPr>
        <w:br/>
      </w:r>
      <w:r>
        <w:rPr>
          <w:rFonts w:eastAsia="Times New Roman"/>
          <w:sz w:val="30"/>
          <w:szCs w:val="30"/>
          <w:lang w:val="es-ES"/>
        </w:rPr>
        <w:br/>
        <w:t>Dado y suscrito en la sede de la Asamblea Na</w:t>
      </w:r>
      <w:r>
        <w:rPr>
          <w:rFonts w:eastAsia="Times New Roman"/>
          <w:sz w:val="30"/>
          <w:szCs w:val="30"/>
          <w:lang w:val="es-ES"/>
        </w:rPr>
        <w:t>cional, ubicada en el Distrito Metropolitano de Quito, provincia de Pichincha, al décimo sexto día del mes de diciembre de dos mil diez.</w:t>
      </w:r>
    </w:p>
    <w:p w:rsidR="00000000" w:rsidRDefault="00335411">
      <w:pPr>
        <w:jc w:val="center"/>
        <w:divId w:val="781144089"/>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FUENTES DE LA PRESENTE EDICIÓN DEL CÓDIGO ORGÁNICO DE LA PRODUCCIÓN, COMERCIO E INVERSIONES</w:t>
      </w:r>
    </w:p>
    <w:p w:rsidR="00335411" w:rsidRDefault="00335411">
      <w:pPr>
        <w:jc w:val="center"/>
        <w:divId w:val="1797480809"/>
        <w:rPr>
          <w:rFonts w:eastAsia="Times New Roman"/>
          <w:sz w:val="36"/>
          <w:szCs w:val="36"/>
          <w:lang w:val="es-ES"/>
        </w:rPr>
      </w:pPr>
      <w:r>
        <w:rPr>
          <w:rFonts w:eastAsia="Times New Roman"/>
          <w:sz w:val="36"/>
          <w:szCs w:val="36"/>
          <w:lang w:val="es-ES"/>
        </w:rPr>
        <w:br/>
      </w:r>
      <w:r>
        <w:rPr>
          <w:rFonts w:eastAsia="Times New Roman"/>
          <w:sz w:val="36"/>
          <w:szCs w:val="36"/>
          <w:lang w:val="es-ES"/>
        </w:rPr>
        <w:br/>
        <w:t>1.-</w:t>
      </w:r>
      <w:r>
        <w:rPr>
          <w:rFonts w:eastAsia="Times New Roman"/>
          <w:sz w:val="36"/>
          <w:szCs w:val="36"/>
          <w:lang w:val="es-ES"/>
        </w:rPr>
        <w:t xml:space="preserve"> </w:t>
      </w:r>
      <w:r>
        <w:rPr>
          <w:rFonts w:eastAsia="Times New Roman"/>
          <w:sz w:val="36"/>
          <w:szCs w:val="36"/>
          <w:lang w:val="es-ES"/>
        </w:rPr>
        <w:t xml:space="preserve">Ley s/n </w:t>
      </w:r>
      <w:r>
        <w:rPr>
          <w:rFonts w:eastAsia="Times New Roman"/>
          <w:sz w:val="36"/>
          <w:szCs w:val="36"/>
          <w:lang w:val="es-ES"/>
        </w:rPr>
        <w:t>(Suplemento del Registro Oficial 351, 29-XII-2010)</w:t>
      </w:r>
      <w:r>
        <w:rPr>
          <w:rFonts w:eastAsia="Times New Roman"/>
          <w:sz w:val="36"/>
          <w:szCs w:val="36"/>
          <w:lang w:val="es-ES"/>
        </w:rPr>
        <w:br/>
      </w:r>
      <w:r>
        <w:rPr>
          <w:rFonts w:eastAsia="Times New Roman"/>
          <w:sz w:val="36"/>
          <w:szCs w:val="36"/>
          <w:lang w:val="es-ES"/>
        </w:rPr>
        <w:br/>
        <w:t>2.-</w:t>
      </w:r>
      <w:r>
        <w:rPr>
          <w:rFonts w:eastAsia="Times New Roman"/>
          <w:sz w:val="36"/>
          <w:szCs w:val="36"/>
          <w:lang w:val="es-ES"/>
        </w:rPr>
        <w:t xml:space="preserve"> </w:t>
      </w:r>
      <w:r>
        <w:rPr>
          <w:rFonts w:eastAsia="Times New Roman"/>
          <w:sz w:val="36"/>
          <w:szCs w:val="36"/>
          <w:lang w:val="es-ES"/>
        </w:rPr>
        <w:t>Fe de Erratas (Registro Oficial 374, 31-I-2011)</w:t>
      </w:r>
      <w:r>
        <w:rPr>
          <w:rFonts w:eastAsia="Times New Roman"/>
          <w:sz w:val="36"/>
          <w:szCs w:val="36"/>
          <w:lang w:val="es-ES"/>
        </w:rPr>
        <w:br/>
      </w:r>
      <w:r>
        <w:rPr>
          <w:rFonts w:eastAsia="Times New Roman"/>
          <w:sz w:val="36"/>
          <w:szCs w:val="36"/>
          <w:lang w:val="es-ES"/>
        </w:rPr>
        <w:br/>
        <w:t>3.-</w:t>
      </w:r>
      <w:r>
        <w:rPr>
          <w:rFonts w:eastAsia="Times New Roman"/>
          <w:sz w:val="36"/>
          <w:szCs w:val="36"/>
          <w:lang w:val="es-ES"/>
        </w:rPr>
        <w:t xml:space="preserve"> </w:t>
      </w:r>
      <w:r>
        <w:rPr>
          <w:rFonts w:eastAsia="Times New Roman"/>
          <w:sz w:val="36"/>
          <w:szCs w:val="36"/>
          <w:lang w:val="es-ES"/>
        </w:rPr>
        <w:t>Decreto 1516 (Suplemento del Registro Oficial 5, 31-V-2013).</w:t>
      </w:r>
      <w:r>
        <w:rPr>
          <w:rFonts w:eastAsia="Times New Roman"/>
          <w:sz w:val="36"/>
          <w:szCs w:val="36"/>
          <w:lang w:val="es-ES"/>
        </w:rPr>
        <w:br/>
      </w:r>
      <w:r>
        <w:rPr>
          <w:rFonts w:eastAsia="Times New Roman"/>
          <w:sz w:val="36"/>
          <w:szCs w:val="36"/>
          <w:lang w:val="es-ES"/>
        </w:rPr>
        <w:br/>
        <w:t>4.-</w:t>
      </w:r>
      <w:r>
        <w:rPr>
          <w:rFonts w:eastAsia="Times New Roman"/>
          <w:sz w:val="36"/>
          <w:szCs w:val="36"/>
          <w:lang w:val="es-ES"/>
        </w:rPr>
        <w:t xml:space="preserve"> </w:t>
      </w:r>
      <w:r>
        <w:rPr>
          <w:rFonts w:eastAsia="Times New Roman"/>
          <w:sz w:val="36"/>
          <w:szCs w:val="36"/>
          <w:lang w:val="es-ES"/>
        </w:rPr>
        <w:t>Código Orgánico Integral Penal (Suplemento del Registro Oficial 180, 10-II-2014)</w:t>
      </w:r>
      <w:r>
        <w:rPr>
          <w:rFonts w:eastAsia="Times New Roman"/>
          <w:sz w:val="36"/>
          <w:szCs w:val="36"/>
          <w:lang w:val="es-ES"/>
        </w:rPr>
        <w:br/>
      </w:r>
      <w:r>
        <w:rPr>
          <w:rFonts w:eastAsia="Times New Roman"/>
          <w:sz w:val="36"/>
          <w:szCs w:val="36"/>
          <w:lang w:val="es-ES"/>
        </w:rPr>
        <w:br/>
        <w:t>5.-</w:t>
      </w:r>
      <w:r>
        <w:rPr>
          <w:rFonts w:eastAsia="Times New Roman"/>
          <w:sz w:val="36"/>
          <w:szCs w:val="36"/>
          <w:lang w:val="es-ES"/>
        </w:rPr>
        <w:t xml:space="preserve"> </w:t>
      </w:r>
      <w:r>
        <w:rPr>
          <w:rFonts w:eastAsia="Times New Roman"/>
          <w:sz w:val="36"/>
          <w:szCs w:val="36"/>
          <w:lang w:val="es-ES"/>
        </w:rPr>
        <w:t>Código Orgánico Monetario y Financiero (Segundo Suplemento del Registro Oficial 332, 12-IX-2014)</w:t>
      </w:r>
      <w:r>
        <w:rPr>
          <w:rFonts w:eastAsia="Times New Roman"/>
          <w:sz w:val="36"/>
          <w:szCs w:val="36"/>
          <w:lang w:val="es-ES"/>
        </w:rPr>
        <w:br/>
      </w:r>
      <w:r>
        <w:rPr>
          <w:rFonts w:eastAsia="Times New Roman"/>
          <w:sz w:val="36"/>
          <w:szCs w:val="36"/>
          <w:lang w:val="es-ES"/>
        </w:rPr>
        <w:br/>
        <w:t>6.-</w:t>
      </w:r>
      <w:r>
        <w:rPr>
          <w:rFonts w:eastAsia="Times New Roman"/>
          <w:sz w:val="36"/>
          <w:szCs w:val="36"/>
          <w:lang w:val="es-ES"/>
        </w:rPr>
        <w:t xml:space="preserve"> </w:t>
      </w:r>
      <w:r>
        <w:rPr>
          <w:rFonts w:eastAsia="Times New Roman"/>
          <w:sz w:val="36"/>
          <w:szCs w:val="36"/>
          <w:lang w:val="es-ES"/>
        </w:rPr>
        <w:t>Ley s/n (Suplemento del Registro Oficial 405, 29-XII-2014)</w:t>
      </w:r>
      <w:r>
        <w:rPr>
          <w:rFonts w:eastAsia="Times New Roman"/>
          <w:sz w:val="36"/>
          <w:szCs w:val="36"/>
          <w:lang w:val="es-ES"/>
        </w:rPr>
        <w:br/>
      </w:r>
      <w:r>
        <w:rPr>
          <w:rFonts w:eastAsia="Times New Roman"/>
          <w:sz w:val="36"/>
          <w:szCs w:val="36"/>
          <w:lang w:val="es-ES"/>
        </w:rPr>
        <w:br/>
        <w:t>7.-</w:t>
      </w:r>
      <w:r>
        <w:rPr>
          <w:rFonts w:eastAsia="Times New Roman"/>
          <w:sz w:val="36"/>
          <w:szCs w:val="36"/>
          <w:lang w:val="es-ES"/>
        </w:rPr>
        <w:t xml:space="preserve"> </w:t>
      </w:r>
      <w:r>
        <w:rPr>
          <w:rFonts w:eastAsia="Times New Roman"/>
          <w:sz w:val="36"/>
          <w:szCs w:val="36"/>
          <w:lang w:val="es-ES"/>
        </w:rPr>
        <w:t>Ley s/n (Suplemento del Registro Oficial 493, 5-V-</w:t>
      </w:r>
      <w:r>
        <w:rPr>
          <w:rFonts w:eastAsia="Times New Roman"/>
          <w:sz w:val="36"/>
          <w:szCs w:val="36"/>
          <w:lang w:val="es-ES"/>
        </w:rPr>
        <w:lastRenderedPageBreak/>
        <w:t>2015)</w:t>
      </w:r>
      <w:r>
        <w:rPr>
          <w:rFonts w:eastAsia="Times New Roman"/>
          <w:sz w:val="36"/>
          <w:szCs w:val="36"/>
          <w:lang w:val="es-ES"/>
        </w:rPr>
        <w:br/>
      </w:r>
      <w:r>
        <w:rPr>
          <w:rFonts w:eastAsia="Times New Roman"/>
          <w:sz w:val="36"/>
          <w:szCs w:val="36"/>
          <w:lang w:val="es-ES"/>
        </w:rPr>
        <w:br/>
        <w:t>8.-</w:t>
      </w:r>
      <w:r>
        <w:rPr>
          <w:rFonts w:eastAsia="Times New Roman"/>
          <w:sz w:val="36"/>
          <w:szCs w:val="36"/>
          <w:lang w:val="es-ES"/>
        </w:rPr>
        <w:t xml:space="preserve"> </w:t>
      </w:r>
      <w:r>
        <w:rPr>
          <w:rFonts w:eastAsia="Times New Roman"/>
          <w:sz w:val="36"/>
          <w:szCs w:val="36"/>
          <w:lang w:val="es-ES"/>
        </w:rPr>
        <w:t xml:space="preserve">Ley s/n (Suplemento del </w:t>
      </w:r>
      <w:r>
        <w:rPr>
          <w:rFonts w:eastAsia="Times New Roman"/>
          <w:sz w:val="36"/>
          <w:szCs w:val="36"/>
          <w:lang w:val="es-ES"/>
        </w:rPr>
        <w:t>Registro Oficial 652, 18-XII-2015)</w:t>
      </w:r>
      <w:r>
        <w:rPr>
          <w:rFonts w:eastAsia="Times New Roman"/>
          <w:sz w:val="36"/>
          <w:szCs w:val="36"/>
          <w:lang w:val="es-ES"/>
        </w:rPr>
        <w:br/>
      </w:r>
      <w:r>
        <w:rPr>
          <w:rFonts w:eastAsia="Times New Roman"/>
          <w:sz w:val="36"/>
          <w:szCs w:val="36"/>
          <w:lang w:val="es-ES"/>
        </w:rPr>
        <w:br/>
        <w:t>9.-</w:t>
      </w:r>
      <w:r>
        <w:rPr>
          <w:rFonts w:eastAsia="Times New Roman"/>
          <w:sz w:val="36"/>
          <w:szCs w:val="36"/>
          <w:lang w:val="es-ES"/>
        </w:rPr>
        <w:t xml:space="preserve"> </w:t>
      </w:r>
      <w:r>
        <w:rPr>
          <w:rFonts w:eastAsia="Times New Roman"/>
          <w:sz w:val="36"/>
          <w:szCs w:val="36"/>
          <w:lang w:val="es-ES"/>
        </w:rPr>
        <w:t>Código s/n (Suplemento del Registro Oficial 899, 09-XII-2016)</w:t>
      </w:r>
      <w:r>
        <w:rPr>
          <w:rFonts w:eastAsia="Times New Roman"/>
          <w:sz w:val="36"/>
          <w:szCs w:val="36"/>
          <w:lang w:val="es-ES"/>
        </w:rPr>
        <w:br/>
      </w:r>
      <w:r>
        <w:rPr>
          <w:rFonts w:eastAsia="Times New Roman"/>
          <w:sz w:val="36"/>
          <w:szCs w:val="36"/>
          <w:lang w:val="es-ES"/>
        </w:rPr>
        <w:br/>
        <w:t>10.-</w:t>
      </w:r>
      <w:r>
        <w:rPr>
          <w:rFonts w:eastAsia="Times New Roman"/>
          <w:sz w:val="36"/>
          <w:szCs w:val="36"/>
          <w:lang w:val="es-ES"/>
        </w:rPr>
        <w:t xml:space="preserve"> </w:t>
      </w:r>
      <w:r>
        <w:rPr>
          <w:rFonts w:eastAsia="Times New Roman"/>
          <w:sz w:val="36"/>
          <w:szCs w:val="36"/>
          <w:lang w:val="es-ES"/>
        </w:rPr>
        <w:t>Ley s/n (Sexto Suplemento del Registro Oficial 913, 30-XII-2016).</w:t>
      </w:r>
      <w:r>
        <w:rPr>
          <w:rFonts w:eastAsia="Times New Roman"/>
          <w:sz w:val="36"/>
          <w:szCs w:val="36"/>
          <w:lang w:val="es-ES"/>
        </w:rPr>
        <w:br/>
      </w:r>
      <w:r>
        <w:rPr>
          <w:rFonts w:eastAsia="Times New Roman"/>
          <w:sz w:val="36"/>
          <w:szCs w:val="36"/>
          <w:lang w:val="es-ES"/>
        </w:rPr>
        <w:br/>
        <w:t>11.-</w:t>
      </w:r>
      <w:r>
        <w:rPr>
          <w:rFonts w:eastAsia="Times New Roman"/>
          <w:sz w:val="36"/>
          <w:szCs w:val="36"/>
          <w:lang w:val="es-ES"/>
        </w:rPr>
        <w:t xml:space="preserve"> </w:t>
      </w:r>
      <w:r>
        <w:rPr>
          <w:rFonts w:eastAsia="Times New Roman"/>
          <w:sz w:val="36"/>
          <w:szCs w:val="36"/>
          <w:lang w:val="es-ES"/>
        </w:rPr>
        <w:t>Código Orgánico de las Entidades de Seguridad Ciudadana y Orden Público (Sup</w:t>
      </w:r>
      <w:r>
        <w:rPr>
          <w:rFonts w:eastAsia="Times New Roman"/>
          <w:sz w:val="36"/>
          <w:szCs w:val="36"/>
          <w:lang w:val="es-ES"/>
        </w:rPr>
        <w:t>lemento del Registro Oficial 19, 21-VI-2017).</w:t>
      </w:r>
      <w:r>
        <w:rPr>
          <w:rFonts w:eastAsia="Times New Roman"/>
          <w:sz w:val="36"/>
          <w:szCs w:val="36"/>
          <w:lang w:val="es-ES"/>
        </w:rPr>
        <w:br/>
      </w:r>
      <w:r>
        <w:rPr>
          <w:rFonts w:eastAsia="Times New Roman"/>
          <w:sz w:val="36"/>
          <w:szCs w:val="36"/>
          <w:lang w:val="es-ES"/>
        </w:rPr>
        <w:br/>
        <w:t>12.- Ley Orgánica para la Reactivación de la Economía, Fortalecimiento de la Dolarización y Modernización de la Gestión Financiera (Segundo Suplemento del Registro Oficial 150, 29-XII-2017)</w:t>
      </w:r>
    </w:p>
    <w:sectPr w:rsidR="003354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A46DF"/>
    <w:rsid w:val="00335411"/>
    <w:rsid w:val="007A46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4F7415-401A-4DBD-B855-D1F768E5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5414">
      <w:marLeft w:val="0"/>
      <w:marRight w:val="0"/>
      <w:marTop w:val="0"/>
      <w:marBottom w:val="0"/>
      <w:divBdr>
        <w:top w:val="none" w:sz="0" w:space="0" w:color="auto"/>
        <w:left w:val="none" w:sz="0" w:space="0" w:color="auto"/>
        <w:bottom w:val="none" w:sz="0" w:space="0" w:color="auto"/>
        <w:right w:val="none" w:sz="0" w:space="0" w:color="auto"/>
      </w:divBdr>
    </w:div>
    <w:div w:id="142626392">
      <w:marLeft w:val="0"/>
      <w:marRight w:val="0"/>
      <w:marTop w:val="0"/>
      <w:marBottom w:val="0"/>
      <w:divBdr>
        <w:top w:val="none" w:sz="0" w:space="0" w:color="auto"/>
        <w:left w:val="none" w:sz="0" w:space="0" w:color="auto"/>
        <w:bottom w:val="none" w:sz="0" w:space="0" w:color="auto"/>
        <w:right w:val="none" w:sz="0" w:space="0" w:color="auto"/>
      </w:divBdr>
    </w:div>
    <w:div w:id="246772896">
      <w:marLeft w:val="0"/>
      <w:marRight w:val="0"/>
      <w:marTop w:val="0"/>
      <w:marBottom w:val="0"/>
      <w:divBdr>
        <w:top w:val="none" w:sz="0" w:space="0" w:color="auto"/>
        <w:left w:val="none" w:sz="0" w:space="0" w:color="auto"/>
        <w:bottom w:val="none" w:sz="0" w:space="0" w:color="auto"/>
        <w:right w:val="none" w:sz="0" w:space="0" w:color="auto"/>
      </w:divBdr>
    </w:div>
    <w:div w:id="359283661">
      <w:marLeft w:val="0"/>
      <w:marRight w:val="0"/>
      <w:marTop w:val="0"/>
      <w:marBottom w:val="0"/>
      <w:divBdr>
        <w:top w:val="none" w:sz="0" w:space="0" w:color="auto"/>
        <w:left w:val="none" w:sz="0" w:space="0" w:color="auto"/>
        <w:bottom w:val="none" w:sz="0" w:space="0" w:color="auto"/>
        <w:right w:val="none" w:sz="0" w:space="0" w:color="auto"/>
      </w:divBdr>
    </w:div>
    <w:div w:id="513885230">
      <w:marLeft w:val="0"/>
      <w:marRight w:val="0"/>
      <w:marTop w:val="0"/>
      <w:marBottom w:val="0"/>
      <w:divBdr>
        <w:top w:val="none" w:sz="0" w:space="0" w:color="auto"/>
        <w:left w:val="none" w:sz="0" w:space="0" w:color="auto"/>
        <w:bottom w:val="none" w:sz="0" w:space="0" w:color="auto"/>
        <w:right w:val="none" w:sz="0" w:space="0" w:color="auto"/>
      </w:divBdr>
    </w:div>
    <w:div w:id="532226844">
      <w:marLeft w:val="0"/>
      <w:marRight w:val="0"/>
      <w:marTop w:val="0"/>
      <w:marBottom w:val="0"/>
      <w:divBdr>
        <w:top w:val="none" w:sz="0" w:space="0" w:color="auto"/>
        <w:left w:val="none" w:sz="0" w:space="0" w:color="auto"/>
        <w:bottom w:val="none" w:sz="0" w:space="0" w:color="auto"/>
        <w:right w:val="none" w:sz="0" w:space="0" w:color="auto"/>
      </w:divBdr>
    </w:div>
    <w:div w:id="539517798">
      <w:marLeft w:val="0"/>
      <w:marRight w:val="0"/>
      <w:marTop w:val="0"/>
      <w:marBottom w:val="0"/>
      <w:divBdr>
        <w:top w:val="none" w:sz="0" w:space="0" w:color="auto"/>
        <w:left w:val="none" w:sz="0" w:space="0" w:color="auto"/>
        <w:bottom w:val="none" w:sz="0" w:space="0" w:color="auto"/>
        <w:right w:val="none" w:sz="0" w:space="0" w:color="auto"/>
      </w:divBdr>
    </w:div>
    <w:div w:id="640614705">
      <w:marLeft w:val="0"/>
      <w:marRight w:val="0"/>
      <w:marTop w:val="0"/>
      <w:marBottom w:val="0"/>
      <w:divBdr>
        <w:top w:val="none" w:sz="0" w:space="0" w:color="auto"/>
        <w:left w:val="none" w:sz="0" w:space="0" w:color="auto"/>
        <w:bottom w:val="none" w:sz="0" w:space="0" w:color="auto"/>
        <w:right w:val="none" w:sz="0" w:space="0" w:color="auto"/>
      </w:divBdr>
    </w:div>
    <w:div w:id="803892429">
      <w:marLeft w:val="0"/>
      <w:marRight w:val="0"/>
      <w:marTop w:val="0"/>
      <w:marBottom w:val="0"/>
      <w:divBdr>
        <w:top w:val="none" w:sz="0" w:space="0" w:color="auto"/>
        <w:left w:val="none" w:sz="0" w:space="0" w:color="auto"/>
        <w:bottom w:val="none" w:sz="0" w:space="0" w:color="auto"/>
        <w:right w:val="none" w:sz="0" w:space="0" w:color="auto"/>
      </w:divBdr>
    </w:div>
    <w:div w:id="851064416">
      <w:marLeft w:val="0"/>
      <w:marRight w:val="0"/>
      <w:marTop w:val="0"/>
      <w:marBottom w:val="0"/>
      <w:divBdr>
        <w:top w:val="none" w:sz="0" w:space="0" w:color="auto"/>
        <w:left w:val="none" w:sz="0" w:space="0" w:color="auto"/>
        <w:bottom w:val="none" w:sz="0" w:space="0" w:color="auto"/>
        <w:right w:val="none" w:sz="0" w:space="0" w:color="auto"/>
      </w:divBdr>
    </w:div>
    <w:div w:id="880826686">
      <w:marLeft w:val="0"/>
      <w:marRight w:val="0"/>
      <w:marTop w:val="0"/>
      <w:marBottom w:val="0"/>
      <w:divBdr>
        <w:top w:val="none" w:sz="0" w:space="0" w:color="auto"/>
        <w:left w:val="none" w:sz="0" w:space="0" w:color="auto"/>
        <w:bottom w:val="none" w:sz="0" w:space="0" w:color="auto"/>
        <w:right w:val="none" w:sz="0" w:space="0" w:color="auto"/>
      </w:divBdr>
    </w:div>
    <w:div w:id="914167090">
      <w:marLeft w:val="0"/>
      <w:marRight w:val="0"/>
      <w:marTop w:val="0"/>
      <w:marBottom w:val="0"/>
      <w:divBdr>
        <w:top w:val="none" w:sz="0" w:space="0" w:color="auto"/>
        <w:left w:val="none" w:sz="0" w:space="0" w:color="auto"/>
        <w:bottom w:val="none" w:sz="0" w:space="0" w:color="auto"/>
        <w:right w:val="none" w:sz="0" w:space="0" w:color="auto"/>
      </w:divBdr>
    </w:div>
    <w:div w:id="952520536">
      <w:marLeft w:val="0"/>
      <w:marRight w:val="0"/>
      <w:marTop w:val="0"/>
      <w:marBottom w:val="0"/>
      <w:divBdr>
        <w:top w:val="none" w:sz="0" w:space="0" w:color="auto"/>
        <w:left w:val="none" w:sz="0" w:space="0" w:color="auto"/>
        <w:bottom w:val="none" w:sz="0" w:space="0" w:color="auto"/>
        <w:right w:val="none" w:sz="0" w:space="0" w:color="auto"/>
      </w:divBdr>
    </w:div>
    <w:div w:id="956331426">
      <w:marLeft w:val="0"/>
      <w:marRight w:val="0"/>
      <w:marTop w:val="0"/>
      <w:marBottom w:val="0"/>
      <w:divBdr>
        <w:top w:val="none" w:sz="0" w:space="0" w:color="auto"/>
        <w:left w:val="none" w:sz="0" w:space="0" w:color="auto"/>
        <w:bottom w:val="none" w:sz="0" w:space="0" w:color="auto"/>
        <w:right w:val="none" w:sz="0" w:space="0" w:color="auto"/>
      </w:divBdr>
    </w:div>
    <w:div w:id="1013145721">
      <w:marLeft w:val="0"/>
      <w:marRight w:val="0"/>
      <w:marTop w:val="0"/>
      <w:marBottom w:val="0"/>
      <w:divBdr>
        <w:top w:val="none" w:sz="0" w:space="0" w:color="auto"/>
        <w:left w:val="none" w:sz="0" w:space="0" w:color="auto"/>
        <w:bottom w:val="none" w:sz="0" w:space="0" w:color="auto"/>
        <w:right w:val="none" w:sz="0" w:space="0" w:color="auto"/>
      </w:divBdr>
    </w:div>
    <w:div w:id="1030952022">
      <w:marLeft w:val="0"/>
      <w:marRight w:val="0"/>
      <w:marTop w:val="0"/>
      <w:marBottom w:val="0"/>
      <w:divBdr>
        <w:top w:val="none" w:sz="0" w:space="0" w:color="auto"/>
        <w:left w:val="none" w:sz="0" w:space="0" w:color="auto"/>
        <w:bottom w:val="none" w:sz="0" w:space="0" w:color="auto"/>
        <w:right w:val="none" w:sz="0" w:space="0" w:color="auto"/>
      </w:divBdr>
    </w:div>
    <w:div w:id="1132597157">
      <w:marLeft w:val="0"/>
      <w:marRight w:val="0"/>
      <w:marTop w:val="0"/>
      <w:marBottom w:val="0"/>
      <w:divBdr>
        <w:top w:val="none" w:sz="0" w:space="0" w:color="auto"/>
        <w:left w:val="none" w:sz="0" w:space="0" w:color="auto"/>
        <w:bottom w:val="none" w:sz="0" w:space="0" w:color="auto"/>
        <w:right w:val="none" w:sz="0" w:space="0" w:color="auto"/>
      </w:divBdr>
    </w:div>
    <w:div w:id="1204560888">
      <w:marLeft w:val="0"/>
      <w:marRight w:val="0"/>
      <w:marTop w:val="0"/>
      <w:marBottom w:val="0"/>
      <w:divBdr>
        <w:top w:val="none" w:sz="0" w:space="0" w:color="auto"/>
        <w:left w:val="none" w:sz="0" w:space="0" w:color="auto"/>
        <w:bottom w:val="none" w:sz="0" w:space="0" w:color="auto"/>
        <w:right w:val="none" w:sz="0" w:space="0" w:color="auto"/>
      </w:divBdr>
    </w:div>
    <w:div w:id="1223709528">
      <w:marLeft w:val="0"/>
      <w:marRight w:val="0"/>
      <w:marTop w:val="0"/>
      <w:marBottom w:val="0"/>
      <w:divBdr>
        <w:top w:val="none" w:sz="0" w:space="0" w:color="auto"/>
        <w:left w:val="none" w:sz="0" w:space="0" w:color="auto"/>
        <w:bottom w:val="none" w:sz="0" w:space="0" w:color="auto"/>
        <w:right w:val="none" w:sz="0" w:space="0" w:color="auto"/>
      </w:divBdr>
    </w:div>
    <w:div w:id="1245991511">
      <w:marLeft w:val="0"/>
      <w:marRight w:val="0"/>
      <w:marTop w:val="0"/>
      <w:marBottom w:val="0"/>
      <w:divBdr>
        <w:top w:val="none" w:sz="0" w:space="0" w:color="auto"/>
        <w:left w:val="none" w:sz="0" w:space="0" w:color="auto"/>
        <w:bottom w:val="none" w:sz="0" w:space="0" w:color="auto"/>
        <w:right w:val="none" w:sz="0" w:space="0" w:color="auto"/>
      </w:divBdr>
    </w:div>
    <w:div w:id="1263420695">
      <w:marLeft w:val="0"/>
      <w:marRight w:val="0"/>
      <w:marTop w:val="0"/>
      <w:marBottom w:val="0"/>
      <w:divBdr>
        <w:top w:val="none" w:sz="0" w:space="0" w:color="auto"/>
        <w:left w:val="none" w:sz="0" w:space="0" w:color="auto"/>
        <w:bottom w:val="none" w:sz="0" w:space="0" w:color="auto"/>
        <w:right w:val="none" w:sz="0" w:space="0" w:color="auto"/>
      </w:divBdr>
    </w:div>
    <w:div w:id="1266693178">
      <w:marLeft w:val="0"/>
      <w:marRight w:val="0"/>
      <w:marTop w:val="0"/>
      <w:marBottom w:val="0"/>
      <w:divBdr>
        <w:top w:val="none" w:sz="0" w:space="0" w:color="auto"/>
        <w:left w:val="none" w:sz="0" w:space="0" w:color="auto"/>
        <w:bottom w:val="none" w:sz="0" w:space="0" w:color="auto"/>
        <w:right w:val="none" w:sz="0" w:space="0" w:color="auto"/>
      </w:divBdr>
    </w:div>
    <w:div w:id="1596011628">
      <w:marLeft w:val="0"/>
      <w:marRight w:val="0"/>
      <w:marTop w:val="0"/>
      <w:marBottom w:val="0"/>
      <w:divBdr>
        <w:top w:val="none" w:sz="0" w:space="0" w:color="auto"/>
        <w:left w:val="none" w:sz="0" w:space="0" w:color="auto"/>
        <w:bottom w:val="none" w:sz="0" w:space="0" w:color="auto"/>
        <w:right w:val="none" w:sz="0" w:space="0" w:color="auto"/>
      </w:divBdr>
      <w:divsChild>
        <w:div w:id="1875776537">
          <w:marLeft w:val="0"/>
          <w:marRight w:val="0"/>
          <w:marTop w:val="0"/>
          <w:marBottom w:val="0"/>
          <w:divBdr>
            <w:top w:val="none" w:sz="0" w:space="0" w:color="auto"/>
            <w:left w:val="none" w:sz="0" w:space="0" w:color="auto"/>
            <w:bottom w:val="none" w:sz="0" w:space="0" w:color="auto"/>
            <w:right w:val="none" w:sz="0" w:space="0" w:color="auto"/>
          </w:divBdr>
        </w:div>
        <w:div w:id="2136095695">
          <w:marLeft w:val="0"/>
          <w:marRight w:val="0"/>
          <w:marTop w:val="0"/>
          <w:marBottom w:val="0"/>
          <w:divBdr>
            <w:top w:val="none" w:sz="0" w:space="0" w:color="auto"/>
            <w:left w:val="none" w:sz="0" w:space="0" w:color="auto"/>
            <w:bottom w:val="none" w:sz="0" w:space="0" w:color="auto"/>
            <w:right w:val="none" w:sz="0" w:space="0" w:color="auto"/>
          </w:divBdr>
        </w:div>
        <w:div w:id="47194971">
          <w:marLeft w:val="0"/>
          <w:marRight w:val="0"/>
          <w:marTop w:val="0"/>
          <w:marBottom w:val="0"/>
          <w:divBdr>
            <w:top w:val="none" w:sz="0" w:space="0" w:color="auto"/>
            <w:left w:val="none" w:sz="0" w:space="0" w:color="auto"/>
            <w:bottom w:val="none" w:sz="0" w:space="0" w:color="auto"/>
            <w:right w:val="none" w:sz="0" w:space="0" w:color="auto"/>
          </w:divBdr>
        </w:div>
        <w:div w:id="2041201797">
          <w:marLeft w:val="0"/>
          <w:marRight w:val="0"/>
          <w:marTop w:val="0"/>
          <w:marBottom w:val="0"/>
          <w:divBdr>
            <w:top w:val="none" w:sz="0" w:space="0" w:color="auto"/>
            <w:left w:val="none" w:sz="0" w:space="0" w:color="auto"/>
            <w:bottom w:val="none" w:sz="0" w:space="0" w:color="auto"/>
            <w:right w:val="none" w:sz="0" w:space="0" w:color="auto"/>
          </w:divBdr>
        </w:div>
        <w:div w:id="901329390">
          <w:marLeft w:val="0"/>
          <w:marRight w:val="0"/>
          <w:marTop w:val="0"/>
          <w:marBottom w:val="0"/>
          <w:divBdr>
            <w:top w:val="none" w:sz="0" w:space="0" w:color="auto"/>
            <w:left w:val="none" w:sz="0" w:space="0" w:color="auto"/>
            <w:bottom w:val="none" w:sz="0" w:space="0" w:color="auto"/>
            <w:right w:val="none" w:sz="0" w:space="0" w:color="auto"/>
          </w:divBdr>
        </w:div>
        <w:div w:id="372190815">
          <w:marLeft w:val="0"/>
          <w:marRight w:val="0"/>
          <w:marTop w:val="0"/>
          <w:marBottom w:val="0"/>
          <w:divBdr>
            <w:top w:val="none" w:sz="0" w:space="0" w:color="auto"/>
            <w:left w:val="none" w:sz="0" w:space="0" w:color="auto"/>
            <w:bottom w:val="none" w:sz="0" w:space="0" w:color="auto"/>
            <w:right w:val="none" w:sz="0" w:space="0" w:color="auto"/>
          </w:divBdr>
        </w:div>
        <w:div w:id="2031491664">
          <w:marLeft w:val="0"/>
          <w:marRight w:val="0"/>
          <w:marTop w:val="0"/>
          <w:marBottom w:val="0"/>
          <w:divBdr>
            <w:top w:val="none" w:sz="0" w:space="0" w:color="auto"/>
            <w:left w:val="none" w:sz="0" w:space="0" w:color="auto"/>
            <w:bottom w:val="none" w:sz="0" w:space="0" w:color="auto"/>
            <w:right w:val="none" w:sz="0" w:space="0" w:color="auto"/>
          </w:divBdr>
        </w:div>
        <w:div w:id="155999716">
          <w:marLeft w:val="0"/>
          <w:marRight w:val="0"/>
          <w:marTop w:val="0"/>
          <w:marBottom w:val="0"/>
          <w:divBdr>
            <w:top w:val="none" w:sz="0" w:space="0" w:color="auto"/>
            <w:left w:val="none" w:sz="0" w:space="0" w:color="auto"/>
            <w:bottom w:val="none" w:sz="0" w:space="0" w:color="auto"/>
            <w:right w:val="none" w:sz="0" w:space="0" w:color="auto"/>
          </w:divBdr>
        </w:div>
        <w:div w:id="356277277">
          <w:marLeft w:val="0"/>
          <w:marRight w:val="0"/>
          <w:marTop w:val="0"/>
          <w:marBottom w:val="0"/>
          <w:divBdr>
            <w:top w:val="none" w:sz="0" w:space="0" w:color="auto"/>
            <w:left w:val="none" w:sz="0" w:space="0" w:color="auto"/>
            <w:bottom w:val="none" w:sz="0" w:space="0" w:color="auto"/>
            <w:right w:val="none" w:sz="0" w:space="0" w:color="auto"/>
          </w:divBdr>
        </w:div>
        <w:div w:id="2006976709">
          <w:marLeft w:val="0"/>
          <w:marRight w:val="0"/>
          <w:marTop w:val="0"/>
          <w:marBottom w:val="0"/>
          <w:divBdr>
            <w:top w:val="none" w:sz="0" w:space="0" w:color="auto"/>
            <w:left w:val="none" w:sz="0" w:space="0" w:color="auto"/>
            <w:bottom w:val="none" w:sz="0" w:space="0" w:color="auto"/>
            <w:right w:val="none" w:sz="0" w:space="0" w:color="auto"/>
          </w:divBdr>
        </w:div>
        <w:div w:id="10381859">
          <w:marLeft w:val="0"/>
          <w:marRight w:val="0"/>
          <w:marTop w:val="0"/>
          <w:marBottom w:val="0"/>
          <w:divBdr>
            <w:top w:val="none" w:sz="0" w:space="0" w:color="auto"/>
            <w:left w:val="none" w:sz="0" w:space="0" w:color="auto"/>
            <w:bottom w:val="none" w:sz="0" w:space="0" w:color="auto"/>
            <w:right w:val="none" w:sz="0" w:space="0" w:color="auto"/>
          </w:divBdr>
        </w:div>
        <w:div w:id="1498112428">
          <w:marLeft w:val="0"/>
          <w:marRight w:val="0"/>
          <w:marTop w:val="0"/>
          <w:marBottom w:val="0"/>
          <w:divBdr>
            <w:top w:val="none" w:sz="0" w:space="0" w:color="auto"/>
            <w:left w:val="none" w:sz="0" w:space="0" w:color="auto"/>
            <w:bottom w:val="none" w:sz="0" w:space="0" w:color="auto"/>
            <w:right w:val="none" w:sz="0" w:space="0" w:color="auto"/>
          </w:divBdr>
        </w:div>
        <w:div w:id="902445873">
          <w:marLeft w:val="0"/>
          <w:marRight w:val="0"/>
          <w:marTop w:val="0"/>
          <w:marBottom w:val="0"/>
          <w:divBdr>
            <w:top w:val="none" w:sz="0" w:space="0" w:color="auto"/>
            <w:left w:val="none" w:sz="0" w:space="0" w:color="auto"/>
            <w:bottom w:val="none" w:sz="0" w:space="0" w:color="auto"/>
            <w:right w:val="none" w:sz="0" w:space="0" w:color="auto"/>
          </w:divBdr>
        </w:div>
        <w:div w:id="1306279375">
          <w:marLeft w:val="0"/>
          <w:marRight w:val="0"/>
          <w:marTop w:val="0"/>
          <w:marBottom w:val="0"/>
          <w:divBdr>
            <w:top w:val="none" w:sz="0" w:space="0" w:color="auto"/>
            <w:left w:val="none" w:sz="0" w:space="0" w:color="auto"/>
            <w:bottom w:val="none" w:sz="0" w:space="0" w:color="auto"/>
            <w:right w:val="none" w:sz="0" w:space="0" w:color="auto"/>
          </w:divBdr>
        </w:div>
        <w:div w:id="997073475">
          <w:marLeft w:val="0"/>
          <w:marRight w:val="0"/>
          <w:marTop w:val="0"/>
          <w:marBottom w:val="0"/>
          <w:divBdr>
            <w:top w:val="none" w:sz="0" w:space="0" w:color="auto"/>
            <w:left w:val="none" w:sz="0" w:space="0" w:color="auto"/>
            <w:bottom w:val="none" w:sz="0" w:space="0" w:color="auto"/>
            <w:right w:val="none" w:sz="0" w:space="0" w:color="auto"/>
          </w:divBdr>
        </w:div>
        <w:div w:id="1679230357">
          <w:marLeft w:val="0"/>
          <w:marRight w:val="0"/>
          <w:marTop w:val="0"/>
          <w:marBottom w:val="0"/>
          <w:divBdr>
            <w:top w:val="none" w:sz="0" w:space="0" w:color="auto"/>
            <w:left w:val="none" w:sz="0" w:space="0" w:color="auto"/>
            <w:bottom w:val="none" w:sz="0" w:space="0" w:color="auto"/>
            <w:right w:val="none" w:sz="0" w:space="0" w:color="auto"/>
          </w:divBdr>
        </w:div>
        <w:div w:id="492111573">
          <w:marLeft w:val="0"/>
          <w:marRight w:val="0"/>
          <w:marTop w:val="0"/>
          <w:marBottom w:val="0"/>
          <w:divBdr>
            <w:top w:val="none" w:sz="0" w:space="0" w:color="auto"/>
            <w:left w:val="none" w:sz="0" w:space="0" w:color="auto"/>
            <w:bottom w:val="none" w:sz="0" w:space="0" w:color="auto"/>
            <w:right w:val="none" w:sz="0" w:space="0" w:color="auto"/>
          </w:divBdr>
        </w:div>
        <w:div w:id="485047982">
          <w:marLeft w:val="0"/>
          <w:marRight w:val="0"/>
          <w:marTop w:val="0"/>
          <w:marBottom w:val="0"/>
          <w:divBdr>
            <w:top w:val="none" w:sz="0" w:space="0" w:color="auto"/>
            <w:left w:val="none" w:sz="0" w:space="0" w:color="auto"/>
            <w:bottom w:val="none" w:sz="0" w:space="0" w:color="auto"/>
            <w:right w:val="none" w:sz="0" w:space="0" w:color="auto"/>
          </w:divBdr>
        </w:div>
        <w:div w:id="794130780">
          <w:marLeft w:val="0"/>
          <w:marRight w:val="0"/>
          <w:marTop w:val="0"/>
          <w:marBottom w:val="0"/>
          <w:divBdr>
            <w:top w:val="none" w:sz="0" w:space="0" w:color="auto"/>
            <w:left w:val="none" w:sz="0" w:space="0" w:color="auto"/>
            <w:bottom w:val="none" w:sz="0" w:space="0" w:color="auto"/>
            <w:right w:val="none" w:sz="0" w:space="0" w:color="auto"/>
          </w:divBdr>
        </w:div>
        <w:div w:id="1851602042">
          <w:marLeft w:val="0"/>
          <w:marRight w:val="0"/>
          <w:marTop w:val="0"/>
          <w:marBottom w:val="0"/>
          <w:divBdr>
            <w:top w:val="none" w:sz="0" w:space="0" w:color="auto"/>
            <w:left w:val="none" w:sz="0" w:space="0" w:color="auto"/>
            <w:bottom w:val="none" w:sz="0" w:space="0" w:color="auto"/>
            <w:right w:val="none" w:sz="0" w:space="0" w:color="auto"/>
          </w:divBdr>
        </w:div>
        <w:div w:id="1063605028">
          <w:marLeft w:val="0"/>
          <w:marRight w:val="0"/>
          <w:marTop w:val="0"/>
          <w:marBottom w:val="0"/>
          <w:divBdr>
            <w:top w:val="none" w:sz="0" w:space="0" w:color="auto"/>
            <w:left w:val="none" w:sz="0" w:space="0" w:color="auto"/>
            <w:bottom w:val="none" w:sz="0" w:space="0" w:color="auto"/>
            <w:right w:val="none" w:sz="0" w:space="0" w:color="auto"/>
          </w:divBdr>
        </w:div>
        <w:div w:id="867379722">
          <w:marLeft w:val="0"/>
          <w:marRight w:val="0"/>
          <w:marTop w:val="0"/>
          <w:marBottom w:val="0"/>
          <w:divBdr>
            <w:top w:val="none" w:sz="0" w:space="0" w:color="auto"/>
            <w:left w:val="none" w:sz="0" w:space="0" w:color="auto"/>
            <w:bottom w:val="none" w:sz="0" w:space="0" w:color="auto"/>
            <w:right w:val="none" w:sz="0" w:space="0" w:color="auto"/>
          </w:divBdr>
        </w:div>
        <w:div w:id="1701123859">
          <w:marLeft w:val="0"/>
          <w:marRight w:val="0"/>
          <w:marTop w:val="0"/>
          <w:marBottom w:val="0"/>
          <w:divBdr>
            <w:top w:val="none" w:sz="0" w:space="0" w:color="auto"/>
            <w:left w:val="none" w:sz="0" w:space="0" w:color="auto"/>
            <w:bottom w:val="none" w:sz="0" w:space="0" w:color="auto"/>
            <w:right w:val="none" w:sz="0" w:space="0" w:color="auto"/>
          </w:divBdr>
        </w:div>
        <w:div w:id="1214384868">
          <w:marLeft w:val="0"/>
          <w:marRight w:val="0"/>
          <w:marTop w:val="0"/>
          <w:marBottom w:val="0"/>
          <w:divBdr>
            <w:top w:val="none" w:sz="0" w:space="0" w:color="auto"/>
            <w:left w:val="none" w:sz="0" w:space="0" w:color="auto"/>
            <w:bottom w:val="none" w:sz="0" w:space="0" w:color="auto"/>
            <w:right w:val="none" w:sz="0" w:space="0" w:color="auto"/>
          </w:divBdr>
        </w:div>
        <w:div w:id="1354381759">
          <w:marLeft w:val="0"/>
          <w:marRight w:val="0"/>
          <w:marTop w:val="0"/>
          <w:marBottom w:val="0"/>
          <w:divBdr>
            <w:top w:val="none" w:sz="0" w:space="0" w:color="auto"/>
            <w:left w:val="none" w:sz="0" w:space="0" w:color="auto"/>
            <w:bottom w:val="none" w:sz="0" w:space="0" w:color="auto"/>
            <w:right w:val="none" w:sz="0" w:space="0" w:color="auto"/>
          </w:divBdr>
        </w:div>
        <w:div w:id="1848250762">
          <w:marLeft w:val="0"/>
          <w:marRight w:val="0"/>
          <w:marTop w:val="0"/>
          <w:marBottom w:val="0"/>
          <w:divBdr>
            <w:top w:val="none" w:sz="0" w:space="0" w:color="auto"/>
            <w:left w:val="none" w:sz="0" w:space="0" w:color="auto"/>
            <w:bottom w:val="none" w:sz="0" w:space="0" w:color="auto"/>
            <w:right w:val="none" w:sz="0" w:space="0" w:color="auto"/>
          </w:divBdr>
        </w:div>
        <w:div w:id="1430926018">
          <w:marLeft w:val="0"/>
          <w:marRight w:val="0"/>
          <w:marTop w:val="0"/>
          <w:marBottom w:val="0"/>
          <w:divBdr>
            <w:top w:val="none" w:sz="0" w:space="0" w:color="auto"/>
            <w:left w:val="none" w:sz="0" w:space="0" w:color="auto"/>
            <w:bottom w:val="none" w:sz="0" w:space="0" w:color="auto"/>
            <w:right w:val="none" w:sz="0" w:space="0" w:color="auto"/>
          </w:divBdr>
        </w:div>
        <w:div w:id="1331788442">
          <w:marLeft w:val="0"/>
          <w:marRight w:val="0"/>
          <w:marTop w:val="0"/>
          <w:marBottom w:val="0"/>
          <w:divBdr>
            <w:top w:val="none" w:sz="0" w:space="0" w:color="auto"/>
            <w:left w:val="none" w:sz="0" w:space="0" w:color="auto"/>
            <w:bottom w:val="none" w:sz="0" w:space="0" w:color="auto"/>
            <w:right w:val="none" w:sz="0" w:space="0" w:color="auto"/>
          </w:divBdr>
        </w:div>
        <w:div w:id="145633020">
          <w:marLeft w:val="0"/>
          <w:marRight w:val="0"/>
          <w:marTop w:val="0"/>
          <w:marBottom w:val="0"/>
          <w:divBdr>
            <w:top w:val="none" w:sz="0" w:space="0" w:color="auto"/>
            <w:left w:val="none" w:sz="0" w:space="0" w:color="auto"/>
            <w:bottom w:val="none" w:sz="0" w:space="0" w:color="auto"/>
            <w:right w:val="none" w:sz="0" w:space="0" w:color="auto"/>
          </w:divBdr>
        </w:div>
        <w:div w:id="325017325">
          <w:marLeft w:val="0"/>
          <w:marRight w:val="0"/>
          <w:marTop w:val="0"/>
          <w:marBottom w:val="0"/>
          <w:divBdr>
            <w:top w:val="none" w:sz="0" w:space="0" w:color="auto"/>
            <w:left w:val="none" w:sz="0" w:space="0" w:color="auto"/>
            <w:bottom w:val="none" w:sz="0" w:space="0" w:color="auto"/>
            <w:right w:val="none" w:sz="0" w:space="0" w:color="auto"/>
          </w:divBdr>
        </w:div>
        <w:div w:id="995571569">
          <w:marLeft w:val="0"/>
          <w:marRight w:val="0"/>
          <w:marTop w:val="0"/>
          <w:marBottom w:val="0"/>
          <w:divBdr>
            <w:top w:val="none" w:sz="0" w:space="0" w:color="auto"/>
            <w:left w:val="none" w:sz="0" w:space="0" w:color="auto"/>
            <w:bottom w:val="none" w:sz="0" w:space="0" w:color="auto"/>
            <w:right w:val="none" w:sz="0" w:space="0" w:color="auto"/>
          </w:divBdr>
        </w:div>
        <w:div w:id="312178882">
          <w:marLeft w:val="0"/>
          <w:marRight w:val="0"/>
          <w:marTop w:val="0"/>
          <w:marBottom w:val="0"/>
          <w:divBdr>
            <w:top w:val="none" w:sz="0" w:space="0" w:color="auto"/>
            <w:left w:val="none" w:sz="0" w:space="0" w:color="auto"/>
            <w:bottom w:val="none" w:sz="0" w:space="0" w:color="auto"/>
            <w:right w:val="none" w:sz="0" w:space="0" w:color="auto"/>
          </w:divBdr>
        </w:div>
        <w:div w:id="1700156939">
          <w:marLeft w:val="0"/>
          <w:marRight w:val="0"/>
          <w:marTop w:val="0"/>
          <w:marBottom w:val="0"/>
          <w:divBdr>
            <w:top w:val="none" w:sz="0" w:space="0" w:color="auto"/>
            <w:left w:val="none" w:sz="0" w:space="0" w:color="auto"/>
            <w:bottom w:val="none" w:sz="0" w:space="0" w:color="auto"/>
            <w:right w:val="none" w:sz="0" w:space="0" w:color="auto"/>
          </w:divBdr>
        </w:div>
        <w:div w:id="2108621490">
          <w:marLeft w:val="0"/>
          <w:marRight w:val="0"/>
          <w:marTop w:val="0"/>
          <w:marBottom w:val="0"/>
          <w:divBdr>
            <w:top w:val="none" w:sz="0" w:space="0" w:color="auto"/>
            <w:left w:val="none" w:sz="0" w:space="0" w:color="auto"/>
            <w:bottom w:val="none" w:sz="0" w:space="0" w:color="auto"/>
            <w:right w:val="none" w:sz="0" w:space="0" w:color="auto"/>
          </w:divBdr>
        </w:div>
        <w:div w:id="1856187196">
          <w:marLeft w:val="0"/>
          <w:marRight w:val="0"/>
          <w:marTop w:val="0"/>
          <w:marBottom w:val="0"/>
          <w:divBdr>
            <w:top w:val="none" w:sz="0" w:space="0" w:color="auto"/>
            <w:left w:val="none" w:sz="0" w:space="0" w:color="auto"/>
            <w:bottom w:val="none" w:sz="0" w:space="0" w:color="auto"/>
            <w:right w:val="none" w:sz="0" w:space="0" w:color="auto"/>
          </w:divBdr>
        </w:div>
        <w:div w:id="680084013">
          <w:marLeft w:val="0"/>
          <w:marRight w:val="0"/>
          <w:marTop w:val="0"/>
          <w:marBottom w:val="0"/>
          <w:divBdr>
            <w:top w:val="none" w:sz="0" w:space="0" w:color="auto"/>
            <w:left w:val="none" w:sz="0" w:space="0" w:color="auto"/>
            <w:bottom w:val="none" w:sz="0" w:space="0" w:color="auto"/>
            <w:right w:val="none" w:sz="0" w:space="0" w:color="auto"/>
          </w:divBdr>
        </w:div>
        <w:div w:id="1375810722">
          <w:marLeft w:val="0"/>
          <w:marRight w:val="0"/>
          <w:marTop w:val="0"/>
          <w:marBottom w:val="0"/>
          <w:divBdr>
            <w:top w:val="none" w:sz="0" w:space="0" w:color="auto"/>
            <w:left w:val="none" w:sz="0" w:space="0" w:color="auto"/>
            <w:bottom w:val="none" w:sz="0" w:space="0" w:color="auto"/>
            <w:right w:val="none" w:sz="0" w:space="0" w:color="auto"/>
          </w:divBdr>
        </w:div>
        <w:div w:id="1294142147">
          <w:marLeft w:val="0"/>
          <w:marRight w:val="0"/>
          <w:marTop w:val="0"/>
          <w:marBottom w:val="0"/>
          <w:divBdr>
            <w:top w:val="none" w:sz="0" w:space="0" w:color="auto"/>
            <w:left w:val="none" w:sz="0" w:space="0" w:color="auto"/>
            <w:bottom w:val="none" w:sz="0" w:space="0" w:color="auto"/>
            <w:right w:val="none" w:sz="0" w:space="0" w:color="auto"/>
          </w:divBdr>
        </w:div>
        <w:div w:id="1688436143">
          <w:marLeft w:val="0"/>
          <w:marRight w:val="0"/>
          <w:marTop w:val="0"/>
          <w:marBottom w:val="0"/>
          <w:divBdr>
            <w:top w:val="none" w:sz="0" w:space="0" w:color="auto"/>
            <w:left w:val="none" w:sz="0" w:space="0" w:color="auto"/>
            <w:bottom w:val="none" w:sz="0" w:space="0" w:color="auto"/>
            <w:right w:val="none" w:sz="0" w:space="0" w:color="auto"/>
          </w:divBdr>
        </w:div>
        <w:div w:id="1407532360">
          <w:marLeft w:val="0"/>
          <w:marRight w:val="0"/>
          <w:marTop w:val="0"/>
          <w:marBottom w:val="0"/>
          <w:divBdr>
            <w:top w:val="none" w:sz="0" w:space="0" w:color="auto"/>
            <w:left w:val="none" w:sz="0" w:space="0" w:color="auto"/>
            <w:bottom w:val="none" w:sz="0" w:space="0" w:color="auto"/>
            <w:right w:val="none" w:sz="0" w:space="0" w:color="auto"/>
          </w:divBdr>
        </w:div>
        <w:div w:id="445855431">
          <w:marLeft w:val="0"/>
          <w:marRight w:val="0"/>
          <w:marTop w:val="0"/>
          <w:marBottom w:val="0"/>
          <w:divBdr>
            <w:top w:val="none" w:sz="0" w:space="0" w:color="auto"/>
            <w:left w:val="none" w:sz="0" w:space="0" w:color="auto"/>
            <w:bottom w:val="none" w:sz="0" w:space="0" w:color="auto"/>
            <w:right w:val="none" w:sz="0" w:space="0" w:color="auto"/>
          </w:divBdr>
        </w:div>
        <w:div w:id="314145150">
          <w:marLeft w:val="0"/>
          <w:marRight w:val="0"/>
          <w:marTop w:val="0"/>
          <w:marBottom w:val="0"/>
          <w:divBdr>
            <w:top w:val="none" w:sz="0" w:space="0" w:color="auto"/>
            <w:left w:val="none" w:sz="0" w:space="0" w:color="auto"/>
            <w:bottom w:val="none" w:sz="0" w:space="0" w:color="auto"/>
            <w:right w:val="none" w:sz="0" w:space="0" w:color="auto"/>
          </w:divBdr>
        </w:div>
        <w:div w:id="2139570259">
          <w:marLeft w:val="0"/>
          <w:marRight w:val="0"/>
          <w:marTop w:val="0"/>
          <w:marBottom w:val="0"/>
          <w:divBdr>
            <w:top w:val="none" w:sz="0" w:space="0" w:color="auto"/>
            <w:left w:val="none" w:sz="0" w:space="0" w:color="auto"/>
            <w:bottom w:val="none" w:sz="0" w:space="0" w:color="auto"/>
            <w:right w:val="none" w:sz="0" w:space="0" w:color="auto"/>
          </w:divBdr>
        </w:div>
        <w:div w:id="1095780756">
          <w:marLeft w:val="0"/>
          <w:marRight w:val="0"/>
          <w:marTop w:val="0"/>
          <w:marBottom w:val="0"/>
          <w:divBdr>
            <w:top w:val="none" w:sz="0" w:space="0" w:color="auto"/>
            <w:left w:val="none" w:sz="0" w:space="0" w:color="auto"/>
            <w:bottom w:val="none" w:sz="0" w:space="0" w:color="auto"/>
            <w:right w:val="none" w:sz="0" w:space="0" w:color="auto"/>
          </w:divBdr>
        </w:div>
        <w:div w:id="1570773283">
          <w:marLeft w:val="0"/>
          <w:marRight w:val="0"/>
          <w:marTop w:val="0"/>
          <w:marBottom w:val="0"/>
          <w:divBdr>
            <w:top w:val="none" w:sz="0" w:space="0" w:color="auto"/>
            <w:left w:val="none" w:sz="0" w:space="0" w:color="auto"/>
            <w:bottom w:val="none" w:sz="0" w:space="0" w:color="auto"/>
            <w:right w:val="none" w:sz="0" w:space="0" w:color="auto"/>
          </w:divBdr>
        </w:div>
        <w:div w:id="1927224167">
          <w:marLeft w:val="0"/>
          <w:marRight w:val="0"/>
          <w:marTop w:val="0"/>
          <w:marBottom w:val="0"/>
          <w:divBdr>
            <w:top w:val="none" w:sz="0" w:space="0" w:color="auto"/>
            <w:left w:val="none" w:sz="0" w:space="0" w:color="auto"/>
            <w:bottom w:val="none" w:sz="0" w:space="0" w:color="auto"/>
            <w:right w:val="none" w:sz="0" w:space="0" w:color="auto"/>
          </w:divBdr>
        </w:div>
        <w:div w:id="1270547452">
          <w:marLeft w:val="0"/>
          <w:marRight w:val="0"/>
          <w:marTop w:val="0"/>
          <w:marBottom w:val="0"/>
          <w:divBdr>
            <w:top w:val="none" w:sz="0" w:space="0" w:color="auto"/>
            <w:left w:val="none" w:sz="0" w:space="0" w:color="auto"/>
            <w:bottom w:val="none" w:sz="0" w:space="0" w:color="auto"/>
            <w:right w:val="none" w:sz="0" w:space="0" w:color="auto"/>
          </w:divBdr>
        </w:div>
        <w:div w:id="1856263590">
          <w:marLeft w:val="0"/>
          <w:marRight w:val="0"/>
          <w:marTop w:val="0"/>
          <w:marBottom w:val="0"/>
          <w:divBdr>
            <w:top w:val="none" w:sz="0" w:space="0" w:color="auto"/>
            <w:left w:val="none" w:sz="0" w:space="0" w:color="auto"/>
            <w:bottom w:val="none" w:sz="0" w:space="0" w:color="auto"/>
            <w:right w:val="none" w:sz="0" w:space="0" w:color="auto"/>
          </w:divBdr>
        </w:div>
        <w:div w:id="1970940683">
          <w:marLeft w:val="0"/>
          <w:marRight w:val="0"/>
          <w:marTop w:val="0"/>
          <w:marBottom w:val="0"/>
          <w:divBdr>
            <w:top w:val="none" w:sz="0" w:space="0" w:color="auto"/>
            <w:left w:val="none" w:sz="0" w:space="0" w:color="auto"/>
            <w:bottom w:val="none" w:sz="0" w:space="0" w:color="auto"/>
            <w:right w:val="none" w:sz="0" w:space="0" w:color="auto"/>
          </w:divBdr>
        </w:div>
        <w:div w:id="1326517224">
          <w:marLeft w:val="0"/>
          <w:marRight w:val="0"/>
          <w:marTop w:val="0"/>
          <w:marBottom w:val="0"/>
          <w:divBdr>
            <w:top w:val="none" w:sz="0" w:space="0" w:color="auto"/>
            <w:left w:val="none" w:sz="0" w:space="0" w:color="auto"/>
            <w:bottom w:val="none" w:sz="0" w:space="0" w:color="auto"/>
            <w:right w:val="none" w:sz="0" w:space="0" w:color="auto"/>
          </w:divBdr>
        </w:div>
        <w:div w:id="1440637853">
          <w:marLeft w:val="0"/>
          <w:marRight w:val="0"/>
          <w:marTop w:val="0"/>
          <w:marBottom w:val="0"/>
          <w:divBdr>
            <w:top w:val="none" w:sz="0" w:space="0" w:color="auto"/>
            <w:left w:val="none" w:sz="0" w:space="0" w:color="auto"/>
            <w:bottom w:val="none" w:sz="0" w:space="0" w:color="auto"/>
            <w:right w:val="none" w:sz="0" w:space="0" w:color="auto"/>
          </w:divBdr>
        </w:div>
        <w:div w:id="758018361">
          <w:marLeft w:val="0"/>
          <w:marRight w:val="0"/>
          <w:marTop w:val="0"/>
          <w:marBottom w:val="0"/>
          <w:divBdr>
            <w:top w:val="none" w:sz="0" w:space="0" w:color="auto"/>
            <w:left w:val="none" w:sz="0" w:space="0" w:color="auto"/>
            <w:bottom w:val="none" w:sz="0" w:space="0" w:color="auto"/>
            <w:right w:val="none" w:sz="0" w:space="0" w:color="auto"/>
          </w:divBdr>
        </w:div>
        <w:div w:id="846676803">
          <w:marLeft w:val="0"/>
          <w:marRight w:val="0"/>
          <w:marTop w:val="0"/>
          <w:marBottom w:val="0"/>
          <w:divBdr>
            <w:top w:val="none" w:sz="0" w:space="0" w:color="auto"/>
            <w:left w:val="none" w:sz="0" w:space="0" w:color="auto"/>
            <w:bottom w:val="none" w:sz="0" w:space="0" w:color="auto"/>
            <w:right w:val="none" w:sz="0" w:space="0" w:color="auto"/>
          </w:divBdr>
        </w:div>
        <w:div w:id="2066950170">
          <w:marLeft w:val="0"/>
          <w:marRight w:val="0"/>
          <w:marTop w:val="0"/>
          <w:marBottom w:val="0"/>
          <w:divBdr>
            <w:top w:val="none" w:sz="0" w:space="0" w:color="auto"/>
            <w:left w:val="none" w:sz="0" w:space="0" w:color="auto"/>
            <w:bottom w:val="none" w:sz="0" w:space="0" w:color="auto"/>
            <w:right w:val="none" w:sz="0" w:space="0" w:color="auto"/>
          </w:divBdr>
        </w:div>
        <w:div w:id="1857772211">
          <w:marLeft w:val="0"/>
          <w:marRight w:val="0"/>
          <w:marTop w:val="0"/>
          <w:marBottom w:val="0"/>
          <w:divBdr>
            <w:top w:val="none" w:sz="0" w:space="0" w:color="auto"/>
            <w:left w:val="none" w:sz="0" w:space="0" w:color="auto"/>
            <w:bottom w:val="none" w:sz="0" w:space="0" w:color="auto"/>
            <w:right w:val="none" w:sz="0" w:space="0" w:color="auto"/>
          </w:divBdr>
        </w:div>
        <w:div w:id="365302054">
          <w:marLeft w:val="0"/>
          <w:marRight w:val="0"/>
          <w:marTop w:val="0"/>
          <w:marBottom w:val="0"/>
          <w:divBdr>
            <w:top w:val="none" w:sz="0" w:space="0" w:color="auto"/>
            <w:left w:val="none" w:sz="0" w:space="0" w:color="auto"/>
            <w:bottom w:val="none" w:sz="0" w:space="0" w:color="auto"/>
            <w:right w:val="none" w:sz="0" w:space="0" w:color="auto"/>
          </w:divBdr>
        </w:div>
        <w:div w:id="2003385279">
          <w:marLeft w:val="0"/>
          <w:marRight w:val="0"/>
          <w:marTop w:val="0"/>
          <w:marBottom w:val="0"/>
          <w:divBdr>
            <w:top w:val="none" w:sz="0" w:space="0" w:color="auto"/>
            <w:left w:val="none" w:sz="0" w:space="0" w:color="auto"/>
            <w:bottom w:val="none" w:sz="0" w:space="0" w:color="auto"/>
            <w:right w:val="none" w:sz="0" w:space="0" w:color="auto"/>
          </w:divBdr>
        </w:div>
        <w:div w:id="673649541">
          <w:marLeft w:val="0"/>
          <w:marRight w:val="0"/>
          <w:marTop w:val="0"/>
          <w:marBottom w:val="0"/>
          <w:divBdr>
            <w:top w:val="none" w:sz="0" w:space="0" w:color="auto"/>
            <w:left w:val="none" w:sz="0" w:space="0" w:color="auto"/>
            <w:bottom w:val="none" w:sz="0" w:space="0" w:color="auto"/>
            <w:right w:val="none" w:sz="0" w:space="0" w:color="auto"/>
          </w:divBdr>
        </w:div>
        <w:div w:id="1802770264">
          <w:marLeft w:val="0"/>
          <w:marRight w:val="0"/>
          <w:marTop w:val="0"/>
          <w:marBottom w:val="0"/>
          <w:divBdr>
            <w:top w:val="none" w:sz="0" w:space="0" w:color="auto"/>
            <w:left w:val="none" w:sz="0" w:space="0" w:color="auto"/>
            <w:bottom w:val="none" w:sz="0" w:space="0" w:color="auto"/>
            <w:right w:val="none" w:sz="0" w:space="0" w:color="auto"/>
          </w:divBdr>
        </w:div>
        <w:div w:id="318462246">
          <w:marLeft w:val="0"/>
          <w:marRight w:val="0"/>
          <w:marTop w:val="0"/>
          <w:marBottom w:val="0"/>
          <w:divBdr>
            <w:top w:val="none" w:sz="0" w:space="0" w:color="auto"/>
            <w:left w:val="none" w:sz="0" w:space="0" w:color="auto"/>
            <w:bottom w:val="none" w:sz="0" w:space="0" w:color="auto"/>
            <w:right w:val="none" w:sz="0" w:space="0" w:color="auto"/>
          </w:divBdr>
        </w:div>
        <w:div w:id="621494686">
          <w:marLeft w:val="0"/>
          <w:marRight w:val="0"/>
          <w:marTop w:val="0"/>
          <w:marBottom w:val="0"/>
          <w:divBdr>
            <w:top w:val="none" w:sz="0" w:space="0" w:color="auto"/>
            <w:left w:val="none" w:sz="0" w:space="0" w:color="auto"/>
            <w:bottom w:val="none" w:sz="0" w:space="0" w:color="auto"/>
            <w:right w:val="none" w:sz="0" w:space="0" w:color="auto"/>
          </w:divBdr>
        </w:div>
        <w:div w:id="1862938724">
          <w:marLeft w:val="0"/>
          <w:marRight w:val="0"/>
          <w:marTop w:val="0"/>
          <w:marBottom w:val="0"/>
          <w:divBdr>
            <w:top w:val="none" w:sz="0" w:space="0" w:color="auto"/>
            <w:left w:val="none" w:sz="0" w:space="0" w:color="auto"/>
            <w:bottom w:val="none" w:sz="0" w:space="0" w:color="auto"/>
            <w:right w:val="none" w:sz="0" w:space="0" w:color="auto"/>
          </w:divBdr>
        </w:div>
        <w:div w:id="2138136051">
          <w:marLeft w:val="0"/>
          <w:marRight w:val="0"/>
          <w:marTop w:val="0"/>
          <w:marBottom w:val="0"/>
          <w:divBdr>
            <w:top w:val="none" w:sz="0" w:space="0" w:color="auto"/>
            <w:left w:val="none" w:sz="0" w:space="0" w:color="auto"/>
            <w:bottom w:val="none" w:sz="0" w:space="0" w:color="auto"/>
            <w:right w:val="none" w:sz="0" w:space="0" w:color="auto"/>
          </w:divBdr>
        </w:div>
        <w:div w:id="1724407246">
          <w:marLeft w:val="0"/>
          <w:marRight w:val="0"/>
          <w:marTop w:val="0"/>
          <w:marBottom w:val="0"/>
          <w:divBdr>
            <w:top w:val="none" w:sz="0" w:space="0" w:color="auto"/>
            <w:left w:val="none" w:sz="0" w:space="0" w:color="auto"/>
            <w:bottom w:val="none" w:sz="0" w:space="0" w:color="auto"/>
            <w:right w:val="none" w:sz="0" w:space="0" w:color="auto"/>
          </w:divBdr>
        </w:div>
        <w:div w:id="1558663243">
          <w:marLeft w:val="0"/>
          <w:marRight w:val="0"/>
          <w:marTop w:val="0"/>
          <w:marBottom w:val="0"/>
          <w:divBdr>
            <w:top w:val="none" w:sz="0" w:space="0" w:color="auto"/>
            <w:left w:val="none" w:sz="0" w:space="0" w:color="auto"/>
            <w:bottom w:val="none" w:sz="0" w:space="0" w:color="auto"/>
            <w:right w:val="none" w:sz="0" w:space="0" w:color="auto"/>
          </w:divBdr>
        </w:div>
        <w:div w:id="1611350391">
          <w:marLeft w:val="0"/>
          <w:marRight w:val="0"/>
          <w:marTop w:val="0"/>
          <w:marBottom w:val="0"/>
          <w:divBdr>
            <w:top w:val="none" w:sz="0" w:space="0" w:color="auto"/>
            <w:left w:val="none" w:sz="0" w:space="0" w:color="auto"/>
            <w:bottom w:val="none" w:sz="0" w:space="0" w:color="auto"/>
            <w:right w:val="none" w:sz="0" w:space="0" w:color="auto"/>
          </w:divBdr>
        </w:div>
        <w:div w:id="340206824">
          <w:marLeft w:val="0"/>
          <w:marRight w:val="0"/>
          <w:marTop w:val="0"/>
          <w:marBottom w:val="0"/>
          <w:divBdr>
            <w:top w:val="none" w:sz="0" w:space="0" w:color="auto"/>
            <w:left w:val="none" w:sz="0" w:space="0" w:color="auto"/>
            <w:bottom w:val="none" w:sz="0" w:space="0" w:color="auto"/>
            <w:right w:val="none" w:sz="0" w:space="0" w:color="auto"/>
          </w:divBdr>
        </w:div>
        <w:div w:id="1659992762">
          <w:marLeft w:val="0"/>
          <w:marRight w:val="0"/>
          <w:marTop w:val="0"/>
          <w:marBottom w:val="0"/>
          <w:divBdr>
            <w:top w:val="none" w:sz="0" w:space="0" w:color="auto"/>
            <w:left w:val="none" w:sz="0" w:space="0" w:color="auto"/>
            <w:bottom w:val="none" w:sz="0" w:space="0" w:color="auto"/>
            <w:right w:val="none" w:sz="0" w:space="0" w:color="auto"/>
          </w:divBdr>
        </w:div>
        <w:div w:id="1661230493">
          <w:marLeft w:val="0"/>
          <w:marRight w:val="0"/>
          <w:marTop w:val="0"/>
          <w:marBottom w:val="0"/>
          <w:divBdr>
            <w:top w:val="none" w:sz="0" w:space="0" w:color="auto"/>
            <w:left w:val="none" w:sz="0" w:space="0" w:color="auto"/>
            <w:bottom w:val="none" w:sz="0" w:space="0" w:color="auto"/>
            <w:right w:val="none" w:sz="0" w:space="0" w:color="auto"/>
          </w:divBdr>
        </w:div>
        <w:div w:id="2103838088">
          <w:marLeft w:val="0"/>
          <w:marRight w:val="0"/>
          <w:marTop w:val="0"/>
          <w:marBottom w:val="0"/>
          <w:divBdr>
            <w:top w:val="none" w:sz="0" w:space="0" w:color="auto"/>
            <w:left w:val="none" w:sz="0" w:space="0" w:color="auto"/>
            <w:bottom w:val="none" w:sz="0" w:space="0" w:color="auto"/>
            <w:right w:val="none" w:sz="0" w:space="0" w:color="auto"/>
          </w:divBdr>
        </w:div>
        <w:div w:id="1288660986">
          <w:marLeft w:val="0"/>
          <w:marRight w:val="0"/>
          <w:marTop w:val="0"/>
          <w:marBottom w:val="0"/>
          <w:divBdr>
            <w:top w:val="none" w:sz="0" w:space="0" w:color="auto"/>
            <w:left w:val="none" w:sz="0" w:space="0" w:color="auto"/>
            <w:bottom w:val="none" w:sz="0" w:space="0" w:color="auto"/>
            <w:right w:val="none" w:sz="0" w:space="0" w:color="auto"/>
          </w:divBdr>
        </w:div>
        <w:div w:id="51001385">
          <w:marLeft w:val="0"/>
          <w:marRight w:val="0"/>
          <w:marTop w:val="0"/>
          <w:marBottom w:val="0"/>
          <w:divBdr>
            <w:top w:val="none" w:sz="0" w:space="0" w:color="auto"/>
            <w:left w:val="none" w:sz="0" w:space="0" w:color="auto"/>
            <w:bottom w:val="none" w:sz="0" w:space="0" w:color="auto"/>
            <w:right w:val="none" w:sz="0" w:space="0" w:color="auto"/>
          </w:divBdr>
        </w:div>
        <w:div w:id="224685472">
          <w:marLeft w:val="0"/>
          <w:marRight w:val="0"/>
          <w:marTop w:val="0"/>
          <w:marBottom w:val="0"/>
          <w:divBdr>
            <w:top w:val="none" w:sz="0" w:space="0" w:color="auto"/>
            <w:left w:val="none" w:sz="0" w:space="0" w:color="auto"/>
            <w:bottom w:val="none" w:sz="0" w:space="0" w:color="auto"/>
            <w:right w:val="none" w:sz="0" w:space="0" w:color="auto"/>
          </w:divBdr>
        </w:div>
        <w:div w:id="1113326097">
          <w:marLeft w:val="0"/>
          <w:marRight w:val="0"/>
          <w:marTop w:val="0"/>
          <w:marBottom w:val="0"/>
          <w:divBdr>
            <w:top w:val="none" w:sz="0" w:space="0" w:color="auto"/>
            <w:left w:val="none" w:sz="0" w:space="0" w:color="auto"/>
            <w:bottom w:val="none" w:sz="0" w:space="0" w:color="auto"/>
            <w:right w:val="none" w:sz="0" w:space="0" w:color="auto"/>
          </w:divBdr>
        </w:div>
        <w:div w:id="1096174675">
          <w:marLeft w:val="0"/>
          <w:marRight w:val="0"/>
          <w:marTop w:val="0"/>
          <w:marBottom w:val="0"/>
          <w:divBdr>
            <w:top w:val="none" w:sz="0" w:space="0" w:color="auto"/>
            <w:left w:val="none" w:sz="0" w:space="0" w:color="auto"/>
            <w:bottom w:val="none" w:sz="0" w:space="0" w:color="auto"/>
            <w:right w:val="none" w:sz="0" w:space="0" w:color="auto"/>
          </w:divBdr>
        </w:div>
        <w:div w:id="20084463">
          <w:marLeft w:val="0"/>
          <w:marRight w:val="0"/>
          <w:marTop w:val="0"/>
          <w:marBottom w:val="0"/>
          <w:divBdr>
            <w:top w:val="none" w:sz="0" w:space="0" w:color="auto"/>
            <w:left w:val="none" w:sz="0" w:space="0" w:color="auto"/>
            <w:bottom w:val="none" w:sz="0" w:space="0" w:color="auto"/>
            <w:right w:val="none" w:sz="0" w:space="0" w:color="auto"/>
          </w:divBdr>
          <w:divsChild>
            <w:div w:id="1016543659">
              <w:marLeft w:val="0"/>
              <w:marRight w:val="0"/>
              <w:marTop w:val="0"/>
              <w:marBottom w:val="0"/>
              <w:divBdr>
                <w:top w:val="none" w:sz="0" w:space="0" w:color="auto"/>
                <w:left w:val="none" w:sz="0" w:space="0" w:color="auto"/>
                <w:bottom w:val="none" w:sz="0" w:space="0" w:color="auto"/>
                <w:right w:val="none" w:sz="0" w:space="0" w:color="auto"/>
              </w:divBdr>
            </w:div>
            <w:div w:id="1913850856">
              <w:marLeft w:val="0"/>
              <w:marRight w:val="0"/>
              <w:marTop w:val="0"/>
              <w:marBottom w:val="0"/>
              <w:divBdr>
                <w:top w:val="none" w:sz="0" w:space="0" w:color="auto"/>
                <w:left w:val="none" w:sz="0" w:space="0" w:color="auto"/>
                <w:bottom w:val="none" w:sz="0" w:space="0" w:color="auto"/>
                <w:right w:val="none" w:sz="0" w:space="0" w:color="auto"/>
              </w:divBdr>
            </w:div>
            <w:div w:id="1090738457">
              <w:marLeft w:val="0"/>
              <w:marRight w:val="0"/>
              <w:marTop w:val="0"/>
              <w:marBottom w:val="0"/>
              <w:divBdr>
                <w:top w:val="none" w:sz="0" w:space="0" w:color="auto"/>
                <w:left w:val="none" w:sz="0" w:space="0" w:color="auto"/>
                <w:bottom w:val="none" w:sz="0" w:space="0" w:color="auto"/>
                <w:right w:val="none" w:sz="0" w:space="0" w:color="auto"/>
              </w:divBdr>
            </w:div>
            <w:div w:id="704527317">
              <w:marLeft w:val="0"/>
              <w:marRight w:val="0"/>
              <w:marTop w:val="0"/>
              <w:marBottom w:val="0"/>
              <w:divBdr>
                <w:top w:val="none" w:sz="0" w:space="0" w:color="auto"/>
                <w:left w:val="none" w:sz="0" w:space="0" w:color="auto"/>
                <w:bottom w:val="none" w:sz="0" w:space="0" w:color="auto"/>
                <w:right w:val="none" w:sz="0" w:space="0" w:color="auto"/>
              </w:divBdr>
            </w:div>
            <w:div w:id="1851213715">
              <w:marLeft w:val="0"/>
              <w:marRight w:val="0"/>
              <w:marTop w:val="0"/>
              <w:marBottom w:val="0"/>
              <w:divBdr>
                <w:top w:val="none" w:sz="0" w:space="0" w:color="auto"/>
                <w:left w:val="none" w:sz="0" w:space="0" w:color="auto"/>
                <w:bottom w:val="none" w:sz="0" w:space="0" w:color="auto"/>
                <w:right w:val="none" w:sz="0" w:space="0" w:color="auto"/>
              </w:divBdr>
            </w:div>
            <w:div w:id="1690520261">
              <w:marLeft w:val="0"/>
              <w:marRight w:val="0"/>
              <w:marTop w:val="0"/>
              <w:marBottom w:val="0"/>
              <w:divBdr>
                <w:top w:val="none" w:sz="0" w:space="0" w:color="auto"/>
                <w:left w:val="none" w:sz="0" w:space="0" w:color="auto"/>
                <w:bottom w:val="none" w:sz="0" w:space="0" w:color="auto"/>
                <w:right w:val="none" w:sz="0" w:space="0" w:color="auto"/>
              </w:divBdr>
            </w:div>
            <w:div w:id="290550216">
              <w:marLeft w:val="0"/>
              <w:marRight w:val="0"/>
              <w:marTop w:val="0"/>
              <w:marBottom w:val="0"/>
              <w:divBdr>
                <w:top w:val="none" w:sz="0" w:space="0" w:color="auto"/>
                <w:left w:val="none" w:sz="0" w:space="0" w:color="auto"/>
                <w:bottom w:val="none" w:sz="0" w:space="0" w:color="auto"/>
                <w:right w:val="none" w:sz="0" w:space="0" w:color="auto"/>
              </w:divBdr>
            </w:div>
            <w:div w:id="650911715">
              <w:marLeft w:val="0"/>
              <w:marRight w:val="0"/>
              <w:marTop w:val="0"/>
              <w:marBottom w:val="0"/>
              <w:divBdr>
                <w:top w:val="none" w:sz="0" w:space="0" w:color="auto"/>
                <w:left w:val="none" w:sz="0" w:space="0" w:color="auto"/>
                <w:bottom w:val="none" w:sz="0" w:space="0" w:color="auto"/>
                <w:right w:val="none" w:sz="0" w:space="0" w:color="auto"/>
              </w:divBdr>
            </w:div>
            <w:div w:id="781144089">
              <w:marLeft w:val="0"/>
              <w:marRight w:val="0"/>
              <w:marTop w:val="0"/>
              <w:marBottom w:val="0"/>
              <w:divBdr>
                <w:top w:val="none" w:sz="0" w:space="0" w:color="auto"/>
                <w:left w:val="none" w:sz="0" w:space="0" w:color="auto"/>
                <w:bottom w:val="none" w:sz="0" w:space="0" w:color="auto"/>
                <w:right w:val="none" w:sz="0" w:space="0" w:color="auto"/>
              </w:divBdr>
              <w:divsChild>
                <w:div w:id="1417289337">
                  <w:marLeft w:val="0"/>
                  <w:marRight w:val="0"/>
                  <w:marTop w:val="0"/>
                  <w:marBottom w:val="0"/>
                  <w:divBdr>
                    <w:top w:val="none" w:sz="0" w:space="0" w:color="auto"/>
                    <w:left w:val="none" w:sz="0" w:space="0" w:color="auto"/>
                    <w:bottom w:val="none" w:sz="0" w:space="0" w:color="auto"/>
                    <w:right w:val="none" w:sz="0" w:space="0" w:color="auto"/>
                  </w:divBdr>
                </w:div>
                <w:div w:id="578290616">
                  <w:marLeft w:val="0"/>
                  <w:marRight w:val="0"/>
                  <w:marTop w:val="0"/>
                  <w:marBottom w:val="0"/>
                  <w:divBdr>
                    <w:top w:val="none" w:sz="0" w:space="0" w:color="auto"/>
                    <w:left w:val="none" w:sz="0" w:space="0" w:color="auto"/>
                    <w:bottom w:val="none" w:sz="0" w:space="0" w:color="auto"/>
                    <w:right w:val="none" w:sz="0" w:space="0" w:color="auto"/>
                  </w:divBdr>
                </w:div>
                <w:div w:id="716323305">
                  <w:marLeft w:val="0"/>
                  <w:marRight w:val="0"/>
                  <w:marTop w:val="0"/>
                  <w:marBottom w:val="0"/>
                  <w:divBdr>
                    <w:top w:val="none" w:sz="0" w:space="0" w:color="auto"/>
                    <w:left w:val="none" w:sz="0" w:space="0" w:color="auto"/>
                    <w:bottom w:val="none" w:sz="0" w:space="0" w:color="auto"/>
                    <w:right w:val="none" w:sz="0" w:space="0" w:color="auto"/>
                  </w:divBdr>
                </w:div>
                <w:div w:id="868953636">
                  <w:marLeft w:val="0"/>
                  <w:marRight w:val="0"/>
                  <w:marTop w:val="0"/>
                  <w:marBottom w:val="0"/>
                  <w:divBdr>
                    <w:top w:val="none" w:sz="0" w:space="0" w:color="auto"/>
                    <w:left w:val="none" w:sz="0" w:space="0" w:color="auto"/>
                    <w:bottom w:val="none" w:sz="0" w:space="0" w:color="auto"/>
                    <w:right w:val="none" w:sz="0" w:space="0" w:color="auto"/>
                  </w:divBdr>
                </w:div>
                <w:div w:id="822158724">
                  <w:marLeft w:val="0"/>
                  <w:marRight w:val="0"/>
                  <w:marTop w:val="0"/>
                  <w:marBottom w:val="0"/>
                  <w:divBdr>
                    <w:top w:val="none" w:sz="0" w:space="0" w:color="auto"/>
                    <w:left w:val="none" w:sz="0" w:space="0" w:color="auto"/>
                    <w:bottom w:val="none" w:sz="0" w:space="0" w:color="auto"/>
                    <w:right w:val="none" w:sz="0" w:space="0" w:color="auto"/>
                  </w:divBdr>
                </w:div>
                <w:div w:id="1219054010">
                  <w:marLeft w:val="0"/>
                  <w:marRight w:val="0"/>
                  <w:marTop w:val="0"/>
                  <w:marBottom w:val="0"/>
                  <w:divBdr>
                    <w:top w:val="none" w:sz="0" w:space="0" w:color="auto"/>
                    <w:left w:val="none" w:sz="0" w:space="0" w:color="auto"/>
                    <w:bottom w:val="none" w:sz="0" w:space="0" w:color="auto"/>
                    <w:right w:val="none" w:sz="0" w:space="0" w:color="auto"/>
                  </w:divBdr>
                </w:div>
                <w:div w:id="2122452482">
                  <w:marLeft w:val="0"/>
                  <w:marRight w:val="0"/>
                  <w:marTop w:val="0"/>
                  <w:marBottom w:val="0"/>
                  <w:divBdr>
                    <w:top w:val="none" w:sz="0" w:space="0" w:color="auto"/>
                    <w:left w:val="none" w:sz="0" w:space="0" w:color="auto"/>
                    <w:bottom w:val="none" w:sz="0" w:space="0" w:color="auto"/>
                    <w:right w:val="none" w:sz="0" w:space="0" w:color="auto"/>
                  </w:divBdr>
                </w:div>
                <w:div w:id="1729914792">
                  <w:marLeft w:val="0"/>
                  <w:marRight w:val="0"/>
                  <w:marTop w:val="0"/>
                  <w:marBottom w:val="0"/>
                  <w:divBdr>
                    <w:top w:val="none" w:sz="0" w:space="0" w:color="auto"/>
                    <w:left w:val="none" w:sz="0" w:space="0" w:color="auto"/>
                    <w:bottom w:val="none" w:sz="0" w:space="0" w:color="auto"/>
                    <w:right w:val="none" w:sz="0" w:space="0" w:color="auto"/>
                  </w:divBdr>
                </w:div>
                <w:div w:id="972561745">
                  <w:marLeft w:val="0"/>
                  <w:marRight w:val="0"/>
                  <w:marTop w:val="0"/>
                  <w:marBottom w:val="0"/>
                  <w:divBdr>
                    <w:top w:val="none" w:sz="0" w:space="0" w:color="auto"/>
                    <w:left w:val="none" w:sz="0" w:space="0" w:color="auto"/>
                    <w:bottom w:val="none" w:sz="0" w:space="0" w:color="auto"/>
                    <w:right w:val="none" w:sz="0" w:space="0" w:color="auto"/>
                  </w:divBdr>
                </w:div>
                <w:div w:id="942222752">
                  <w:marLeft w:val="0"/>
                  <w:marRight w:val="0"/>
                  <w:marTop w:val="0"/>
                  <w:marBottom w:val="0"/>
                  <w:divBdr>
                    <w:top w:val="none" w:sz="0" w:space="0" w:color="auto"/>
                    <w:left w:val="none" w:sz="0" w:space="0" w:color="auto"/>
                    <w:bottom w:val="none" w:sz="0" w:space="0" w:color="auto"/>
                    <w:right w:val="none" w:sz="0" w:space="0" w:color="auto"/>
                  </w:divBdr>
                </w:div>
                <w:div w:id="1536383426">
                  <w:marLeft w:val="0"/>
                  <w:marRight w:val="0"/>
                  <w:marTop w:val="0"/>
                  <w:marBottom w:val="0"/>
                  <w:divBdr>
                    <w:top w:val="none" w:sz="0" w:space="0" w:color="auto"/>
                    <w:left w:val="none" w:sz="0" w:space="0" w:color="auto"/>
                    <w:bottom w:val="none" w:sz="0" w:space="0" w:color="auto"/>
                    <w:right w:val="none" w:sz="0" w:space="0" w:color="auto"/>
                  </w:divBdr>
                </w:div>
                <w:div w:id="35470936">
                  <w:marLeft w:val="0"/>
                  <w:marRight w:val="0"/>
                  <w:marTop w:val="0"/>
                  <w:marBottom w:val="0"/>
                  <w:divBdr>
                    <w:top w:val="none" w:sz="0" w:space="0" w:color="auto"/>
                    <w:left w:val="none" w:sz="0" w:space="0" w:color="auto"/>
                    <w:bottom w:val="none" w:sz="0" w:space="0" w:color="auto"/>
                    <w:right w:val="none" w:sz="0" w:space="0" w:color="auto"/>
                  </w:divBdr>
                </w:div>
                <w:div w:id="1078943882">
                  <w:marLeft w:val="0"/>
                  <w:marRight w:val="0"/>
                  <w:marTop w:val="0"/>
                  <w:marBottom w:val="0"/>
                  <w:divBdr>
                    <w:top w:val="none" w:sz="0" w:space="0" w:color="auto"/>
                    <w:left w:val="none" w:sz="0" w:space="0" w:color="auto"/>
                    <w:bottom w:val="none" w:sz="0" w:space="0" w:color="auto"/>
                    <w:right w:val="none" w:sz="0" w:space="0" w:color="auto"/>
                  </w:divBdr>
                </w:div>
                <w:div w:id="630207900">
                  <w:marLeft w:val="0"/>
                  <w:marRight w:val="0"/>
                  <w:marTop w:val="0"/>
                  <w:marBottom w:val="0"/>
                  <w:divBdr>
                    <w:top w:val="none" w:sz="0" w:space="0" w:color="auto"/>
                    <w:left w:val="none" w:sz="0" w:space="0" w:color="auto"/>
                    <w:bottom w:val="none" w:sz="0" w:space="0" w:color="auto"/>
                    <w:right w:val="none" w:sz="0" w:space="0" w:color="auto"/>
                  </w:divBdr>
                </w:div>
                <w:div w:id="1037781578">
                  <w:marLeft w:val="0"/>
                  <w:marRight w:val="0"/>
                  <w:marTop w:val="0"/>
                  <w:marBottom w:val="0"/>
                  <w:divBdr>
                    <w:top w:val="none" w:sz="0" w:space="0" w:color="auto"/>
                    <w:left w:val="none" w:sz="0" w:space="0" w:color="auto"/>
                    <w:bottom w:val="none" w:sz="0" w:space="0" w:color="auto"/>
                    <w:right w:val="none" w:sz="0" w:space="0" w:color="auto"/>
                  </w:divBdr>
                </w:div>
                <w:div w:id="224488462">
                  <w:marLeft w:val="0"/>
                  <w:marRight w:val="0"/>
                  <w:marTop w:val="0"/>
                  <w:marBottom w:val="0"/>
                  <w:divBdr>
                    <w:top w:val="none" w:sz="0" w:space="0" w:color="auto"/>
                    <w:left w:val="none" w:sz="0" w:space="0" w:color="auto"/>
                    <w:bottom w:val="none" w:sz="0" w:space="0" w:color="auto"/>
                    <w:right w:val="none" w:sz="0" w:space="0" w:color="auto"/>
                  </w:divBdr>
                </w:div>
                <w:div w:id="1909415467">
                  <w:marLeft w:val="0"/>
                  <w:marRight w:val="0"/>
                  <w:marTop w:val="0"/>
                  <w:marBottom w:val="0"/>
                  <w:divBdr>
                    <w:top w:val="none" w:sz="0" w:space="0" w:color="auto"/>
                    <w:left w:val="none" w:sz="0" w:space="0" w:color="auto"/>
                    <w:bottom w:val="none" w:sz="0" w:space="0" w:color="auto"/>
                    <w:right w:val="none" w:sz="0" w:space="0" w:color="auto"/>
                  </w:divBdr>
                </w:div>
                <w:div w:id="1050613945">
                  <w:marLeft w:val="0"/>
                  <w:marRight w:val="0"/>
                  <w:marTop w:val="0"/>
                  <w:marBottom w:val="0"/>
                  <w:divBdr>
                    <w:top w:val="none" w:sz="0" w:space="0" w:color="auto"/>
                    <w:left w:val="none" w:sz="0" w:space="0" w:color="auto"/>
                    <w:bottom w:val="none" w:sz="0" w:space="0" w:color="auto"/>
                    <w:right w:val="none" w:sz="0" w:space="0" w:color="auto"/>
                  </w:divBdr>
                </w:div>
                <w:div w:id="319893270">
                  <w:marLeft w:val="0"/>
                  <w:marRight w:val="0"/>
                  <w:marTop w:val="0"/>
                  <w:marBottom w:val="0"/>
                  <w:divBdr>
                    <w:top w:val="none" w:sz="0" w:space="0" w:color="auto"/>
                    <w:left w:val="none" w:sz="0" w:space="0" w:color="auto"/>
                    <w:bottom w:val="none" w:sz="0" w:space="0" w:color="auto"/>
                    <w:right w:val="none" w:sz="0" w:space="0" w:color="auto"/>
                  </w:divBdr>
                </w:div>
                <w:div w:id="1709446760">
                  <w:marLeft w:val="0"/>
                  <w:marRight w:val="0"/>
                  <w:marTop w:val="0"/>
                  <w:marBottom w:val="0"/>
                  <w:divBdr>
                    <w:top w:val="none" w:sz="0" w:space="0" w:color="auto"/>
                    <w:left w:val="none" w:sz="0" w:space="0" w:color="auto"/>
                    <w:bottom w:val="none" w:sz="0" w:space="0" w:color="auto"/>
                    <w:right w:val="none" w:sz="0" w:space="0" w:color="auto"/>
                  </w:divBdr>
                </w:div>
                <w:div w:id="852767318">
                  <w:marLeft w:val="0"/>
                  <w:marRight w:val="0"/>
                  <w:marTop w:val="0"/>
                  <w:marBottom w:val="0"/>
                  <w:divBdr>
                    <w:top w:val="none" w:sz="0" w:space="0" w:color="auto"/>
                    <w:left w:val="none" w:sz="0" w:space="0" w:color="auto"/>
                    <w:bottom w:val="none" w:sz="0" w:space="0" w:color="auto"/>
                    <w:right w:val="none" w:sz="0" w:space="0" w:color="auto"/>
                  </w:divBdr>
                </w:div>
                <w:div w:id="906301259">
                  <w:marLeft w:val="0"/>
                  <w:marRight w:val="0"/>
                  <w:marTop w:val="0"/>
                  <w:marBottom w:val="0"/>
                  <w:divBdr>
                    <w:top w:val="none" w:sz="0" w:space="0" w:color="auto"/>
                    <w:left w:val="none" w:sz="0" w:space="0" w:color="auto"/>
                    <w:bottom w:val="none" w:sz="0" w:space="0" w:color="auto"/>
                    <w:right w:val="none" w:sz="0" w:space="0" w:color="auto"/>
                  </w:divBdr>
                </w:div>
                <w:div w:id="913397645">
                  <w:marLeft w:val="0"/>
                  <w:marRight w:val="0"/>
                  <w:marTop w:val="0"/>
                  <w:marBottom w:val="0"/>
                  <w:divBdr>
                    <w:top w:val="none" w:sz="0" w:space="0" w:color="auto"/>
                    <w:left w:val="none" w:sz="0" w:space="0" w:color="auto"/>
                    <w:bottom w:val="none" w:sz="0" w:space="0" w:color="auto"/>
                    <w:right w:val="none" w:sz="0" w:space="0" w:color="auto"/>
                  </w:divBdr>
                </w:div>
                <w:div w:id="1668174369">
                  <w:marLeft w:val="0"/>
                  <w:marRight w:val="0"/>
                  <w:marTop w:val="0"/>
                  <w:marBottom w:val="0"/>
                  <w:divBdr>
                    <w:top w:val="none" w:sz="0" w:space="0" w:color="auto"/>
                    <w:left w:val="none" w:sz="0" w:space="0" w:color="auto"/>
                    <w:bottom w:val="none" w:sz="0" w:space="0" w:color="auto"/>
                    <w:right w:val="none" w:sz="0" w:space="0" w:color="auto"/>
                  </w:divBdr>
                </w:div>
                <w:div w:id="1299844293">
                  <w:marLeft w:val="0"/>
                  <w:marRight w:val="0"/>
                  <w:marTop w:val="0"/>
                  <w:marBottom w:val="0"/>
                  <w:divBdr>
                    <w:top w:val="none" w:sz="0" w:space="0" w:color="auto"/>
                    <w:left w:val="none" w:sz="0" w:space="0" w:color="auto"/>
                    <w:bottom w:val="none" w:sz="0" w:space="0" w:color="auto"/>
                    <w:right w:val="none" w:sz="0" w:space="0" w:color="auto"/>
                  </w:divBdr>
                </w:div>
                <w:div w:id="2040428685">
                  <w:marLeft w:val="0"/>
                  <w:marRight w:val="0"/>
                  <w:marTop w:val="0"/>
                  <w:marBottom w:val="0"/>
                  <w:divBdr>
                    <w:top w:val="none" w:sz="0" w:space="0" w:color="auto"/>
                    <w:left w:val="none" w:sz="0" w:space="0" w:color="auto"/>
                    <w:bottom w:val="none" w:sz="0" w:space="0" w:color="auto"/>
                    <w:right w:val="none" w:sz="0" w:space="0" w:color="auto"/>
                  </w:divBdr>
                </w:div>
                <w:div w:id="1747336335">
                  <w:marLeft w:val="0"/>
                  <w:marRight w:val="0"/>
                  <w:marTop w:val="0"/>
                  <w:marBottom w:val="0"/>
                  <w:divBdr>
                    <w:top w:val="none" w:sz="0" w:space="0" w:color="auto"/>
                    <w:left w:val="none" w:sz="0" w:space="0" w:color="auto"/>
                    <w:bottom w:val="none" w:sz="0" w:space="0" w:color="auto"/>
                    <w:right w:val="none" w:sz="0" w:space="0" w:color="auto"/>
                  </w:divBdr>
                </w:div>
                <w:div w:id="1723754252">
                  <w:marLeft w:val="0"/>
                  <w:marRight w:val="0"/>
                  <w:marTop w:val="0"/>
                  <w:marBottom w:val="0"/>
                  <w:divBdr>
                    <w:top w:val="none" w:sz="0" w:space="0" w:color="auto"/>
                    <w:left w:val="none" w:sz="0" w:space="0" w:color="auto"/>
                    <w:bottom w:val="none" w:sz="0" w:space="0" w:color="auto"/>
                    <w:right w:val="none" w:sz="0" w:space="0" w:color="auto"/>
                  </w:divBdr>
                </w:div>
                <w:div w:id="1809858042">
                  <w:marLeft w:val="0"/>
                  <w:marRight w:val="0"/>
                  <w:marTop w:val="0"/>
                  <w:marBottom w:val="0"/>
                  <w:divBdr>
                    <w:top w:val="none" w:sz="0" w:space="0" w:color="auto"/>
                    <w:left w:val="none" w:sz="0" w:space="0" w:color="auto"/>
                    <w:bottom w:val="none" w:sz="0" w:space="0" w:color="auto"/>
                    <w:right w:val="none" w:sz="0" w:space="0" w:color="auto"/>
                  </w:divBdr>
                </w:div>
                <w:div w:id="955526568">
                  <w:marLeft w:val="0"/>
                  <w:marRight w:val="0"/>
                  <w:marTop w:val="0"/>
                  <w:marBottom w:val="0"/>
                  <w:divBdr>
                    <w:top w:val="none" w:sz="0" w:space="0" w:color="auto"/>
                    <w:left w:val="none" w:sz="0" w:space="0" w:color="auto"/>
                    <w:bottom w:val="none" w:sz="0" w:space="0" w:color="auto"/>
                    <w:right w:val="none" w:sz="0" w:space="0" w:color="auto"/>
                  </w:divBdr>
                </w:div>
                <w:div w:id="676345092">
                  <w:marLeft w:val="0"/>
                  <w:marRight w:val="0"/>
                  <w:marTop w:val="0"/>
                  <w:marBottom w:val="0"/>
                  <w:divBdr>
                    <w:top w:val="none" w:sz="0" w:space="0" w:color="auto"/>
                    <w:left w:val="none" w:sz="0" w:space="0" w:color="auto"/>
                    <w:bottom w:val="none" w:sz="0" w:space="0" w:color="auto"/>
                    <w:right w:val="none" w:sz="0" w:space="0" w:color="auto"/>
                  </w:divBdr>
                </w:div>
                <w:div w:id="1717267820">
                  <w:marLeft w:val="0"/>
                  <w:marRight w:val="0"/>
                  <w:marTop w:val="0"/>
                  <w:marBottom w:val="0"/>
                  <w:divBdr>
                    <w:top w:val="none" w:sz="0" w:space="0" w:color="auto"/>
                    <w:left w:val="none" w:sz="0" w:space="0" w:color="auto"/>
                    <w:bottom w:val="none" w:sz="0" w:space="0" w:color="auto"/>
                    <w:right w:val="none" w:sz="0" w:space="0" w:color="auto"/>
                  </w:divBdr>
                </w:div>
                <w:div w:id="1681082780">
                  <w:marLeft w:val="0"/>
                  <w:marRight w:val="0"/>
                  <w:marTop w:val="0"/>
                  <w:marBottom w:val="0"/>
                  <w:divBdr>
                    <w:top w:val="none" w:sz="0" w:space="0" w:color="auto"/>
                    <w:left w:val="none" w:sz="0" w:space="0" w:color="auto"/>
                    <w:bottom w:val="none" w:sz="0" w:space="0" w:color="auto"/>
                    <w:right w:val="none" w:sz="0" w:space="0" w:color="auto"/>
                  </w:divBdr>
                </w:div>
                <w:div w:id="365639928">
                  <w:marLeft w:val="0"/>
                  <w:marRight w:val="0"/>
                  <w:marTop w:val="0"/>
                  <w:marBottom w:val="0"/>
                  <w:divBdr>
                    <w:top w:val="none" w:sz="0" w:space="0" w:color="auto"/>
                    <w:left w:val="none" w:sz="0" w:space="0" w:color="auto"/>
                    <w:bottom w:val="none" w:sz="0" w:space="0" w:color="auto"/>
                    <w:right w:val="none" w:sz="0" w:space="0" w:color="auto"/>
                  </w:divBdr>
                </w:div>
                <w:div w:id="615478289">
                  <w:marLeft w:val="0"/>
                  <w:marRight w:val="0"/>
                  <w:marTop w:val="0"/>
                  <w:marBottom w:val="0"/>
                  <w:divBdr>
                    <w:top w:val="none" w:sz="0" w:space="0" w:color="auto"/>
                    <w:left w:val="none" w:sz="0" w:space="0" w:color="auto"/>
                    <w:bottom w:val="none" w:sz="0" w:space="0" w:color="auto"/>
                    <w:right w:val="none" w:sz="0" w:space="0" w:color="auto"/>
                  </w:divBdr>
                </w:div>
                <w:div w:id="1295602145">
                  <w:marLeft w:val="0"/>
                  <w:marRight w:val="0"/>
                  <w:marTop w:val="0"/>
                  <w:marBottom w:val="0"/>
                  <w:divBdr>
                    <w:top w:val="none" w:sz="0" w:space="0" w:color="auto"/>
                    <w:left w:val="none" w:sz="0" w:space="0" w:color="auto"/>
                    <w:bottom w:val="none" w:sz="0" w:space="0" w:color="auto"/>
                    <w:right w:val="none" w:sz="0" w:space="0" w:color="auto"/>
                  </w:divBdr>
                </w:div>
                <w:div w:id="1201628748">
                  <w:marLeft w:val="0"/>
                  <w:marRight w:val="0"/>
                  <w:marTop w:val="0"/>
                  <w:marBottom w:val="0"/>
                  <w:divBdr>
                    <w:top w:val="none" w:sz="0" w:space="0" w:color="auto"/>
                    <w:left w:val="none" w:sz="0" w:space="0" w:color="auto"/>
                    <w:bottom w:val="none" w:sz="0" w:space="0" w:color="auto"/>
                    <w:right w:val="none" w:sz="0" w:space="0" w:color="auto"/>
                  </w:divBdr>
                </w:div>
                <w:div w:id="608703164">
                  <w:marLeft w:val="0"/>
                  <w:marRight w:val="0"/>
                  <w:marTop w:val="0"/>
                  <w:marBottom w:val="0"/>
                  <w:divBdr>
                    <w:top w:val="none" w:sz="0" w:space="0" w:color="auto"/>
                    <w:left w:val="none" w:sz="0" w:space="0" w:color="auto"/>
                    <w:bottom w:val="none" w:sz="0" w:space="0" w:color="auto"/>
                    <w:right w:val="none" w:sz="0" w:space="0" w:color="auto"/>
                  </w:divBdr>
                </w:div>
                <w:div w:id="1201091553">
                  <w:marLeft w:val="0"/>
                  <w:marRight w:val="0"/>
                  <w:marTop w:val="0"/>
                  <w:marBottom w:val="0"/>
                  <w:divBdr>
                    <w:top w:val="none" w:sz="0" w:space="0" w:color="auto"/>
                    <w:left w:val="none" w:sz="0" w:space="0" w:color="auto"/>
                    <w:bottom w:val="none" w:sz="0" w:space="0" w:color="auto"/>
                    <w:right w:val="none" w:sz="0" w:space="0" w:color="auto"/>
                  </w:divBdr>
                </w:div>
                <w:div w:id="1667780597">
                  <w:marLeft w:val="0"/>
                  <w:marRight w:val="0"/>
                  <w:marTop w:val="0"/>
                  <w:marBottom w:val="0"/>
                  <w:divBdr>
                    <w:top w:val="none" w:sz="0" w:space="0" w:color="auto"/>
                    <w:left w:val="none" w:sz="0" w:space="0" w:color="auto"/>
                    <w:bottom w:val="none" w:sz="0" w:space="0" w:color="auto"/>
                    <w:right w:val="none" w:sz="0" w:space="0" w:color="auto"/>
                  </w:divBdr>
                </w:div>
                <w:div w:id="266353244">
                  <w:marLeft w:val="0"/>
                  <w:marRight w:val="0"/>
                  <w:marTop w:val="0"/>
                  <w:marBottom w:val="0"/>
                  <w:divBdr>
                    <w:top w:val="none" w:sz="0" w:space="0" w:color="auto"/>
                    <w:left w:val="none" w:sz="0" w:space="0" w:color="auto"/>
                    <w:bottom w:val="none" w:sz="0" w:space="0" w:color="auto"/>
                    <w:right w:val="none" w:sz="0" w:space="0" w:color="auto"/>
                  </w:divBdr>
                </w:div>
                <w:div w:id="1999845289">
                  <w:marLeft w:val="0"/>
                  <w:marRight w:val="0"/>
                  <w:marTop w:val="0"/>
                  <w:marBottom w:val="0"/>
                  <w:divBdr>
                    <w:top w:val="none" w:sz="0" w:space="0" w:color="auto"/>
                    <w:left w:val="none" w:sz="0" w:space="0" w:color="auto"/>
                    <w:bottom w:val="none" w:sz="0" w:space="0" w:color="auto"/>
                    <w:right w:val="none" w:sz="0" w:space="0" w:color="auto"/>
                  </w:divBdr>
                </w:div>
                <w:div w:id="1900704650">
                  <w:marLeft w:val="0"/>
                  <w:marRight w:val="0"/>
                  <w:marTop w:val="0"/>
                  <w:marBottom w:val="0"/>
                  <w:divBdr>
                    <w:top w:val="none" w:sz="0" w:space="0" w:color="auto"/>
                    <w:left w:val="none" w:sz="0" w:space="0" w:color="auto"/>
                    <w:bottom w:val="none" w:sz="0" w:space="0" w:color="auto"/>
                    <w:right w:val="none" w:sz="0" w:space="0" w:color="auto"/>
                  </w:divBdr>
                </w:div>
                <w:div w:id="559481108">
                  <w:marLeft w:val="0"/>
                  <w:marRight w:val="0"/>
                  <w:marTop w:val="0"/>
                  <w:marBottom w:val="0"/>
                  <w:divBdr>
                    <w:top w:val="none" w:sz="0" w:space="0" w:color="auto"/>
                    <w:left w:val="none" w:sz="0" w:space="0" w:color="auto"/>
                    <w:bottom w:val="none" w:sz="0" w:space="0" w:color="auto"/>
                    <w:right w:val="none" w:sz="0" w:space="0" w:color="auto"/>
                  </w:divBdr>
                </w:div>
                <w:div w:id="1518231690">
                  <w:marLeft w:val="0"/>
                  <w:marRight w:val="0"/>
                  <w:marTop w:val="0"/>
                  <w:marBottom w:val="0"/>
                  <w:divBdr>
                    <w:top w:val="none" w:sz="0" w:space="0" w:color="auto"/>
                    <w:left w:val="none" w:sz="0" w:space="0" w:color="auto"/>
                    <w:bottom w:val="none" w:sz="0" w:space="0" w:color="auto"/>
                    <w:right w:val="none" w:sz="0" w:space="0" w:color="auto"/>
                  </w:divBdr>
                </w:div>
                <w:div w:id="768543434">
                  <w:marLeft w:val="0"/>
                  <w:marRight w:val="0"/>
                  <w:marTop w:val="0"/>
                  <w:marBottom w:val="0"/>
                  <w:divBdr>
                    <w:top w:val="none" w:sz="0" w:space="0" w:color="auto"/>
                    <w:left w:val="none" w:sz="0" w:space="0" w:color="auto"/>
                    <w:bottom w:val="none" w:sz="0" w:space="0" w:color="auto"/>
                    <w:right w:val="none" w:sz="0" w:space="0" w:color="auto"/>
                  </w:divBdr>
                </w:div>
                <w:div w:id="1863475071">
                  <w:marLeft w:val="0"/>
                  <w:marRight w:val="0"/>
                  <w:marTop w:val="0"/>
                  <w:marBottom w:val="0"/>
                  <w:divBdr>
                    <w:top w:val="none" w:sz="0" w:space="0" w:color="auto"/>
                    <w:left w:val="none" w:sz="0" w:space="0" w:color="auto"/>
                    <w:bottom w:val="none" w:sz="0" w:space="0" w:color="auto"/>
                    <w:right w:val="none" w:sz="0" w:space="0" w:color="auto"/>
                  </w:divBdr>
                </w:div>
                <w:div w:id="989093703">
                  <w:marLeft w:val="0"/>
                  <w:marRight w:val="0"/>
                  <w:marTop w:val="0"/>
                  <w:marBottom w:val="0"/>
                  <w:divBdr>
                    <w:top w:val="none" w:sz="0" w:space="0" w:color="auto"/>
                    <w:left w:val="none" w:sz="0" w:space="0" w:color="auto"/>
                    <w:bottom w:val="none" w:sz="0" w:space="0" w:color="auto"/>
                    <w:right w:val="none" w:sz="0" w:space="0" w:color="auto"/>
                  </w:divBdr>
                </w:div>
                <w:div w:id="1240215135">
                  <w:marLeft w:val="0"/>
                  <w:marRight w:val="0"/>
                  <w:marTop w:val="0"/>
                  <w:marBottom w:val="0"/>
                  <w:divBdr>
                    <w:top w:val="none" w:sz="0" w:space="0" w:color="auto"/>
                    <w:left w:val="none" w:sz="0" w:space="0" w:color="auto"/>
                    <w:bottom w:val="none" w:sz="0" w:space="0" w:color="auto"/>
                    <w:right w:val="none" w:sz="0" w:space="0" w:color="auto"/>
                  </w:divBdr>
                </w:div>
                <w:div w:id="432557923">
                  <w:marLeft w:val="0"/>
                  <w:marRight w:val="0"/>
                  <w:marTop w:val="0"/>
                  <w:marBottom w:val="0"/>
                  <w:divBdr>
                    <w:top w:val="none" w:sz="0" w:space="0" w:color="auto"/>
                    <w:left w:val="none" w:sz="0" w:space="0" w:color="auto"/>
                    <w:bottom w:val="none" w:sz="0" w:space="0" w:color="auto"/>
                    <w:right w:val="none" w:sz="0" w:space="0" w:color="auto"/>
                  </w:divBdr>
                </w:div>
                <w:div w:id="578054776">
                  <w:marLeft w:val="0"/>
                  <w:marRight w:val="0"/>
                  <w:marTop w:val="0"/>
                  <w:marBottom w:val="0"/>
                  <w:divBdr>
                    <w:top w:val="none" w:sz="0" w:space="0" w:color="auto"/>
                    <w:left w:val="none" w:sz="0" w:space="0" w:color="auto"/>
                    <w:bottom w:val="none" w:sz="0" w:space="0" w:color="auto"/>
                    <w:right w:val="none" w:sz="0" w:space="0" w:color="auto"/>
                  </w:divBdr>
                </w:div>
                <w:div w:id="345057402">
                  <w:marLeft w:val="0"/>
                  <w:marRight w:val="0"/>
                  <w:marTop w:val="0"/>
                  <w:marBottom w:val="0"/>
                  <w:divBdr>
                    <w:top w:val="none" w:sz="0" w:space="0" w:color="auto"/>
                    <w:left w:val="none" w:sz="0" w:space="0" w:color="auto"/>
                    <w:bottom w:val="none" w:sz="0" w:space="0" w:color="auto"/>
                    <w:right w:val="none" w:sz="0" w:space="0" w:color="auto"/>
                  </w:divBdr>
                </w:div>
                <w:div w:id="1407728994">
                  <w:marLeft w:val="0"/>
                  <w:marRight w:val="0"/>
                  <w:marTop w:val="0"/>
                  <w:marBottom w:val="0"/>
                  <w:divBdr>
                    <w:top w:val="none" w:sz="0" w:space="0" w:color="auto"/>
                    <w:left w:val="none" w:sz="0" w:space="0" w:color="auto"/>
                    <w:bottom w:val="none" w:sz="0" w:space="0" w:color="auto"/>
                    <w:right w:val="none" w:sz="0" w:space="0" w:color="auto"/>
                  </w:divBdr>
                </w:div>
                <w:div w:id="75977909">
                  <w:marLeft w:val="0"/>
                  <w:marRight w:val="0"/>
                  <w:marTop w:val="0"/>
                  <w:marBottom w:val="0"/>
                  <w:divBdr>
                    <w:top w:val="none" w:sz="0" w:space="0" w:color="auto"/>
                    <w:left w:val="none" w:sz="0" w:space="0" w:color="auto"/>
                    <w:bottom w:val="none" w:sz="0" w:space="0" w:color="auto"/>
                    <w:right w:val="none" w:sz="0" w:space="0" w:color="auto"/>
                  </w:divBdr>
                </w:div>
                <w:div w:id="947855681">
                  <w:marLeft w:val="0"/>
                  <w:marRight w:val="0"/>
                  <w:marTop w:val="0"/>
                  <w:marBottom w:val="0"/>
                  <w:divBdr>
                    <w:top w:val="none" w:sz="0" w:space="0" w:color="auto"/>
                    <w:left w:val="none" w:sz="0" w:space="0" w:color="auto"/>
                    <w:bottom w:val="none" w:sz="0" w:space="0" w:color="auto"/>
                    <w:right w:val="none" w:sz="0" w:space="0" w:color="auto"/>
                  </w:divBdr>
                </w:div>
                <w:div w:id="1522546343">
                  <w:marLeft w:val="0"/>
                  <w:marRight w:val="0"/>
                  <w:marTop w:val="0"/>
                  <w:marBottom w:val="0"/>
                  <w:divBdr>
                    <w:top w:val="none" w:sz="0" w:space="0" w:color="auto"/>
                    <w:left w:val="none" w:sz="0" w:space="0" w:color="auto"/>
                    <w:bottom w:val="none" w:sz="0" w:space="0" w:color="auto"/>
                    <w:right w:val="none" w:sz="0" w:space="0" w:color="auto"/>
                  </w:divBdr>
                </w:div>
                <w:div w:id="1232425808">
                  <w:marLeft w:val="0"/>
                  <w:marRight w:val="0"/>
                  <w:marTop w:val="0"/>
                  <w:marBottom w:val="0"/>
                  <w:divBdr>
                    <w:top w:val="none" w:sz="0" w:space="0" w:color="auto"/>
                    <w:left w:val="none" w:sz="0" w:space="0" w:color="auto"/>
                    <w:bottom w:val="none" w:sz="0" w:space="0" w:color="auto"/>
                    <w:right w:val="none" w:sz="0" w:space="0" w:color="auto"/>
                  </w:divBdr>
                </w:div>
                <w:div w:id="1079980518">
                  <w:marLeft w:val="0"/>
                  <w:marRight w:val="0"/>
                  <w:marTop w:val="0"/>
                  <w:marBottom w:val="0"/>
                  <w:divBdr>
                    <w:top w:val="none" w:sz="0" w:space="0" w:color="auto"/>
                    <w:left w:val="none" w:sz="0" w:space="0" w:color="auto"/>
                    <w:bottom w:val="none" w:sz="0" w:space="0" w:color="auto"/>
                    <w:right w:val="none" w:sz="0" w:space="0" w:color="auto"/>
                  </w:divBdr>
                </w:div>
                <w:div w:id="1383556891">
                  <w:marLeft w:val="0"/>
                  <w:marRight w:val="0"/>
                  <w:marTop w:val="0"/>
                  <w:marBottom w:val="0"/>
                  <w:divBdr>
                    <w:top w:val="none" w:sz="0" w:space="0" w:color="auto"/>
                    <w:left w:val="none" w:sz="0" w:space="0" w:color="auto"/>
                    <w:bottom w:val="none" w:sz="0" w:space="0" w:color="auto"/>
                    <w:right w:val="none" w:sz="0" w:space="0" w:color="auto"/>
                  </w:divBdr>
                </w:div>
                <w:div w:id="682130638">
                  <w:marLeft w:val="0"/>
                  <w:marRight w:val="0"/>
                  <w:marTop w:val="0"/>
                  <w:marBottom w:val="0"/>
                  <w:divBdr>
                    <w:top w:val="none" w:sz="0" w:space="0" w:color="auto"/>
                    <w:left w:val="none" w:sz="0" w:space="0" w:color="auto"/>
                    <w:bottom w:val="none" w:sz="0" w:space="0" w:color="auto"/>
                    <w:right w:val="none" w:sz="0" w:space="0" w:color="auto"/>
                  </w:divBdr>
                </w:div>
                <w:div w:id="222372943">
                  <w:marLeft w:val="0"/>
                  <w:marRight w:val="0"/>
                  <w:marTop w:val="0"/>
                  <w:marBottom w:val="0"/>
                  <w:divBdr>
                    <w:top w:val="none" w:sz="0" w:space="0" w:color="auto"/>
                    <w:left w:val="none" w:sz="0" w:space="0" w:color="auto"/>
                    <w:bottom w:val="none" w:sz="0" w:space="0" w:color="auto"/>
                    <w:right w:val="none" w:sz="0" w:space="0" w:color="auto"/>
                  </w:divBdr>
                </w:div>
                <w:div w:id="2113356481">
                  <w:marLeft w:val="0"/>
                  <w:marRight w:val="0"/>
                  <w:marTop w:val="0"/>
                  <w:marBottom w:val="0"/>
                  <w:divBdr>
                    <w:top w:val="none" w:sz="0" w:space="0" w:color="auto"/>
                    <w:left w:val="none" w:sz="0" w:space="0" w:color="auto"/>
                    <w:bottom w:val="none" w:sz="0" w:space="0" w:color="auto"/>
                    <w:right w:val="none" w:sz="0" w:space="0" w:color="auto"/>
                  </w:divBdr>
                </w:div>
                <w:div w:id="176116302">
                  <w:marLeft w:val="0"/>
                  <w:marRight w:val="0"/>
                  <w:marTop w:val="0"/>
                  <w:marBottom w:val="0"/>
                  <w:divBdr>
                    <w:top w:val="none" w:sz="0" w:space="0" w:color="auto"/>
                    <w:left w:val="none" w:sz="0" w:space="0" w:color="auto"/>
                    <w:bottom w:val="none" w:sz="0" w:space="0" w:color="auto"/>
                    <w:right w:val="none" w:sz="0" w:space="0" w:color="auto"/>
                  </w:divBdr>
                </w:div>
                <w:div w:id="757680612">
                  <w:marLeft w:val="0"/>
                  <w:marRight w:val="0"/>
                  <w:marTop w:val="0"/>
                  <w:marBottom w:val="0"/>
                  <w:divBdr>
                    <w:top w:val="none" w:sz="0" w:space="0" w:color="auto"/>
                    <w:left w:val="none" w:sz="0" w:space="0" w:color="auto"/>
                    <w:bottom w:val="none" w:sz="0" w:space="0" w:color="auto"/>
                    <w:right w:val="none" w:sz="0" w:space="0" w:color="auto"/>
                  </w:divBdr>
                </w:div>
                <w:div w:id="1097479454">
                  <w:marLeft w:val="0"/>
                  <w:marRight w:val="0"/>
                  <w:marTop w:val="0"/>
                  <w:marBottom w:val="0"/>
                  <w:divBdr>
                    <w:top w:val="none" w:sz="0" w:space="0" w:color="auto"/>
                    <w:left w:val="none" w:sz="0" w:space="0" w:color="auto"/>
                    <w:bottom w:val="none" w:sz="0" w:space="0" w:color="auto"/>
                    <w:right w:val="none" w:sz="0" w:space="0" w:color="auto"/>
                  </w:divBdr>
                </w:div>
                <w:div w:id="1528762383">
                  <w:marLeft w:val="0"/>
                  <w:marRight w:val="0"/>
                  <w:marTop w:val="0"/>
                  <w:marBottom w:val="0"/>
                  <w:divBdr>
                    <w:top w:val="none" w:sz="0" w:space="0" w:color="auto"/>
                    <w:left w:val="none" w:sz="0" w:space="0" w:color="auto"/>
                    <w:bottom w:val="none" w:sz="0" w:space="0" w:color="auto"/>
                    <w:right w:val="none" w:sz="0" w:space="0" w:color="auto"/>
                  </w:divBdr>
                </w:div>
                <w:div w:id="716901728">
                  <w:marLeft w:val="0"/>
                  <w:marRight w:val="0"/>
                  <w:marTop w:val="0"/>
                  <w:marBottom w:val="0"/>
                  <w:divBdr>
                    <w:top w:val="none" w:sz="0" w:space="0" w:color="auto"/>
                    <w:left w:val="none" w:sz="0" w:space="0" w:color="auto"/>
                    <w:bottom w:val="none" w:sz="0" w:space="0" w:color="auto"/>
                    <w:right w:val="none" w:sz="0" w:space="0" w:color="auto"/>
                  </w:divBdr>
                </w:div>
                <w:div w:id="839081185">
                  <w:marLeft w:val="0"/>
                  <w:marRight w:val="0"/>
                  <w:marTop w:val="0"/>
                  <w:marBottom w:val="0"/>
                  <w:divBdr>
                    <w:top w:val="none" w:sz="0" w:space="0" w:color="auto"/>
                    <w:left w:val="none" w:sz="0" w:space="0" w:color="auto"/>
                    <w:bottom w:val="none" w:sz="0" w:space="0" w:color="auto"/>
                    <w:right w:val="none" w:sz="0" w:space="0" w:color="auto"/>
                  </w:divBdr>
                </w:div>
                <w:div w:id="1061174000">
                  <w:marLeft w:val="0"/>
                  <w:marRight w:val="0"/>
                  <w:marTop w:val="0"/>
                  <w:marBottom w:val="0"/>
                  <w:divBdr>
                    <w:top w:val="none" w:sz="0" w:space="0" w:color="auto"/>
                    <w:left w:val="none" w:sz="0" w:space="0" w:color="auto"/>
                    <w:bottom w:val="none" w:sz="0" w:space="0" w:color="auto"/>
                    <w:right w:val="none" w:sz="0" w:space="0" w:color="auto"/>
                  </w:divBdr>
                </w:div>
                <w:div w:id="448404144">
                  <w:marLeft w:val="0"/>
                  <w:marRight w:val="0"/>
                  <w:marTop w:val="0"/>
                  <w:marBottom w:val="0"/>
                  <w:divBdr>
                    <w:top w:val="none" w:sz="0" w:space="0" w:color="auto"/>
                    <w:left w:val="none" w:sz="0" w:space="0" w:color="auto"/>
                    <w:bottom w:val="none" w:sz="0" w:space="0" w:color="auto"/>
                    <w:right w:val="none" w:sz="0" w:space="0" w:color="auto"/>
                  </w:divBdr>
                </w:div>
                <w:div w:id="1563909350">
                  <w:marLeft w:val="0"/>
                  <w:marRight w:val="0"/>
                  <w:marTop w:val="0"/>
                  <w:marBottom w:val="0"/>
                  <w:divBdr>
                    <w:top w:val="none" w:sz="0" w:space="0" w:color="auto"/>
                    <w:left w:val="none" w:sz="0" w:space="0" w:color="auto"/>
                    <w:bottom w:val="none" w:sz="0" w:space="0" w:color="auto"/>
                    <w:right w:val="none" w:sz="0" w:space="0" w:color="auto"/>
                  </w:divBdr>
                </w:div>
                <w:div w:id="319890435">
                  <w:marLeft w:val="0"/>
                  <w:marRight w:val="0"/>
                  <w:marTop w:val="0"/>
                  <w:marBottom w:val="0"/>
                  <w:divBdr>
                    <w:top w:val="none" w:sz="0" w:space="0" w:color="auto"/>
                    <w:left w:val="none" w:sz="0" w:space="0" w:color="auto"/>
                    <w:bottom w:val="none" w:sz="0" w:space="0" w:color="auto"/>
                    <w:right w:val="none" w:sz="0" w:space="0" w:color="auto"/>
                  </w:divBdr>
                </w:div>
                <w:div w:id="327755602">
                  <w:marLeft w:val="0"/>
                  <w:marRight w:val="0"/>
                  <w:marTop w:val="0"/>
                  <w:marBottom w:val="0"/>
                  <w:divBdr>
                    <w:top w:val="none" w:sz="0" w:space="0" w:color="auto"/>
                    <w:left w:val="none" w:sz="0" w:space="0" w:color="auto"/>
                    <w:bottom w:val="none" w:sz="0" w:space="0" w:color="auto"/>
                    <w:right w:val="none" w:sz="0" w:space="0" w:color="auto"/>
                  </w:divBdr>
                </w:div>
                <w:div w:id="447313138">
                  <w:marLeft w:val="0"/>
                  <w:marRight w:val="0"/>
                  <w:marTop w:val="0"/>
                  <w:marBottom w:val="0"/>
                  <w:divBdr>
                    <w:top w:val="none" w:sz="0" w:space="0" w:color="auto"/>
                    <w:left w:val="none" w:sz="0" w:space="0" w:color="auto"/>
                    <w:bottom w:val="none" w:sz="0" w:space="0" w:color="auto"/>
                    <w:right w:val="none" w:sz="0" w:space="0" w:color="auto"/>
                  </w:divBdr>
                </w:div>
                <w:div w:id="6951879">
                  <w:marLeft w:val="0"/>
                  <w:marRight w:val="0"/>
                  <w:marTop w:val="0"/>
                  <w:marBottom w:val="0"/>
                  <w:divBdr>
                    <w:top w:val="none" w:sz="0" w:space="0" w:color="auto"/>
                    <w:left w:val="none" w:sz="0" w:space="0" w:color="auto"/>
                    <w:bottom w:val="none" w:sz="0" w:space="0" w:color="auto"/>
                    <w:right w:val="none" w:sz="0" w:space="0" w:color="auto"/>
                  </w:divBdr>
                </w:div>
                <w:div w:id="1214541055">
                  <w:marLeft w:val="0"/>
                  <w:marRight w:val="0"/>
                  <w:marTop w:val="0"/>
                  <w:marBottom w:val="0"/>
                  <w:divBdr>
                    <w:top w:val="none" w:sz="0" w:space="0" w:color="auto"/>
                    <w:left w:val="none" w:sz="0" w:space="0" w:color="auto"/>
                    <w:bottom w:val="none" w:sz="0" w:space="0" w:color="auto"/>
                    <w:right w:val="none" w:sz="0" w:space="0" w:color="auto"/>
                  </w:divBdr>
                </w:div>
                <w:div w:id="407309059">
                  <w:marLeft w:val="0"/>
                  <w:marRight w:val="0"/>
                  <w:marTop w:val="0"/>
                  <w:marBottom w:val="0"/>
                  <w:divBdr>
                    <w:top w:val="none" w:sz="0" w:space="0" w:color="auto"/>
                    <w:left w:val="none" w:sz="0" w:space="0" w:color="auto"/>
                    <w:bottom w:val="none" w:sz="0" w:space="0" w:color="auto"/>
                    <w:right w:val="none" w:sz="0" w:space="0" w:color="auto"/>
                  </w:divBdr>
                </w:div>
                <w:div w:id="160707229">
                  <w:marLeft w:val="0"/>
                  <w:marRight w:val="0"/>
                  <w:marTop w:val="0"/>
                  <w:marBottom w:val="0"/>
                  <w:divBdr>
                    <w:top w:val="none" w:sz="0" w:space="0" w:color="auto"/>
                    <w:left w:val="none" w:sz="0" w:space="0" w:color="auto"/>
                    <w:bottom w:val="none" w:sz="0" w:space="0" w:color="auto"/>
                    <w:right w:val="none" w:sz="0" w:space="0" w:color="auto"/>
                  </w:divBdr>
                </w:div>
                <w:div w:id="1398816309">
                  <w:marLeft w:val="0"/>
                  <w:marRight w:val="0"/>
                  <w:marTop w:val="0"/>
                  <w:marBottom w:val="0"/>
                  <w:divBdr>
                    <w:top w:val="none" w:sz="0" w:space="0" w:color="auto"/>
                    <w:left w:val="none" w:sz="0" w:space="0" w:color="auto"/>
                    <w:bottom w:val="none" w:sz="0" w:space="0" w:color="auto"/>
                    <w:right w:val="none" w:sz="0" w:space="0" w:color="auto"/>
                  </w:divBdr>
                </w:div>
                <w:div w:id="77484791">
                  <w:marLeft w:val="0"/>
                  <w:marRight w:val="0"/>
                  <w:marTop w:val="0"/>
                  <w:marBottom w:val="0"/>
                  <w:divBdr>
                    <w:top w:val="none" w:sz="0" w:space="0" w:color="auto"/>
                    <w:left w:val="none" w:sz="0" w:space="0" w:color="auto"/>
                    <w:bottom w:val="none" w:sz="0" w:space="0" w:color="auto"/>
                    <w:right w:val="none" w:sz="0" w:space="0" w:color="auto"/>
                  </w:divBdr>
                </w:div>
                <w:div w:id="1830248747">
                  <w:marLeft w:val="0"/>
                  <w:marRight w:val="0"/>
                  <w:marTop w:val="0"/>
                  <w:marBottom w:val="0"/>
                  <w:divBdr>
                    <w:top w:val="none" w:sz="0" w:space="0" w:color="auto"/>
                    <w:left w:val="none" w:sz="0" w:space="0" w:color="auto"/>
                    <w:bottom w:val="none" w:sz="0" w:space="0" w:color="auto"/>
                    <w:right w:val="none" w:sz="0" w:space="0" w:color="auto"/>
                  </w:divBdr>
                </w:div>
                <w:div w:id="1603606468">
                  <w:marLeft w:val="0"/>
                  <w:marRight w:val="0"/>
                  <w:marTop w:val="0"/>
                  <w:marBottom w:val="0"/>
                  <w:divBdr>
                    <w:top w:val="none" w:sz="0" w:space="0" w:color="auto"/>
                    <w:left w:val="none" w:sz="0" w:space="0" w:color="auto"/>
                    <w:bottom w:val="none" w:sz="0" w:space="0" w:color="auto"/>
                    <w:right w:val="none" w:sz="0" w:space="0" w:color="auto"/>
                  </w:divBdr>
                </w:div>
                <w:div w:id="1310670308">
                  <w:marLeft w:val="0"/>
                  <w:marRight w:val="0"/>
                  <w:marTop w:val="0"/>
                  <w:marBottom w:val="0"/>
                  <w:divBdr>
                    <w:top w:val="none" w:sz="0" w:space="0" w:color="auto"/>
                    <w:left w:val="none" w:sz="0" w:space="0" w:color="auto"/>
                    <w:bottom w:val="none" w:sz="0" w:space="0" w:color="auto"/>
                    <w:right w:val="none" w:sz="0" w:space="0" w:color="auto"/>
                  </w:divBdr>
                </w:div>
                <w:div w:id="2020815571">
                  <w:marLeft w:val="0"/>
                  <w:marRight w:val="0"/>
                  <w:marTop w:val="0"/>
                  <w:marBottom w:val="0"/>
                  <w:divBdr>
                    <w:top w:val="none" w:sz="0" w:space="0" w:color="auto"/>
                    <w:left w:val="none" w:sz="0" w:space="0" w:color="auto"/>
                    <w:bottom w:val="none" w:sz="0" w:space="0" w:color="auto"/>
                    <w:right w:val="none" w:sz="0" w:space="0" w:color="auto"/>
                  </w:divBdr>
                </w:div>
                <w:div w:id="1907647221">
                  <w:marLeft w:val="0"/>
                  <w:marRight w:val="0"/>
                  <w:marTop w:val="0"/>
                  <w:marBottom w:val="0"/>
                  <w:divBdr>
                    <w:top w:val="none" w:sz="0" w:space="0" w:color="auto"/>
                    <w:left w:val="none" w:sz="0" w:space="0" w:color="auto"/>
                    <w:bottom w:val="none" w:sz="0" w:space="0" w:color="auto"/>
                    <w:right w:val="none" w:sz="0" w:space="0" w:color="auto"/>
                  </w:divBdr>
                </w:div>
                <w:div w:id="114566818">
                  <w:marLeft w:val="0"/>
                  <w:marRight w:val="0"/>
                  <w:marTop w:val="0"/>
                  <w:marBottom w:val="0"/>
                  <w:divBdr>
                    <w:top w:val="none" w:sz="0" w:space="0" w:color="auto"/>
                    <w:left w:val="none" w:sz="0" w:space="0" w:color="auto"/>
                    <w:bottom w:val="none" w:sz="0" w:space="0" w:color="auto"/>
                    <w:right w:val="none" w:sz="0" w:space="0" w:color="auto"/>
                  </w:divBdr>
                </w:div>
                <w:div w:id="826630483">
                  <w:marLeft w:val="0"/>
                  <w:marRight w:val="0"/>
                  <w:marTop w:val="0"/>
                  <w:marBottom w:val="0"/>
                  <w:divBdr>
                    <w:top w:val="none" w:sz="0" w:space="0" w:color="auto"/>
                    <w:left w:val="none" w:sz="0" w:space="0" w:color="auto"/>
                    <w:bottom w:val="none" w:sz="0" w:space="0" w:color="auto"/>
                    <w:right w:val="none" w:sz="0" w:space="0" w:color="auto"/>
                  </w:divBdr>
                </w:div>
                <w:div w:id="1356426148">
                  <w:marLeft w:val="0"/>
                  <w:marRight w:val="0"/>
                  <w:marTop w:val="0"/>
                  <w:marBottom w:val="0"/>
                  <w:divBdr>
                    <w:top w:val="none" w:sz="0" w:space="0" w:color="auto"/>
                    <w:left w:val="none" w:sz="0" w:space="0" w:color="auto"/>
                    <w:bottom w:val="none" w:sz="0" w:space="0" w:color="auto"/>
                    <w:right w:val="none" w:sz="0" w:space="0" w:color="auto"/>
                  </w:divBdr>
                </w:div>
                <w:div w:id="419565062">
                  <w:marLeft w:val="0"/>
                  <w:marRight w:val="0"/>
                  <w:marTop w:val="0"/>
                  <w:marBottom w:val="0"/>
                  <w:divBdr>
                    <w:top w:val="none" w:sz="0" w:space="0" w:color="auto"/>
                    <w:left w:val="none" w:sz="0" w:space="0" w:color="auto"/>
                    <w:bottom w:val="none" w:sz="0" w:space="0" w:color="auto"/>
                    <w:right w:val="none" w:sz="0" w:space="0" w:color="auto"/>
                  </w:divBdr>
                </w:div>
                <w:div w:id="237137886">
                  <w:marLeft w:val="0"/>
                  <w:marRight w:val="0"/>
                  <w:marTop w:val="0"/>
                  <w:marBottom w:val="0"/>
                  <w:divBdr>
                    <w:top w:val="none" w:sz="0" w:space="0" w:color="auto"/>
                    <w:left w:val="none" w:sz="0" w:space="0" w:color="auto"/>
                    <w:bottom w:val="none" w:sz="0" w:space="0" w:color="auto"/>
                    <w:right w:val="none" w:sz="0" w:space="0" w:color="auto"/>
                  </w:divBdr>
                </w:div>
                <w:div w:id="1236933251">
                  <w:marLeft w:val="0"/>
                  <w:marRight w:val="0"/>
                  <w:marTop w:val="0"/>
                  <w:marBottom w:val="0"/>
                  <w:divBdr>
                    <w:top w:val="none" w:sz="0" w:space="0" w:color="auto"/>
                    <w:left w:val="none" w:sz="0" w:space="0" w:color="auto"/>
                    <w:bottom w:val="none" w:sz="0" w:space="0" w:color="auto"/>
                    <w:right w:val="none" w:sz="0" w:space="0" w:color="auto"/>
                  </w:divBdr>
                </w:div>
                <w:div w:id="323167010">
                  <w:marLeft w:val="0"/>
                  <w:marRight w:val="0"/>
                  <w:marTop w:val="0"/>
                  <w:marBottom w:val="0"/>
                  <w:divBdr>
                    <w:top w:val="none" w:sz="0" w:space="0" w:color="auto"/>
                    <w:left w:val="none" w:sz="0" w:space="0" w:color="auto"/>
                    <w:bottom w:val="none" w:sz="0" w:space="0" w:color="auto"/>
                    <w:right w:val="none" w:sz="0" w:space="0" w:color="auto"/>
                  </w:divBdr>
                </w:div>
                <w:div w:id="1923953886">
                  <w:marLeft w:val="0"/>
                  <w:marRight w:val="0"/>
                  <w:marTop w:val="0"/>
                  <w:marBottom w:val="0"/>
                  <w:divBdr>
                    <w:top w:val="none" w:sz="0" w:space="0" w:color="auto"/>
                    <w:left w:val="none" w:sz="0" w:space="0" w:color="auto"/>
                    <w:bottom w:val="none" w:sz="0" w:space="0" w:color="auto"/>
                    <w:right w:val="none" w:sz="0" w:space="0" w:color="auto"/>
                  </w:divBdr>
                </w:div>
                <w:div w:id="1017855845">
                  <w:marLeft w:val="0"/>
                  <w:marRight w:val="0"/>
                  <w:marTop w:val="0"/>
                  <w:marBottom w:val="0"/>
                  <w:divBdr>
                    <w:top w:val="none" w:sz="0" w:space="0" w:color="auto"/>
                    <w:left w:val="none" w:sz="0" w:space="0" w:color="auto"/>
                    <w:bottom w:val="none" w:sz="0" w:space="0" w:color="auto"/>
                    <w:right w:val="none" w:sz="0" w:space="0" w:color="auto"/>
                  </w:divBdr>
                </w:div>
                <w:div w:id="790590348">
                  <w:marLeft w:val="0"/>
                  <w:marRight w:val="0"/>
                  <w:marTop w:val="0"/>
                  <w:marBottom w:val="0"/>
                  <w:divBdr>
                    <w:top w:val="none" w:sz="0" w:space="0" w:color="auto"/>
                    <w:left w:val="none" w:sz="0" w:space="0" w:color="auto"/>
                    <w:bottom w:val="none" w:sz="0" w:space="0" w:color="auto"/>
                    <w:right w:val="none" w:sz="0" w:space="0" w:color="auto"/>
                  </w:divBdr>
                </w:div>
                <w:div w:id="1574049578">
                  <w:marLeft w:val="0"/>
                  <w:marRight w:val="0"/>
                  <w:marTop w:val="0"/>
                  <w:marBottom w:val="0"/>
                  <w:divBdr>
                    <w:top w:val="none" w:sz="0" w:space="0" w:color="auto"/>
                    <w:left w:val="none" w:sz="0" w:space="0" w:color="auto"/>
                    <w:bottom w:val="none" w:sz="0" w:space="0" w:color="auto"/>
                    <w:right w:val="none" w:sz="0" w:space="0" w:color="auto"/>
                  </w:divBdr>
                </w:div>
                <w:div w:id="973214664">
                  <w:marLeft w:val="0"/>
                  <w:marRight w:val="0"/>
                  <w:marTop w:val="0"/>
                  <w:marBottom w:val="0"/>
                  <w:divBdr>
                    <w:top w:val="none" w:sz="0" w:space="0" w:color="auto"/>
                    <w:left w:val="none" w:sz="0" w:space="0" w:color="auto"/>
                    <w:bottom w:val="none" w:sz="0" w:space="0" w:color="auto"/>
                    <w:right w:val="none" w:sz="0" w:space="0" w:color="auto"/>
                  </w:divBdr>
                </w:div>
                <w:div w:id="1706783439">
                  <w:marLeft w:val="0"/>
                  <w:marRight w:val="0"/>
                  <w:marTop w:val="0"/>
                  <w:marBottom w:val="0"/>
                  <w:divBdr>
                    <w:top w:val="none" w:sz="0" w:space="0" w:color="auto"/>
                    <w:left w:val="none" w:sz="0" w:space="0" w:color="auto"/>
                    <w:bottom w:val="none" w:sz="0" w:space="0" w:color="auto"/>
                    <w:right w:val="none" w:sz="0" w:space="0" w:color="auto"/>
                  </w:divBdr>
                </w:div>
                <w:div w:id="561871595">
                  <w:marLeft w:val="0"/>
                  <w:marRight w:val="0"/>
                  <w:marTop w:val="0"/>
                  <w:marBottom w:val="0"/>
                  <w:divBdr>
                    <w:top w:val="none" w:sz="0" w:space="0" w:color="auto"/>
                    <w:left w:val="none" w:sz="0" w:space="0" w:color="auto"/>
                    <w:bottom w:val="none" w:sz="0" w:space="0" w:color="auto"/>
                    <w:right w:val="none" w:sz="0" w:space="0" w:color="auto"/>
                  </w:divBdr>
                </w:div>
                <w:div w:id="943805643">
                  <w:marLeft w:val="0"/>
                  <w:marRight w:val="0"/>
                  <w:marTop w:val="0"/>
                  <w:marBottom w:val="0"/>
                  <w:divBdr>
                    <w:top w:val="none" w:sz="0" w:space="0" w:color="auto"/>
                    <w:left w:val="none" w:sz="0" w:space="0" w:color="auto"/>
                    <w:bottom w:val="none" w:sz="0" w:space="0" w:color="auto"/>
                    <w:right w:val="none" w:sz="0" w:space="0" w:color="auto"/>
                  </w:divBdr>
                </w:div>
                <w:div w:id="332221651">
                  <w:marLeft w:val="0"/>
                  <w:marRight w:val="0"/>
                  <w:marTop w:val="0"/>
                  <w:marBottom w:val="0"/>
                  <w:divBdr>
                    <w:top w:val="none" w:sz="0" w:space="0" w:color="auto"/>
                    <w:left w:val="none" w:sz="0" w:space="0" w:color="auto"/>
                    <w:bottom w:val="none" w:sz="0" w:space="0" w:color="auto"/>
                    <w:right w:val="none" w:sz="0" w:space="0" w:color="auto"/>
                  </w:divBdr>
                </w:div>
                <w:div w:id="1434784746">
                  <w:marLeft w:val="0"/>
                  <w:marRight w:val="0"/>
                  <w:marTop w:val="0"/>
                  <w:marBottom w:val="0"/>
                  <w:divBdr>
                    <w:top w:val="none" w:sz="0" w:space="0" w:color="auto"/>
                    <w:left w:val="none" w:sz="0" w:space="0" w:color="auto"/>
                    <w:bottom w:val="none" w:sz="0" w:space="0" w:color="auto"/>
                    <w:right w:val="none" w:sz="0" w:space="0" w:color="auto"/>
                  </w:divBdr>
                </w:div>
                <w:div w:id="1978340884">
                  <w:marLeft w:val="0"/>
                  <w:marRight w:val="0"/>
                  <w:marTop w:val="0"/>
                  <w:marBottom w:val="0"/>
                  <w:divBdr>
                    <w:top w:val="none" w:sz="0" w:space="0" w:color="auto"/>
                    <w:left w:val="none" w:sz="0" w:space="0" w:color="auto"/>
                    <w:bottom w:val="none" w:sz="0" w:space="0" w:color="auto"/>
                    <w:right w:val="none" w:sz="0" w:space="0" w:color="auto"/>
                  </w:divBdr>
                </w:div>
                <w:div w:id="191699014">
                  <w:marLeft w:val="0"/>
                  <w:marRight w:val="0"/>
                  <w:marTop w:val="0"/>
                  <w:marBottom w:val="0"/>
                  <w:divBdr>
                    <w:top w:val="none" w:sz="0" w:space="0" w:color="auto"/>
                    <w:left w:val="none" w:sz="0" w:space="0" w:color="auto"/>
                    <w:bottom w:val="none" w:sz="0" w:space="0" w:color="auto"/>
                    <w:right w:val="none" w:sz="0" w:space="0" w:color="auto"/>
                  </w:divBdr>
                </w:div>
                <w:div w:id="912394177">
                  <w:marLeft w:val="0"/>
                  <w:marRight w:val="0"/>
                  <w:marTop w:val="0"/>
                  <w:marBottom w:val="0"/>
                  <w:divBdr>
                    <w:top w:val="none" w:sz="0" w:space="0" w:color="auto"/>
                    <w:left w:val="none" w:sz="0" w:space="0" w:color="auto"/>
                    <w:bottom w:val="none" w:sz="0" w:space="0" w:color="auto"/>
                    <w:right w:val="none" w:sz="0" w:space="0" w:color="auto"/>
                  </w:divBdr>
                </w:div>
                <w:div w:id="1865509319">
                  <w:marLeft w:val="0"/>
                  <w:marRight w:val="0"/>
                  <w:marTop w:val="0"/>
                  <w:marBottom w:val="0"/>
                  <w:divBdr>
                    <w:top w:val="none" w:sz="0" w:space="0" w:color="auto"/>
                    <w:left w:val="none" w:sz="0" w:space="0" w:color="auto"/>
                    <w:bottom w:val="none" w:sz="0" w:space="0" w:color="auto"/>
                    <w:right w:val="none" w:sz="0" w:space="0" w:color="auto"/>
                  </w:divBdr>
                </w:div>
                <w:div w:id="360934322">
                  <w:marLeft w:val="0"/>
                  <w:marRight w:val="0"/>
                  <w:marTop w:val="0"/>
                  <w:marBottom w:val="0"/>
                  <w:divBdr>
                    <w:top w:val="none" w:sz="0" w:space="0" w:color="auto"/>
                    <w:left w:val="none" w:sz="0" w:space="0" w:color="auto"/>
                    <w:bottom w:val="none" w:sz="0" w:space="0" w:color="auto"/>
                    <w:right w:val="none" w:sz="0" w:space="0" w:color="auto"/>
                  </w:divBdr>
                </w:div>
                <w:div w:id="777140267">
                  <w:marLeft w:val="0"/>
                  <w:marRight w:val="0"/>
                  <w:marTop w:val="0"/>
                  <w:marBottom w:val="0"/>
                  <w:divBdr>
                    <w:top w:val="none" w:sz="0" w:space="0" w:color="auto"/>
                    <w:left w:val="none" w:sz="0" w:space="0" w:color="auto"/>
                    <w:bottom w:val="none" w:sz="0" w:space="0" w:color="auto"/>
                    <w:right w:val="none" w:sz="0" w:space="0" w:color="auto"/>
                  </w:divBdr>
                </w:div>
                <w:div w:id="1387023885">
                  <w:marLeft w:val="0"/>
                  <w:marRight w:val="0"/>
                  <w:marTop w:val="0"/>
                  <w:marBottom w:val="0"/>
                  <w:divBdr>
                    <w:top w:val="none" w:sz="0" w:space="0" w:color="auto"/>
                    <w:left w:val="none" w:sz="0" w:space="0" w:color="auto"/>
                    <w:bottom w:val="none" w:sz="0" w:space="0" w:color="auto"/>
                    <w:right w:val="none" w:sz="0" w:space="0" w:color="auto"/>
                  </w:divBdr>
                </w:div>
                <w:div w:id="1880700614">
                  <w:marLeft w:val="0"/>
                  <w:marRight w:val="0"/>
                  <w:marTop w:val="0"/>
                  <w:marBottom w:val="0"/>
                  <w:divBdr>
                    <w:top w:val="none" w:sz="0" w:space="0" w:color="auto"/>
                    <w:left w:val="none" w:sz="0" w:space="0" w:color="auto"/>
                    <w:bottom w:val="none" w:sz="0" w:space="0" w:color="auto"/>
                    <w:right w:val="none" w:sz="0" w:space="0" w:color="auto"/>
                  </w:divBdr>
                </w:div>
                <w:div w:id="1510216664">
                  <w:marLeft w:val="0"/>
                  <w:marRight w:val="0"/>
                  <w:marTop w:val="0"/>
                  <w:marBottom w:val="0"/>
                  <w:divBdr>
                    <w:top w:val="none" w:sz="0" w:space="0" w:color="auto"/>
                    <w:left w:val="none" w:sz="0" w:space="0" w:color="auto"/>
                    <w:bottom w:val="none" w:sz="0" w:space="0" w:color="auto"/>
                    <w:right w:val="none" w:sz="0" w:space="0" w:color="auto"/>
                  </w:divBdr>
                </w:div>
                <w:div w:id="1420951838">
                  <w:marLeft w:val="0"/>
                  <w:marRight w:val="0"/>
                  <w:marTop w:val="0"/>
                  <w:marBottom w:val="0"/>
                  <w:divBdr>
                    <w:top w:val="none" w:sz="0" w:space="0" w:color="auto"/>
                    <w:left w:val="none" w:sz="0" w:space="0" w:color="auto"/>
                    <w:bottom w:val="none" w:sz="0" w:space="0" w:color="auto"/>
                    <w:right w:val="none" w:sz="0" w:space="0" w:color="auto"/>
                  </w:divBdr>
                </w:div>
                <w:div w:id="1865632842">
                  <w:marLeft w:val="0"/>
                  <w:marRight w:val="0"/>
                  <w:marTop w:val="0"/>
                  <w:marBottom w:val="0"/>
                  <w:divBdr>
                    <w:top w:val="none" w:sz="0" w:space="0" w:color="auto"/>
                    <w:left w:val="none" w:sz="0" w:space="0" w:color="auto"/>
                    <w:bottom w:val="none" w:sz="0" w:space="0" w:color="auto"/>
                    <w:right w:val="none" w:sz="0" w:space="0" w:color="auto"/>
                  </w:divBdr>
                </w:div>
                <w:div w:id="1398281696">
                  <w:marLeft w:val="0"/>
                  <w:marRight w:val="0"/>
                  <w:marTop w:val="0"/>
                  <w:marBottom w:val="0"/>
                  <w:divBdr>
                    <w:top w:val="none" w:sz="0" w:space="0" w:color="auto"/>
                    <w:left w:val="none" w:sz="0" w:space="0" w:color="auto"/>
                    <w:bottom w:val="none" w:sz="0" w:space="0" w:color="auto"/>
                    <w:right w:val="none" w:sz="0" w:space="0" w:color="auto"/>
                  </w:divBdr>
                </w:div>
                <w:div w:id="1135638763">
                  <w:marLeft w:val="0"/>
                  <w:marRight w:val="0"/>
                  <w:marTop w:val="0"/>
                  <w:marBottom w:val="0"/>
                  <w:divBdr>
                    <w:top w:val="none" w:sz="0" w:space="0" w:color="auto"/>
                    <w:left w:val="none" w:sz="0" w:space="0" w:color="auto"/>
                    <w:bottom w:val="none" w:sz="0" w:space="0" w:color="auto"/>
                    <w:right w:val="none" w:sz="0" w:space="0" w:color="auto"/>
                  </w:divBdr>
                </w:div>
                <w:div w:id="131990373">
                  <w:marLeft w:val="0"/>
                  <w:marRight w:val="0"/>
                  <w:marTop w:val="0"/>
                  <w:marBottom w:val="0"/>
                  <w:divBdr>
                    <w:top w:val="none" w:sz="0" w:space="0" w:color="auto"/>
                    <w:left w:val="none" w:sz="0" w:space="0" w:color="auto"/>
                    <w:bottom w:val="none" w:sz="0" w:space="0" w:color="auto"/>
                    <w:right w:val="none" w:sz="0" w:space="0" w:color="auto"/>
                  </w:divBdr>
                </w:div>
                <w:div w:id="1228296240">
                  <w:marLeft w:val="0"/>
                  <w:marRight w:val="0"/>
                  <w:marTop w:val="0"/>
                  <w:marBottom w:val="0"/>
                  <w:divBdr>
                    <w:top w:val="none" w:sz="0" w:space="0" w:color="auto"/>
                    <w:left w:val="none" w:sz="0" w:space="0" w:color="auto"/>
                    <w:bottom w:val="none" w:sz="0" w:space="0" w:color="auto"/>
                    <w:right w:val="none" w:sz="0" w:space="0" w:color="auto"/>
                  </w:divBdr>
                </w:div>
                <w:div w:id="1888106501">
                  <w:marLeft w:val="0"/>
                  <w:marRight w:val="0"/>
                  <w:marTop w:val="0"/>
                  <w:marBottom w:val="0"/>
                  <w:divBdr>
                    <w:top w:val="none" w:sz="0" w:space="0" w:color="auto"/>
                    <w:left w:val="none" w:sz="0" w:space="0" w:color="auto"/>
                    <w:bottom w:val="none" w:sz="0" w:space="0" w:color="auto"/>
                    <w:right w:val="none" w:sz="0" w:space="0" w:color="auto"/>
                  </w:divBdr>
                </w:div>
                <w:div w:id="774137021">
                  <w:marLeft w:val="0"/>
                  <w:marRight w:val="0"/>
                  <w:marTop w:val="0"/>
                  <w:marBottom w:val="0"/>
                  <w:divBdr>
                    <w:top w:val="none" w:sz="0" w:space="0" w:color="auto"/>
                    <w:left w:val="none" w:sz="0" w:space="0" w:color="auto"/>
                    <w:bottom w:val="none" w:sz="0" w:space="0" w:color="auto"/>
                    <w:right w:val="none" w:sz="0" w:space="0" w:color="auto"/>
                  </w:divBdr>
                </w:div>
                <w:div w:id="1244073979">
                  <w:marLeft w:val="0"/>
                  <w:marRight w:val="0"/>
                  <w:marTop w:val="0"/>
                  <w:marBottom w:val="0"/>
                  <w:divBdr>
                    <w:top w:val="none" w:sz="0" w:space="0" w:color="auto"/>
                    <w:left w:val="none" w:sz="0" w:space="0" w:color="auto"/>
                    <w:bottom w:val="none" w:sz="0" w:space="0" w:color="auto"/>
                    <w:right w:val="none" w:sz="0" w:space="0" w:color="auto"/>
                  </w:divBdr>
                </w:div>
                <w:div w:id="785349095">
                  <w:marLeft w:val="0"/>
                  <w:marRight w:val="0"/>
                  <w:marTop w:val="0"/>
                  <w:marBottom w:val="0"/>
                  <w:divBdr>
                    <w:top w:val="none" w:sz="0" w:space="0" w:color="auto"/>
                    <w:left w:val="none" w:sz="0" w:space="0" w:color="auto"/>
                    <w:bottom w:val="none" w:sz="0" w:space="0" w:color="auto"/>
                    <w:right w:val="none" w:sz="0" w:space="0" w:color="auto"/>
                  </w:divBdr>
                </w:div>
                <w:div w:id="1075665514">
                  <w:marLeft w:val="0"/>
                  <w:marRight w:val="0"/>
                  <w:marTop w:val="0"/>
                  <w:marBottom w:val="0"/>
                  <w:divBdr>
                    <w:top w:val="none" w:sz="0" w:space="0" w:color="auto"/>
                    <w:left w:val="none" w:sz="0" w:space="0" w:color="auto"/>
                    <w:bottom w:val="none" w:sz="0" w:space="0" w:color="auto"/>
                    <w:right w:val="none" w:sz="0" w:space="0" w:color="auto"/>
                  </w:divBdr>
                </w:div>
                <w:div w:id="873810854">
                  <w:marLeft w:val="0"/>
                  <w:marRight w:val="0"/>
                  <w:marTop w:val="0"/>
                  <w:marBottom w:val="0"/>
                  <w:divBdr>
                    <w:top w:val="none" w:sz="0" w:space="0" w:color="auto"/>
                    <w:left w:val="none" w:sz="0" w:space="0" w:color="auto"/>
                    <w:bottom w:val="none" w:sz="0" w:space="0" w:color="auto"/>
                    <w:right w:val="none" w:sz="0" w:space="0" w:color="auto"/>
                  </w:divBdr>
                </w:div>
                <w:div w:id="838739643">
                  <w:marLeft w:val="0"/>
                  <w:marRight w:val="0"/>
                  <w:marTop w:val="0"/>
                  <w:marBottom w:val="0"/>
                  <w:divBdr>
                    <w:top w:val="none" w:sz="0" w:space="0" w:color="auto"/>
                    <w:left w:val="none" w:sz="0" w:space="0" w:color="auto"/>
                    <w:bottom w:val="none" w:sz="0" w:space="0" w:color="auto"/>
                    <w:right w:val="none" w:sz="0" w:space="0" w:color="auto"/>
                  </w:divBdr>
                </w:div>
                <w:div w:id="2026638338">
                  <w:marLeft w:val="0"/>
                  <w:marRight w:val="0"/>
                  <w:marTop w:val="0"/>
                  <w:marBottom w:val="0"/>
                  <w:divBdr>
                    <w:top w:val="none" w:sz="0" w:space="0" w:color="auto"/>
                    <w:left w:val="none" w:sz="0" w:space="0" w:color="auto"/>
                    <w:bottom w:val="none" w:sz="0" w:space="0" w:color="auto"/>
                    <w:right w:val="none" w:sz="0" w:space="0" w:color="auto"/>
                  </w:divBdr>
                </w:div>
                <w:div w:id="1040665130">
                  <w:marLeft w:val="0"/>
                  <w:marRight w:val="0"/>
                  <w:marTop w:val="0"/>
                  <w:marBottom w:val="0"/>
                  <w:divBdr>
                    <w:top w:val="none" w:sz="0" w:space="0" w:color="auto"/>
                    <w:left w:val="none" w:sz="0" w:space="0" w:color="auto"/>
                    <w:bottom w:val="none" w:sz="0" w:space="0" w:color="auto"/>
                    <w:right w:val="none" w:sz="0" w:space="0" w:color="auto"/>
                  </w:divBdr>
                </w:div>
                <w:div w:id="1047484069">
                  <w:marLeft w:val="0"/>
                  <w:marRight w:val="0"/>
                  <w:marTop w:val="0"/>
                  <w:marBottom w:val="0"/>
                  <w:divBdr>
                    <w:top w:val="none" w:sz="0" w:space="0" w:color="auto"/>
                    <w:left w:val="none" w:sz="0" w:space="0" w:color="auto"/>
                    <w:bottom w:val="none" w:sz="0" w:space="0" w:color="auto"/>
                    <w:right w:val="none" w:sz="0" w:space="0" w:color="auto"/>
                  </w:divBdr>
                </w:div>
                <w:div w:id="680350946">
                  <w:marLeft w:val="0"/>
                  <w:marRight w:val="0"/>
                  <w:marTop w:val="0"/>
                  <w:marBottom w:val="0"/>
                  <w:divBdr>
                    <w:top w:val="none" w:sz="0" w:space="0" w:color="auto"/>
                    <w:left w:val="none" w:sz="0" w:space="0" w:color="auto"/>
                    <w:bottom w:val="none" w:sz="0" w:space="0" w:color="auto"/>
                    <w:right w:val="none" w:sz="0" w:space="0" w:color="auto"/>
                  </w:divBdr>
                </w:div>
                <w:div w:id="175778318">
                  <w:marLeft w:val="0"/>
                  <w:marRight w:val="0"/>
                  <w:marTop w:val="0"/>
                  <w:marBottom w:val="0"/>
                  <w:divBdr>
                    <w:top w:val="none" w:sz="0" w:space="0" w:color="auto"/>
                    <w:left w:val="none" w:sz="0" w:space="0" w:color="auto"/>
                    <w:bottom w:val="none" w:sz="0" w:space="0" w:color="auto"/>
                    <w:right w:val="none" w:sz="0" w:space="0" w:color="auto"/>
                  </w:divBdr>
                </w:div>
                <w:div w:id="1719665277">
                  <w:marLeft w:val="0"/>
                  <w:marRight w:val="0"/>
                  <w:marTop w:val="0"/>
                  <w:marBottom w:val="0"/>
                  <w:divBdr>
                    <w:top w:val="none" w:sz="0" w:space="0" w:color="auto"/>
                    <w:left w:val="none" w:sz="0" w:space="0" w:color="auto"/>
                    <w:bottom w:val="none" w:sz="0" w:space="0" w:color="auto"/>
                    <w:right w:val="none" w:sz="0" w:space="0" w:color="auto"/>
                  </w:divBdr>
                </w:div>
                <w:div w:id="12537780">
                  <w:marLeft w:val="0"/>
                  <w:marRight w:val="0"/>
                  <w:marTop w:val="0"/>
                  <w:marBottom w:val="0"/>
                  <w:divBdr>
                    <w:top w:val="none" w:sz="0" w:space="0" w:color="auto"/>
                    <w:left w:val="none" w:sz="0" w:space="0" w:color="auto"/>
                    <w:bottom w:val="none" w:sz="0" w:space="0" w:color="auto"/>
                    <w:right w:val="none" w:sz="0" w:space="0" w:color="auto"/>
                  </w:divBdr>
                </w:div>
                <w:div w:id="1092582336">
                  <w:marLeft w:val="0"/>
                  <w:marRight w:val="0"/>
                  <w:marTop w:val="0"/>
                  <w:marBottom w:val="0"/>
                  <w:divBdr>
                    <w:top w:val="none" w:sz="0" w:space="0" w:color="auto"/>
                    <w:left w:val="none" w:sz="0" w:space="0" w:color="auto"/>
                    <w:bottom w:val="none" w:sz="0" w:space="0" w:color="auto"/>
                    <w:right w:val="none" w:sz="0" w:space="0" w:color="auto"/>
                  </w:divBdr>
                </w:div>
                <w:div w:id="621807603">
                  <w:marLeft w:val="0"/>
                  <w:marRight w:val="0"/>
                  <w:marTop w:val="0"/>
                  <w:marBottom w:val="0"/>
                  <w:divBdr>
                    <w:top w:val="none" w:sz="0" w:space="0" w:color="auto"/>
                    <w:left w:val="none" w:sz="0" w:space="0" w:color="auto"/>
                    <w:bottom w:val="none" w:sz="0" w:space="0" w:color="auto"/>
                    <w:right w:val="none" w:sz="0" w:space="0" w:color="auto"/>
                  </w:divBdr>
                </w:div>
                <w:div w:id="291324650">
                  <w:marLeft w:val="0"/>
                  <w:marRight w:val="0"/>
                  <w:marTop w:val="0"/>
                  <w:marBottom w:val="0"/>
                  <w:divBdr>
                    <w:top w:val="none" w:sz="0" w:space="0" w:color="auto"/>
                    <w:left w:val="none" w:sz="0" w:space="0" w:color="auto"/>
                    <w:bottom w:val="none" w:sz="0" w:space="0" w:color="auto"/>
                    <w:right w:val="none" w:sz="0" w:space="0" w:color="auto"/>
                  </w:divBdr>
                </w:div>
                <w:div w:id="542408580">
                  <w:marLeft w:val="0"/>
                  <w:marRight w:val="0"/>
                  <w:marTop w:val="0"/>
                  <w:marBottom w:val="0"/>
                  <w:divBdr>
                    <w:top w:val="none" w:sz="0" w:space="0" w:color="auto"/>
                    <w:left w:val="none" w:sz="0" w:space="0" w:color="auto"/>
                    <w:bottom w:val="none" w:sz="0" w:space="0" w:color="auto"/>
                    <w:right w:val="none" w:sz="0" w:space="0" w:color="auto"/>
                  </w:divBdr>
                </w:div>
                <w:div w:id="393939183">
                  <w:marLeft w:val="0"/>
                  <w:marRight w:val="0"/>
                  <w:marTop w:val="0"/>
                  <w:marBottom w:val="0"/>
                  <w:divBdr>
                    <w:top w:val="none" w:sz="0" w:space="0" w:color="auto"/>
                    <w:left w:val="none" w:sz="0" w:space="0" w:color="auto"/>
                    <w:bottom w:val="none" w:sz="0" w:space="0" w:color="auto"/>
                    <w:right w:val="none" w:sz="0" w:space="0" w:color="auto"/>
                  </w:divBdr>
                </w:div>
                <w:div w:id="1089738855">
                  <w:marLeft w:val="0"/>
                  <w:marRight w:val="0"/>
                  <w:marTop w:val="0"/>
                  <w:marBottom w:val="0"/>
                  <w:divBdr>
                    <w:top w:val="none" w:sz="0" w:space="0" w:color="auto"/>
                    <w:left w:val="none" w:sz="0" w:space="0" w:color="auto"/>
                    <w:bottom w:val="none" w:sz="0" w:space="0" w:color="auto"/>
                    <w:right w:val="none" w:sz="0" w:space="0" w:color="auto"/>
                  </w:divBdr>
                </w:div>
                <w:div w:id="759644425">
                  <w:marLeft w:val="0"/>
                  <w:marRight w:val="0"/>
                  <w:marTop w:val="0"/>
                  <w:marBottom w:val="0"/>
                  <w:divBdr>
                    <w:top w:val="none" w:sz="0" w:space="0" w:color="auto"/>
                    <w:left w:val="none" w:sz="0" w:space="0" w:color="auto"/>
                    <w:bottom w:val="none" w:sz="0" w:space="0" w:color="auto"/>
                    <w:right w:val="none" w:sz="0" w:space="0" w:color="auto"/>
                  </w:divBdr>
                </w:div>
                <w:div w:id="393045804">
                  <w:marLeft w:val="0"/>
                  <w:marRight w:val="0"/>
                  <w:marTop w:val="0"/>
                  <w:marBottom w:val="0"/>
                  <w:divBdr>
                    <w:top w:val="none" w:sz="0" w:space="0" w:color="auto"/>
                    <w:left w:val="none" w:sz="0" w:space="0" w:color="auto"/>
                    <w:bottom w:val="none" w:sz="0" w:space="0" w:color="auto"/>
                    <w:right w:val="none" w:sz="0" w:space="0" w:color="auto"/>
                  </w:divBdr>
                </w:div>
                <w:div w:id="676924913">
                  <w:marLeft w:val="0"/>
                  <w:marRight w:val="0"/>
                  <w:marTop w:val="0"/>
                  <w:marBottom w:val="0"/>
                  <w:divBdr>
                    <w:top w:val="none" w:sz="0" w:space="0" w:color="auto"/>
                    <w:left w:val="none" w:sz="0" w:space="0" w:color="auto"/>
                    <w:bottom w:val="none" w:sz="0" w:space="0" w:color="auto"/>
                    <w:right w:val="none" w:sz="0" w:space="0" w:color="auto"/>
                  </w:divBdr>
                </w:div>
                <w:div w:id="1542475335">
                  <w:marLeft w:val="0"/>
                  <w:marRight w:val="0"/>
                  <w:marTop w:val="0"/>
                  <w:marBottom w:val="0"/>
                  <w:divBdr>
                    <w:top w:val="none" w:sz="0" w:space="0" w:color="auto"/>
                    <w:left w:val="none" w:sz="0" w:space="0" w:color="auto"/>
                    <w:bottom w:val="none" w:sz="0" w:space="0" w:color="auto"/>
                    <w:right w:val="none" w:sz="0" w:space="0" w:color="auto"/>
                  </w:divBdr>
                </w:div>
                <w:div w:id="402146908">
                  <w:marLeft w:val="0"/>
                  <w:marRight w:val="0"/>
                  <w:marTop w:val="0"/>
                  <w:marBottom w:val="0"/>
                  <w:divBdr>
                    <w:top w:val="none" w:sz="0" w:space="0" w:color="auto"/>
                    <w:left w:val="none" w:sz="0" w:space="0" w:color="auto"/>
                    <w:bottom w:val="none" w:sz="0" w:space="0" w:color="auto"/>
                    <w:right w:val="none" w:sz="0" w:space="0" w:color="auto"/>
                  </w:divBdr>
                </w:div>
                <w:div w:id="1365790138">
                  <w:marLeft w:val="0"/>
                  <w:marRight w:val="0"/>
                  <w:marTop w:val="0"/>
                  <w:marBottom w:val="0"/>
                  <w:divBdr>
                    <w:top w:val="none" w:sz="0" w:space="0" w:color="auto"/>
                    <w:left w:val="none" w:sz="0" w:space="0" w:color="auto"/>
                    <w:bottom w:val="none" w:sz="0" w:space="0" w:color="auto"/>
                    <w:right w:val="none" w:sz="0" w:space="0" w:color="auto"/>
                  </w:divBdr>
                </w:div>
                <w:div w:id="2119790353">
                  <w:marLeft w:val="0"/>
                  <w:marRight w:val="0"/>
                  <w:marTop w:val="0"/>
                  <w:marBottom w:val="0"/>
                  <w:divBdr>
                    <w:top w:val="none" w:sz="0" w:space="0" w:color="auto"/>
                    <w:left w:val="none" w:sz="0" w:space="0" w:color="auto"/>
                    <w:bottom w:val="none" w:sz="0" w:space="0" w:color="auto"/>
                    <w:right w:val="none" w:sz="0" w:space="0" w:color="auto"/>
                  </w:divBdr>
                </w:div>
                <w:div w:id="1985887778">
                  <w:marLeft w:val="0"/>
                  <w:marRight w:val="0"/>
                  <w:marTop w:val="0"/>
                  <w:marBottom w:val="0"/>
                  <w:divBdr>
                    <w:top w:val="none" w:sz="0" w:space="0" w:color="auto"/>
                    <w:left w:val="none" w:sz="0" w:space="0" w:color="auto"/>
                    <w:bottom w:val="none" w:sz="0" w:space="0" w:color="auto"/>
                    <w:right w:val="none" w:sz="0" w:space="0" w:color="auto"/>
                  </w:divBdr>
                </w:div>
                <w:div w:id="824662317">
                  <w:marLeft w:val="0"/>
                  <w:marRight w:val="0"/>
                  <w:marTop w:val="0"/>
                  <w:marBottom w:val="0"/>
                  <w:divBdr>
                    <w:top w:val="none" w:sz="0" w:space="0" w:color="auto"/>
                    <w:left w:val="none" w:sz="0" w:space="0" w:color="auto"/>
                    <w:bottom w:val="none" w:sz="0" w:space="0" w:color="auto"/>
                    <w:right w:val="none" w:sz="0" w:space="0" w:color="auto"/>
                  </w:divBdr>
                </w:div>
                <w:div w:id="644630221">
                  <w:marLeft w:val="0"/>
                  <w:marRight w:val="0"/>
                  <w:marTop w:val="0"/>
                  <w:marBottom w:val="0"/>
                  <w:divBdr>
                    <w:top w:val="none" w:sz="0" w:space="0" w:color="auto"/>
                    <w:left w:val="none" w:sz="0" w:space="0" w:color="auto"/>
                    <w:bottom w:val="none" w:sz="0" w:space="0" w:color="auto"/>
                    <w:right w:val="none" w:sz="0" w:space="0" w:color="auto"/>
                  </w:divBdr>
                </w:div>
                <w:div w:id="939995145">
                  <w:marLeft w:val="0"/>
                  <w:marRight w:val="0"/>
                  <w:marTop w:val="0"/>
                  <w:marBottom w:val="0"/>
                  <w:divBdr>
                    <w:top w:val="none" w:sz="0" w:space="0" w:color="auto"/>
                    <w:left w:val="none" w:sz="0" w:space="0" w:color="auto"/>
                    <w:bottom w:val="none" w:sz="0" w:space="0" w:color="auto"/>
                    <w:right w:val="none" w:sz="0" w:space="0" w:color="auto"/>
                  </w:divBdr>
                </w:div>
                <w:div w:id="1572422231">
                  <w:marLeft w:val="0"/>
                  <w:marRight w:val="0"/>
                  <w:marTop w:val="0"/>
                  <w:marBottom w:val="0"/>
                  <w:divBdr>
                    <w:top w:val="none" w:sz="0" w:space="0" w:color="auto"/>
                    <w:left w:val="none" w:sz="0" w:space="0" w:color="auto"/>
                    <w:bottom w:val="none" w:sz="0" w:space="0" w:color="auto"/>
                    <w:right w:val="none" w:sz="0" w:space="0" w:color="auto"/>
                  </w:divBdr>
                </w:div>
                <w:div w:id="772092999">
                  <w:marLeft w:val="0"/>
                  <w:marRight w:val="0"/>
                  <w:marTop w:val="0"/>
                  <w:marBottom w:val="0"/>
                  <w:divBdr>
                    <w:top w:val="none" w:sz="0" w:space="0" w:color="auto"/>
                    <w:left w:val="none" w:sz="0" w:space="0" w:color="auto"/>
                    <w:bottom w:val="none" w:sz="0" w:space="0" w:color="auto"/>
                    <w:right w:val="none" w:sz="0" w:space="0" w:color="auto"/>
                  </w:divBdr>
                </w:div>
                <w:div w:id="378747160">
                  <w:marLeft w:val="0"/>
                  <w:marRight w:val="0"/>
                  <w:marTop w:val="0"/>
                  <w:marBottom w:val="0"/>
                  <w:divBdr>
                    <w:top w:val="none" w:sz="0" w:space="0" w:color="auto"/>
                    <w:left w:val="none" w:sz="0" w:space="0" w:color="auto"/>
                    <w:bottom w:val="none" w:sz="0" w:space="0" w:color="auto"/>
                    <w:right w:val="none" w:sz="0" w:space="0" w:color="auto"/>
                  </w:divBdr>
                </w:div>
                <w:div w:id="1503856406">
                  <w:marLeft w:val="0"/>
                  <w:marRight w:val="0"/>
                  <w:marTop w:val="0"/>
                  <w:marBottom w:val="0"/>
                  <w:divBdr>
                    <w:top w:val="none" w:sz="0" w:space="0" w:color="auto"/>
                    <w:left w:val="none" w:sz="0" w:space="0" w:color="auto"/>
                    <w:bottom w:val="none" w:sz="0" w:space="0" w:color="auto"/>
                    <w:right w:val="none" w:sz="0" w:space="0" w:color="auto"/>
                  </w:divBdr>
                </w:div>
                <w:div w:id="1744141751">
                  <w:marLeft w:val="0"/>
                  <w:marRight w:val="0"/>
                  <w:marTop w:val="0"/>
                  <w:marBottom w:val="0"/>
                  <w:divBdr>
                    <w:top w:val="none" w:sz="0" w:space="0" w:color="auto"/>
                    <w:left w:val="none" w:sz="0" w:space="0" w:color="auto"/>
                    <w:bottom w:val="none" w:sz="0" w:space="0" w:color="auto"/>
                    <w:right w:val="none" w:sz="0" w:space="0" w:color="auto"/>
                  </w:divBdr>
                </w:div>
                <w:div w:id="45298288">
                  <w:marLeft w:val="0"/>
                  <w:marRight w:val="0"/>
                  <w:marTop w:val="0"/>
                  <w:marBottom w:val="0"/>
                  <w:divBdr>
                    <w:top w:val="none" w:sz="0" w:space="0" w:color="auto"/>
                    <w:left w:val="none" w:sz="0" w:space="0" w:color="auto"/>
                    <w:bottom w:val="none" w:sz="0" w:space="0" w:color="auto"/>
                    <w:right w:val="none" w:sz="0" w:space="0" w:color="auto"/>
                  </w:divBdr>
                </w:div>
                <w:div w:id="2083719042">
                  <w:marLeft w:val="0"/>
                  <w:marRight w:val="0"/>
                  <w:marTop w:val="0"/>
                  <w:marBottom w:val="0"/>
                  <w:divBdr>
                    <w:top w:val="none" w:sz="0" w:space="0" w:color="auto"/>
                    <w:left w:val="none" w:sz="0" w:space="0" w:color="auto"/>
                    <w:bottom w:val="none" w:sz="0" w:space="0" w:color="auto"/>
                    <w:right w:val="none" w:sz="0" w:space="0" w:color="auto"/>
                  </w:divBdr>
                </w:div>
                <w:div w:id="462040155">
                  <w:marLeft w:val="0"/>
                  <w:marRight w:val="0"/>
                  <w:marTop w:val="0"/>
                  <w:marBottom w:val="0"/>
                  <w:divBdr>
                    <w:top w:val="none" w:sz="0" w:space="0" w:color="auto"/>
                    <w:left w:val="none" w:sz="0" w:space="0" w:color="auto"/>
                    <w:bottom w:val="none" w:sz="0" w:space="0" w:color="auto"/>
                    <w:right w:val="none" w:sz="0" w:space="0" w:color="auto"/>
                  </w:divBdr>
                </w:div>
                <w:div w:id="1098716335">
                  <w:marLeft w:val="0"/>
                  <w:marRight w:val="0"/>
                  <w:marTop w:val="0"/>
                  <w:marBottom w:val="0"/>
                  <w:divBdr>
                    <w:top w:val="none" w:sz="0" w:space="0" w:color="auto"/>
                    <w:left w:val="none" w:sz="0" w:space="0" w:color="auto"/>
                    <w:bottom w:val="none" w:sz="0" w:space="0" w:color="auto"/>
                    <w:right w:val="none" w:sz="0" w:space="0" w:color="auto"/>
                  </w:divBdr>
                </w:div>
                <w:div w:id="67577866">
                  <w:marLeft w:val="0"/>
                  <w:marRight w:val="0"/>
                  <w:marTop w:val="0"/>
                  <w:marBottom w:val="0"/>
                  <w:divBdr>
                    <w:top w:val="none" w:sz="0" w:space="0" w:color="auto"/>
                    <w:left w:val="none" w:sz="0" w:space="0" w:color="auto"/>
                    <w:bottom w:val="none" w:sz="0" w:space="0" w:color="auto"/>
                    <w:right w:val="none" w:sz="0" w:space="0" w:color="auto"/>
                  </w:divBdr>
                </w:div>
                <w:div w:id="405759330">
                  <w:marLeft w:val="0"/>
                  <w:marRight w:val="0"/>
                  <w:marTop w:val="0"/>
                  <w:marBottom w:val="0"/>
                  <w:divBdr>
                    <w:top w:val="none" w:sz="0" w:space="0" w:color="auto"/>
                    <w:left w:val="none" w:sz="0" w:space="0" w:color="auto"/>
                    <w:bottom w:val="none" w:sz="0" w:space="0" w:color="auto"/>
                    <w:right w:val="none" w:sz="0" w:space="0" w:color="auto"/>
                  </w:divBdr>
                </w:div>
                <w:div w:id="2082021964">
                  <w:marLeft w:val="0"/>
                  <w:marRight w:val="0"/>
                  <w:marTop w:val="0"/>
                  <w:marBottom w:val="0"/>
                  <w:divBdr>
                    <w:top w:val="none" w:sz="0" w:space="0" w:color="auto"/>
                    <w:left w:val="none" w:sz="0" w:space="0" w:color="auto"/>
                    <w:bottom w:val="none" w:sz="0" w:space="0" w:color="auto"/>
                    <w:right w:val="none" w:sz="0" w:space="0" w:color="auto"/>
                  </w:divBdr>
                </w:div>
                <w:div w:id="1579170609">
                  <w:marLeft w:val="0"/>
                  <w:marRight w:val="0"/>
                  <w:marTop w:val="0"/>
                  <w:marBottom w:val="0"/>
                  <w:divBdr>
                    <w:top w:val="none" w:sz="0" w:space="0" w:color="auto"/>
                    <w:left w:val="none" w:sz="0" w:space="0" w:color="auto"/>
                    <w:bottom w:val="none" w:sz="0" w:space="0" w:color="auto"/>
                    <w:right w:val="none" w:sz="0" w:space="0" w:color="auto"/>
                  </w:divBdr>
                </w:div>
                <w:div w:id="1868592744">
                  <w:marLeft w:val="0"/>
                  <w:marRight w:val="0"/>
                  <w:marTop w:val="0"/>
                  <w:marBottom w:val="0"/>
                  <w:divBdr>
                    <w:top w:val="none" w:sz="0" w:space="0" w:color="auto"/>
                    <w:left w:val="none" w:sz="0" w:space="0" w:color="auto"/>
                    <w:bottom w:val="none" w:sz="0" w:space="0" w:color="auto"/>
                    <w:right w:val="none" w:sz="0" w:space="0" w:color="auto"/>
                  </w:divBdr>
                </w:div>
                <w:div w:id="751245304">
                  <w:marLeft w:val="0"/>
                  <w:marRight w:val="0"/>
                  <w:marTop w:val="0"/>
                  <w:marBottom w:val="0"/>
                  <w:divBdr>
                    <w:top w:val="none" w:sz="0" w:space="0" w:color="auto"/>
                    <w:left w:val="none" w:sz="0" w:space="0" w:color="auto"/>
                    <w:bottom w:val="none" w:sz="0" w:space="0" w:color="auto"/>
                    <w:right w:val="none" w:sz="0" w:space="0" w:color="auto"/>
                  </w:divBdr>
                </w:div>
                <w:div w:id="562060412">
                  <w:marLeft w:val="0"/>
                  <w:marRight w:val="0"/>
                  <w:marTop w:val="0"/>
                  <w:marBottom w:val="0"/>
                  <w:divBdr>
                    <w:top w:val="none" w:sz="0" w:space="0" w:color="auto"/>
                    <w:left w:val="none" w:sz="0" w:space="0" w:color="auto"/>
                    <w:bottom w:val="none" w:sz="0" w:space="0" w:color="auto"/>
                    <w:right w:val="none" w:sz="0" w:space="0" w:color="auto"/>
                  </w:divBdr>
                </w:div>
                <w:div w:id="362441348">
                  <w:marLeft w:val="0"/>
                  <w:marRight w:val="0"/>
                  <w:marTop w:val="0"/>
                  <w:marBottom w:val="0"/>
                  <w:divBdr>
                    <w:top w:val="none" w:sz="0" w:space="0" w:color="auto"/>
                    <w:left w:val="none" w:sz="0" w:space="0" w:color="auto"/>
                    <w:bottom w:val="none" w:sz="0" w:space="0" w:color="auto"/>
                    <w:right w:val="none" w:sz="0" w:space="0" w:color="auto"/>
                  </w:divBdr>
                </w:div>
                <w:div w:id="2096632926">
                  <w:marLeft w:val="0"/>
                  <w:marRight w:val="0"/>
                  <w:marTop w:val="0"/>
                  <w:marBottom w:val="0"/>
                  <w:divBdr>
                    <w:top w:val="none" w:sz="0" w:space="0" w:color="auto"/>
                    <w:left w:val="none" w:sz="0" w:space="0" w:color="auto"/>
                    <w:bottom w:val="none" w:sz="0" w:space="0" w:color="auto"/>
                    <w:right w:val="none" w:sz="0" w:space="0" w:color="auto"/>
                  </w:divBdr>
                </w:div>
                <w:div w:id="1472167202">
                  <w:marLeft w:val="0"/>
                  <w:marRight w:val="0"/>
                  <w:marTop w:val="0"/>
                  <w:marBottom w:val="0"/>
                  <w:divBdr>
                    <w:top w:val="none" w:sz="0" w:space="0" w:color="auto"/>
                    <w:left w:val="none" w:sz="0" w:space="0" w:color="auto"/>
                    <w:bottom w:val="none" w:sz="0" w:space="0" w:color="auto"/>
                    <w:right w:val="none" w:sz="0" w:space="0" w:color="auto"/>
                  </w:divBdr>
                </w:div>
                <w:div w:id="529030523">
                  <w:marLeft w:val="0"/>
                  <w:marRight w:val="0"/>
                  <w:marTop w:val="0"/>
                  <w:marBottom w:val="0"/>
                  <w:divBdr>
                    <w:top w:val="none" w:sz="0" w:space="0" w:color="auto"/>
                    <w:left w:val="none" w:sz="0" w:space="0" w:color="auto"/>
                    <w:bottom w:val="none" w:sz="0" w:space="0" w:color="auto"/>
                    <w:right w:val="none" w:sz="0" w:space="0" w:color="auto"/>
                  </w:divBdr>
                </w:div>
                <w:div w:id="1220753354">
                  <w:marLeft w:val="0"/>
                  <w:marRight w:val="0"/>
                  <w:marTop w:val="0"/>
                  <w:marBottom w:val="0"/>
                  <w:divBdr>
                    <w:top w:val="none" w:sz="0" w:space="0" w:color="auto"/>
                    <w:left w:val="none" w:sz="0" w:space="0" w:color="auto"/>
                    <w:bottom w:val="none" w:sz="0" w:space="0" w:color="auto"/>
                    <w:right w:val="none" w:sz="0" w:space="0" w:color="auto"/>
                  </w:divBdr>
                </w:div>
                <w:div w:id="1218011757">
                  <w:marLeft w:val="0"/>
                  <w:marRight w:val="0"/>
                  <w:marTop w:val="0"/>
                  <w:marBottom w:val="0"/>
                  <w:divBdr>
                    <w:top w:val="none" w:sz="0" w:space="0" w:color="auto"/>
                    <w:left w:val="none" w:sz="0" w:space="0" w:color="auto"/>
                    <w:bottom w:val="none" w:sz="0" w:space="0" w:color="auto"/>
                    <w:right w:val="none" w:sz="0" w:space="0" w:color="auto"/>
                  </w:divBdr>
                </w:div>
                <w:div w:id="176771703">
                  <w:marLeft w:val="0"/>
                  <w:marRight w:val="0"/>
                  <w:marTop w:val="0"/>
                  <w:marBottom w:val="0"/>
                  <w:divBdr>
                    <w:top w:val="none" w:sz="0" w:space="0" w:color="auto"/>
                    <w:left w:val="none" w:sz="0" w:space="0" w:color="auto"/>
                    <w:bottom w:val="none" w:sz="0" w:space="0" w:color="auto"/>
                    <w:right w:val="none" w:sz="0" w:space="0" w:color="auto"/>
                  </w:divBdr>
                </w:div>
                <w:div w:id="770472142">
                  <w:marLeft w:val="0"/>
                  <w:marRight w:val="0"/>
                  <w:marTop w:val="0"/>
                  <w:marBottom w:val="0"/>
                  <w:divBdr>
                    <w:top w:val="none" w:sz="0" w:space="0" w:color="auto"/>
                    <w:left w:val="none" w:sz="0" w:space="0" w:color="auto"/>
                    <w:bottom w:val="none" w:sz="0" w:space="0" w:color="auto"/>
                    <w:right w:val="none" w:sz="0" w:space="0" w:color="auto"/>
                  </w:divBdr>
                </w:div>
                <w:div w:id="481237488">
                  <w:marLeft w:val="0"/>
                  <w:marRight w:val="0"/>
                  <w:marTop w:val="0"/>
                  <w:marBottom w:val="0"/>
                  <w:divBdr>
                    <w:top w:val="none" w:sz="0" w:space="0" w:color="auto"/>
                    <w:left w:val="none" w:sz="0" w:space="0" w:color="auto"/>
                    <w:bottom w:val="none" w:sz="0" w:space="0" w:color="auto"/>
                    <w:right w:val="none" w:sz="0" w:space="0" w:color="auto"/>
                  </w:divBdr>
                </w:div>
                <w:div w:id="625165931">
                  <w:marLeft w:val="0"/>
                  <w:marRight w:val="0"/>
                  <w:marTop w:val="0"/>
                  <w:marBottom w:val="0"/>
                  <w:divBdr>
                    <w:top w:val="none" w:sz="0" w:space="0" w:color="auto"/>
                    <w:left w:val="none" w:sz="0" w:space="0" w:color="auto"/>
                    <w:bottom w:val="none" w:sz="0" w:space="0" w:color="auto"/>
                    <w:right w:val="none" w:sz="0" w:space="0" w:color="auto"/>
                  </w:divBdr>
                </w:div>
                <w:div w:id="577861518">
                  <w:marLeft w:val="0"/>
                  <w:marRight w:val="0"/>
                  <w:marTop w:val="0"/>
                  <w:marBottom w:val="0"/>
                  <w:divBdr>
                    <w:top w:val="none" w:sz="0" w:space="0" w:color="auto"/>
                    <w:left w:val="none" w:sz="0" w:space="0" w:color="auto"/>
                    <w:bottom w:val="none" w:sz="0" w:space="0" w:color="auto"/>
                    <w:right w:val="none" w:sz="0" w:space="0" w:color="auto"/>
                  </w:divBdr>
                </w:div>
                <w:div w:id="1062486095">
                  <w:marLeft w:val="0"/>
                  <w:marRight w:val="0"/>
                  <w:marTop w:val="0"/>
                  <w:marBottom w:val="0"/>
                  <w:divBdr>
                    <w:top w:val="none" w:sz="0" w:space="0" w:color="auto"/>
                    <w:left w:val="none" w:sz="0" w:space="0" w:color="auto"/>
                    <w:bottom w:val="none" w:sz="0" w:space="0" w:color="auto"/>
                    <w:right w:val="none" w:sz="0" w:space="0" w:color="auto"/>
                  </w:divBdr>
                </w:div>
                <w:div w:id="873808855">
                  <w:marLeft w:val="0"/>
                  <w:marRight w:val="0"/>
                  <w:marTop w:val="0"/>
                  <w:marBottom w:val="0"/>
                  <w:divBdr>
                    <w:top w:val="none" w:sz="0" w:space="0" w:color="auto"/>
                    <w:left w:val="none" w:sz="0" w:space="0" w:color="auto"/>
                    <w:bottom w:val="none" w:sz="0" w:space="0" w:color="auto"/>
                    <w:right w:val="none" w:sz="0" w:space="0" w:color="auto"/>
                  </w:divBdr>
                </w:div>
                <w:div w:id="975380652">
                  <w:marLeft w:val="0"/>
                  <w:marRight w:val="0"/>
                  <w:marTop w:val="0"/>
                  <w:marBottom w:val="0"/>
                  <w:divBdr>
                    <w:top w:val="none" w:sz="0" w:space="0" w:color="auto"/>
                    <w:left w:val="none" w:sz="0" w:space="0" w:color="auto"/>
                    <w:bottom w:val="none" w:sz="0" w:space="0" w:color="auto"/>
                    <w:right w:val="none" w:sz="0" w:space="0" w:color="auto"/>
                  </w:divBdr>
                </w:div>
                <w:div w:id="1890527902">
                  <w:marLeft w:val="0"/>
                  <w:marRight w:val="0"/>
                  <w:marTop w:val="0"/>
                  <w:marBottom w:val="0"/>
                  <w:divBdr>
                    <w:top w:val="none" w:sz="0" w:space="0" w:color="auto"/>
                    <w:left w:val="none" w:sz="0" w:space="0" w:color="auto"/>
                    <w:bottom w:val="none" w:sz="0" w:space="0" w:color="auto"/>
                    <w:right w:val="none" w:sz="0" w:space="0" w:color="auto"/>
                  </w:divBdr>
                </w:div>
                <w:div w:id="157505482">
                  <w:marLeft w:val="0"/>
                  <w:marRight w:val="0"/>
                  <w:marTop w:val="0"/>
                  <w:marBottom w:val="0"/>
                  <w:divBdr>
                    <w:top w:val="none" w:sz="0" w:space="0" w:color="auto"/>
                    <w:left w:val="none" w:sz="0" w:space="0" w:color="auto"/>
                    <w:bottom w:val="none" w:sz="0" w:space="0" w:color="auto"/>
                    <w:right w:val="none" w:sz="0" w:space="0" w:color="auto"/>
                  </w:divBdr>
                </w:div>
                <w:div w:id="125511563">
                  <w:marLeft w:val="0"/>
                  <w:marRight w:val="0"/>
                  <w:marTop w:val="0"/>
                  <w:marBottom w:val="0"/>
                  <w:divBdr>
                    <w:top w:val="none" w:sz="0" w:space="0" w:color="auto"/>
                    <w:left w:val="none" w:sz="0" w:space="0" w:color="auto"/>
                    <w:bottom w:val="none" w:sz="0" w:space="0" w:color="auto"/>
                    <w:right w:val="none" w:sz="0" w:space="0" w:color="auto"/>
                  </w:divBdr>
                </w:div>
                <w:div w:id="636567295">
                  <w:marLeft w:val="0"/>
                  <w:marRight w:val="0"/>
                  <w:marTop w:val="0"/>
                  <w:marBottom w:val="0"/>
                  <w:divBdr>
                    <w:top w:val="none" w:sz="0" w:space="0" w:color="auto"/>
                    <w:left w:val="none" w:sz="0" w:space="0" w:color="auto"/>
                    <w:bottom w:val="none" w:sz="0" w:space="0" w:color="auto"/>
                    <w:right w:val="none" w:sz="0" w:space="0" w:color="auto"/>
                  </w:divBdr>
                </w:div>
                <w:div w:id="1581788749">
                  <w:marLeft w:val="0"/>
                  <w:marRight w:val="0"/>
                  <w:marTop w:val="0"/>
                  <w:marBottom w:val="0"/>
                  <w:divBdr>
                    <w:top w:val="none" w:sz="0" w:space="0" w:color="auto"/>
                    <w:left w:val="none" w:sz="0" w:space="0" w:color="auto"/>
                    <w:bottom w:val="none" w:sz="0" w:space="0" w:color="auto"/>
                    <w:right w:val="none" w:sz="0" w:space="0" w:color="auto"/>
                  </w:divBdr>
                </w:div>
                <w:div w:id="1240015933">
                  <w:marLeft w:val="0"/>
                  <w:marRight w:val="0"/>
                  <w:marTop w:val="0"/>
                  <w:marBottom w:val="0"/>
                  <w:divBdr>
                    <w:top w:val="none" w:sz="0" w:space="0" w:color="auto"/>
                    <w:left w:val="none" w:sz="0" w:space="0" w:color="auto"/>
                    <w:bottom w:val="none" w:sz="0" w:space="0" w:color="auto"/>
                    <w:right w:val="none" w:sz="0" w:space="0" w:color="auto"/>
                  </w:divBdr>
                </w:div>
                <w:div w:id="816997664">
                  <w:marLeft w:val="0"/>
                  <w:marRight w:val="0"/>
                  <w:marTop w:val="0"/>
                  <w:marBottom w:val="0"/>
                  <w:divBdr>
                    <w:top w:val="none" w:sz="0" w:space="0" w:color="auto"/>
                    <w:left w:val="none" w:sz="0" w:space="0" w:color="auto"/>
                    <w:bottom w:val="none" w:sz="0" w:space="0" w:color="auto"/>
                    <w:right w:val="none" w:sz="0" w:space="0" w:color="auto"/>
                  </w:divBdr>
                </w:div>
                <w:div w:id="477697816">
                  <w:marLeft w:val="0"/>
                  <w:marRight w:val="0"/>
                  <w:marTop w:val="0"/>
                  <w:marBottom w:val="0"/>
                  <w:divBdr>
                    <w:top w:val="none" w:sz="0" w:space="0" w:color="auto"/>
                    <w:left w:val="none" w:sz="0" w:space="0" w:color="auto"/>
                    <w:bottom w:val="none" w:sz="0" w:space="0" w:color="auto"/>
                    <w:right w:val="none" w:sz="0" w:space="0" w:color="auto"/>
                  </w:divBdr>
                </w:div>
                <w:div w:id="339310135">
                  <w:marLeft w:val="0"/>
                  <w:marRight w:val="0"/>
                  <w:marTop w:val="0"/>
                  <w:marBottom w:val="0"/>
                  <w:divBdr>
                    <w:top w:val="none" w:sz="0" w:space="0" w:color="auto"/>
                    <w:left w:val="none" w:sz="0" w:space="0" w:color="auto"/>
                    <w:bottom w:val="none" w:sz="0" w:space="0" w:color="auto"/>
                    <w:right w:val="none" w:sz="0" w:space="0" w:color="auto"/>
                  </w:divBdr>
                </w:div>
                <w:div w:id="1205093455">
                  <w:marLeft w:val="0"/>
                  <w:marRight w:val="0"/>
                  <w:marTop w:val="0"/>
                  <w:marBottom w:val="0"/>
                  <w:divBdr>
                    <w:top w:val="none" w:sz="0" w:space="0" w:color="auto"/>
                    <w:left w:val="none" w:sz="0" w:space="0" w:color="auto"/>
                    <w:bottom w:val="none" w:sz="0" w:space="0" w:color="auto"/>
                    <w:right w:val="none" w:sz="0" w:space="0" w:color="auto"/>
                  </w:divBdr>
                </w:div>
                <w:div w:id="841091696">
                  <w:marLeft w:val="0"/>
                  <w:marRight w:val="0"/>
                  <w:marTop w:val="0"/>
                  <w:marBottom w:val="0"/>
                  <w:divBdr>
                    <w:top w:val="none" w:sz="0" w:space="0" w:color="auto"/>
                    <w:left w:val="none" w:sz="0" w:space="0" w:color="auto"/>
                    <w:bottom w:val="none" w:sz="0" w:space="0" w:color="auto"/>
                    <w:right w:val="none" w:sz="0" w:space="0" w:color="auto"/>
                  </w:divBdr>
                </w:div>
                <w:div w:id="17974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7369">
      <w:marLeft w:val="0"/>
      <w:marRight w:val="0"/>
      <w:marTop w:val="0"/>
      <w:marBottom w:val="0"/>
      <w:divBdr>
        <w:top w:val="none" w:sz="0" w:space="0" w:color="auto"/>
        <w:left w:val="none" w:sz="0" w:space="0" w:color="auto"/>
        <w:bottom w:val="none" w:sz="0" w:space="0" w:color="auto"/>
        <w:right w:val="none" w:sz="0" w:space="0" w:color="auto"/>
      </w:divBdr>
    </w:div>
    <w:div w:id="1778136733">
      <w:marLeft w:val="0"/>
      <w:marRight w:val="0"/>
      <w:marTop w:val="0"/>
      <w:marBottom w:val="0"/>
      <w:divBdr>
        <w:top w:val="none" w:sz="0" w:space="0" w:color="auto"/>
        <w:left w:val="none" w:sz="0" w:space="0" w:color="auto"/>
        <w:bottom w:val="none" w:sz="0" w:space="0" w:color="auto"/>
        <w:right w:val="none" w:sz="0" w:space="0" w:color="auto"/>
      </w:divBdr>
    </w:div>
    <w:div w:id="1883323816">
      <w:marLeft w:val="0"/>
      <w:marRight w:val="0"/>
      <w:marTop w:val="0"/>
      <w:marBottom w:val="0"/>
      <w:divBdr>
        <w:top w:val="none" w:sz="0" w:space="0" w:color="auto"/>
        <w:left w:val="none" w:sz="0" w:space="0" w:color="auto"/>
        <w:bottom w:val="none" w:sz="0" w:space="0" w:color="auto"/>
        <w:right w:val="none" w:sz="0" w:space="0" w:color="auto"/>
      </w:divBdr>
    </w:div>
    <w:div w:id="1989746976">
      <w:marLeft w:val="0"/>
      <w:marRight w:val="0"/>
      <w:marTop w:val="0"/>
      <w:marBottom w:val="0"/>
      <w:divBdr>
        <w:top w:val="none" w:sz="0" w:space="0" w:color="auto"/>
        <w:left w:val="none" w:sz="0" w:space="0" w:color="auto"/>
        <w:bottom w:val="none" w:sz="0" w:space="0" w:color="auto"/>
        <w:right w:val="none" w:sz="0" w:space="0" w:color="auto"/>
      </w:divBdr>
    </w:div>
    <w:div w:id="21001769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49442</Words>
  <Characters>271937</Characters>
  <Application>Microsoft Office Word</Application>
  <DocSecurity>0</DocSecurity>
  <Lines>2266</Lines>
  <Paragraphs>641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2018-03-26T20:27:00Z</dcterms:created>
  <dcterms:modified xsi:type="dcterms:W3CDTF">2018-03-26T20:27:00Z</dcterms:modified>
</cp:coreProperties>
</file>