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80FE6">
      <w:pPr>
        <w:pStyle w:val="NormalWeb"/>
        <w:rPr>
          <w:lang w:val="es-ES"/>
        </w:rPr>
      </w:pPr>
      <w:bookmarkStart w:id="0" w:name="_GoBack"/>
      <w:bookmarkEnd w:id="0"/>
      <w:r>
        <w:rPr>
          <w:b/>
          <w:bCs/>
          <w:lang w:val="es-ES"/>
        </w:rPr>
        <w:t>Normativa:</w:t>
      </w:r>
      <w:r>
        <w:rPr>
          <w:lang w:val="es-ES"/>
        </w:rPr>
        <w:t xml:space="preserve"> Vigente</w:t>
      </w:r>
    </w:p>
    <w:p w:rsidR="00D80FE6" w:rsidRDefault="00D80FE6">
      <w:pPr>
        <w:rPr>
          <w:rFonts w:eastAsia="Times New Roman"/>
          <w:lang w:val="es-ES"/>
        </w:rPr>
      </w:pPr>
      <w:r>
        <w:rPr>
          <w:rFonts w:eastAsia="Times New Roman"/>
          <w:lang w:val="es-ES"/>
        </w:rPr>
        <w:br/>
      </w:r>
      <w:r>
        <w:rPr>
          <w:rFonts w:eastAsia="Times New Roman"/>
          <w:lang w:val="es-ES"/>
        </w:rPr>
        <w:br/>
        <w:t>DECLARACIÓN DE ESTOCOLMO SOBRE EL MEDIO AMBIENTE HUMANO</w:t>
      </w:r>
      <w:r>
        <w:rPr>
          <w:rFonts w:eastAsia="Times New Roman"/>
          <w:b/>
          <w:bCs/>
          <w:sz w:val="30"/>
          <w:szCs w:val="30"/>
          <w:lang w:val="es-ES"/>
        </w:rPr>
        <w:t>Adopción: Conferencia de las Naciones Unidas sobre el Medio Ambiente Humano, 16 de junio de 1972</w:t>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Pese a que Ecuador no es signatario del presente instrumento, lo hemos incluido en esta sección por la importancia que reviste.</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Proclama que: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w:t>
      </w:r>
      <w:r>
        <w:rPr>
          <w:rFonts w:eastAsia="Times New Roman"/>
          <w:sz w:val="30"/>
          <w:szCs w:val="30"/>
          <w:lang w:val="es-ES"/>
        </w:rPr>
        <w:t xml:space="preserve">. El hombre es a la vez obra y artífice del medio ambiente que lo rodea, el cual le da el sustento material y </w:t>
      </w:r>
      <w:r>
        <w:rPr>
          <w:rFonts w:eastAsia="Times New Roman"/>
          <w:sz w:val="30"/>
          <w:szCs w:val="30"/>
          <w:lang w:val="es-ES"/>
        </w:rPr>
        <w:t>le brinda la oportunidad de desarrollarse intelectual, moral social y espiritualmente. En la larga y tortuosa evolución de la raza humana en este planeta se ha llegado a una etapa en que, gracias a la rápida aceleración de la ciencia y la tecnología, el ho</w:t>
      </w:r>
      <w:r>
        <w:rPr>
          <w:rFonts w:eastAsia="Times New Roman"/>
          <w:sz w:val="30"/>
          <w:szCs w:val="30"/>
          <w:lang w:val="es-ES"/>
        </w:rPr>
        <w:t>mbre ha adquirido el poder de transformar, de innumerables maneras y en una escala sin precedentes, cuanto lo rodea. Los dos aspectos del medio ambiente humano, el natural y el artificial, son esenciales para el bienestar del hombre y para el goce de los d</w:t>
      </w:r>
      <w:r>
        <w:rPr>
          <w:rFonts w:eastAsia="Times New Roman"/>
          <w:sz w:val="30"/>
          <w:szCs w:val="30"/>
          <w:lang w:val="es-ES"/>
        </w:rPr>
        <w:t>erechos humanos fundamentales, incluso el derecho a la vida misma.</w:t>
      </w:r>
      <w:r>
        <w:rPr>
          <w:rFonts w:eastAsia="Times New Roman"/>
          <w:sz w:val="30"/>
          <w:szCs w:val="30"/>
          <w:lang w:val="es-ES"/>
        </w:rPr>
        <w:br/>
      </w:r>
      <w:r>
        <w:rPr>
          <w:rFonts w:eastAsia="Times New Roman"/>
          <w:b/>
          <w:bCs/>
          <w:sz w:val="30"/>
          <w:szCs w:val="30"/>
          <w:lang w:val="es-ES"/>
        </w:rPr>
        <w:t>2.</w:t>
      </w:r>
      <w:r>
        <w:rPr>
          <w:rFonts w:eastAsia="Times New Roman"/>
          <w:sz w:val="30"/>
          <w:szCs w:val="30"/>
          <w:lang w:val="es-ES"/>
        </w:rPr>
        <w:t xml:space="preserve"> La protección y mejoramiento del medio ambiente humano es una cuestión fundamental que afecta al bienestar de los pueblos y al desarrollo económico del mundo entero, un deseo urgente de </w:t>
      </w:r>
      <w:r>
        <w:rPr>
          <w:rFonts w:eastAsia="Times New Roman"/>
          <w:sz w:val="30"/>
          <w:szCs w:val="30"/>
          <w:lang w:val="es-ES"/>
        </w:rPr>
        <w:t>los pueblos de todo el mundo y un deber de todos los gobiernos.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w:t>
      </w:r>
      <w:r>
        <w:rPr>
          <w:rFonts w:eastAsia="Times New Roman"/>
          <w:sz w:val="30"/>
          <w:szCs w:val="30"/>
          <w:lang w:val="es-ES"/>
        </w:rPr>
        <w:t xml:space="preserve"> El hombre debe hacer constante recapitulación de su experiencia y continuar descubriendo, inventando, creando y progresando. Hoy en día, la capacidad del hombre de transformar lo que le ro</w:t>
      </w:r>
      <w:r>
        <w:rPr>
          <w:rFonts w:eastAsia="Times New Roman"/>
          <w:sz w:val="30"/>
          <w:szCs w:val="30"/>
          <w:lang w:val="es-ES"/>
        </w:rPr>
        <w:t>dea, utilizada con discernimiento, puede llevar a todos los pueblos los beneficios del desarrollo y ofrecerles la oportunidad de ennoblecer su existencia. Aplicado errónea o imprudentemente, el mismo poder puede causar daños incalculables al ser humano y a</w:t>
      </w:r>
      <w:r>
        <w:rPr>
          <w:rFonts w:eastAsia="Times New Roman"/>
          <w:sz w:val="30"/>
          <w:szCs w:val="30"/>
          <w:lang w:val="es-ES"/>
        </w:rPr>
        <w:t xml:space="preserve"> su medio ambiente. A nuestro alrededor vemosmultiplicarse las pruebas del daño causado por el hombre en muchas regiones de la tierra, niveles peligrosos de contaminación del agua, del aire, de la tierra y de los seres vivos; grandes trastornos del equilib</w:t>
      </w:r>
      <w:r>
        <w:rPr>
          <w:rFonts w:eastAsia="Times New Roman"/>
          <w:sz w:val="30"/>
          <w:szCs w:val="30"/>
          <w:lang w:val="es-ES"/>
        </w:rPr>
        <w:t xml:space="preserve">rio ecológico de la biosfera; destrucción y agotamiento de recursos insustituibles y graves deficiencias, nocivas </w:t>
      </w:r>
      <w:r>
        <w:rPr>
          <w:rFonts w:eastAsia="Times New Roman"/>
          <w:sz w:val="30"/>
          <w:szCs w:val="30"/>
          <w:lang w:val="es-ES"/>
        </w:rPr>
        <w:lastRenderedPageBreak/>
        <w:t>para la salud física, mental y social del hombre, en el medio ambiente por él creado.Especialmente en aquel en que vive y trabaja.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w:t>
      </w:r>
      <w:r>
        <w:rPr>
          <w:rFonts w:eastAsia="Times New Roman"/>
          <w:sz w:val="30"/>
          <w:szCs w:val="30"/>
          <w:lang w:val="es-ES"/>
        </w:rPr>
        <w:t xml:space="preserve"> En los </w:t>
      </w:r>
      <w:r>
        <w:rPr>
          <w:rFonts w:eastAsia="Times New Roman"/>
          <w:sz w:val="30"/>
          <w:szCs w:val="30"/>
          <w:lang w:val="es-ES"/>
        </w:rPr>
        <w:t>países en desarrollo, la mayoría de los problemas ambientales están motivados por el subdesarrollo. Millones de personas siguen viviendo muy por debajo de los niveles mínimos necesarios para una existencia humana decorosa, privadas de alimentación y vestid</w:t>
      </w:r>
      <w:r>
        <w:rPr>
          <w:rFonts w:eastAsia="Times New Roman"/>
          <w:sz w:val="30"/>
          <w:szCs w:val="30"/>
          <w:lang w:val="es-ES"/>
        </w:rPr>
        <w:t xml:space="preserve">o, de vivienda y educación, de sanidad e higiene adecuadas. Por ello, los países en desarrollo deben dirigir sus esfuerzos hacia el desarrollo, teniendo presente sus prioridades y la necesidad de salvaguardar y mejorar el medio ambiente. Con el mismo fin, </w:t>
      </w:r>
      <w:r>
        <w:rPr>
          <w:rFonts w:eastAsia="Times New Roman"/>
          <w:sz w:val="30"/>
          <w:szCs w:val="30"/>
          <w:lang w:val="es-ES"/>
        </w:rPr>
        <w:t>los países industrializados deben esforzarse por reducir la distancia que los separa de los países en desarrollo. En los países industrializados, los problemas ambientales están generalmente relacionados con la industrialización y el desarrollo tecnológico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w:t>
      </w:r>
      <w:r>
        <w:rPr>
          <w:rFonts w:eastAsia="Times New Roman"/>
          <w:sz w:val="30"/>
          <w:szCs w:val="30"/>
          <w:lang w:val="es-ES"/>
        </w:rPr>
        <w:t xml:space="preserve"> El crecimiento natural de la población plantea continuamente problemas relativos a la preservación del medio ambiente, y se deben adoptar las normas y medidas apropiadas, según proceda, para hacer frente a esos problemas. De todas las cosas del mundo</w:t>
      </w:r>
      <w:r>
        <w:rPr>
          <w:rFonts w:eastAsia="Times New Roman"/>
          <w:sz w:val="30"/>
          <w:szCs w:val="30"/>
          <w:lang w:val="es-ES"/>
        </w:rPr>
        <w:t>, los seres humanos son lo más valioso. Ellos son quienes promueven el progreso social, crean riqueza social, desarrollan la ciencia y la tecnología y, con su duro trabajo transforman continuamente el medio ambiente humano. Con el progreso social y los ade</w:t>
      </w:r>
      <w:r>
        <w:rPr>
          <w:rFonts w:eastAsia="Times New Roman"/>
          <w:sz w:val="30"/>
          <w:szCs w:val="30"/>
          <w:lang w:val="es-ES"/>
        </w:rPr>
        <w:t>lantos de la producción, la ciencia y la tecnología, la capacidad del hombre para mejorar el medio ambiente se acrece a cada día que pasa.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w:t>
      </w:r>
      <w:r>
        <w:rPr>
          <w:rFonts w:eastAsia="Times New Roman"/>
          <w:sz w:val="30"/>
          <w:szCs w:val="30"/>
          <w:lang w:val="es-ES"/>
        </w:rPr>
        <w:t xml:space="preserve"> Hemos llegado a un momento de la historia en que debemos orientar nuestros actos en todo el mundo atendiendo con </w:t>
      </w:r>
      <w:r>
        <w:rPr>
          <w:rFonts w:eastAsia="Times New Roman"/>
          <w:sz w:val="30"/>
          <w:szCs w:val="30"/>
          <w:lang w:val="es-ES"/>
        </w:rPr>
        <w:t>mayor solicitud a las consecuencias que puedan tener para el medio ambiente. Por ignorancia o indiferencia, podemos causar daños inmensos e irreparables al medio ambiente terráqueo del que dependen nuestra vida y nuestro bienestar. Por el contrario, con un</w:t>
      </w:r>
      <w:r>
        <w:rPr>
          <w:rFonts w:eastAsia="Times New Roman"/>
          <w:sz w:val="30"/>
          <w:szCs w:val="30"/>
          <w:lang w:val="es-ES"/>
        </w:rPr>
        <w:t xml:space="preserve"> conocimiento más profundo y una acción más prudente, podemos conseguir para nosotros y para nuestra posteridad unas condiciones de vida mejores en un medio ambiente más en consonancia con las necesidades y aspiraciones del hombre. Las perspectivas de elev</w:t>
      </w:r>
      <w:r>
        <w:rPr>
          <w:rFonts w:eastAsia="Times New Roman"/>
          <w:sz w:val="30"/>
          <w:szCs w:val="30"/>
          <w:lang w:val="es-ES"/>
        </w:rPr>
        <w:t xml:space="preserve">ar la calidad del medio ambiente y de crear una vida satisfactoria son grandes. Lo que se necesita es entusiasmo, pero, a la vez, serenidad de ánimo, trabajo afanoso, pero sistemático. Para llegar a la plenitud de </w:t>
      </w:r>
      <w:r>
        <w:rPr>
          <w:rFonts w:eastAsia="Times New Roman"/>
          <w:sz w:val="30"/>
          <w:szCs w:val="30"/>
          <w:lang w:val="es-ES"/>
        </w:rPr>
        <w:lastRenderedPageBreak/>
        <w:t>su libertad dentro de la naturaleza, el ho</w:t>
      </w:r>
      <w:r>
        <w:rPr>
          <w:rFonts w:eastAsia="Times New Roman"/>
          <w:sz w:val="30"/>
          <w:szCs w:val="30"/>
          <w:lang w:val="es-ES"/>
        </w:rPr>
        <w:t>mbre debe aplicar sus conocimientos a forjar, en armonía con ella, un medio ambiente mejor. La defensa y el mejoramiento del medio ambiente humano para las generaciones presentes y futuras se ha convertido en meta imperiosa de la humanidad, que ha de perse</w:t>
      </w:r>
      <w:r>
        <w:rPr>
          <w:rFonts w:eastAsia="Times New Roman"/>
          <w:sz w:val="30"/>
          <w:szCs w:val="30"/>
          <w:lang w:val="es-ES"/>
        </w:rPr>
        <w:t>guirse al mismo tiempo que las metas fundamentales ya establecidas de la paz y el desarrollo económico y social en todo el mundo, y de conformidad con ellas.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w:t>
      </w:r>
      <w:r>
        <w:rPr>
          <w:rFonts w:eastAsia="Times New Roman"/>
          <w:sz w:val="30"/>
          <w:szCs w:val="30"/>
          <w:lang w:val="es-ES"/>
        </w:rPr>
        <w:t xml:space="preserve"> Para llegar a esta meta será menester que ciudadanos y comunidades, empresas e instituciones, </w:t>
      </w:r>
      <w:r>
        <w:rPr>
          <w:rFonts w:eastAsia="Times New Roman"/>
          <w:sz w:val="30"/>
          <w:szCs w:val="30"/>
          <w:lang w:val="es-ES"/>
        </w:rPr>
        <w:t>en todos los planos, acepten las responsabilidades que les incumben y que todos ellos participen equitativamente en la labor común. Hombres de toda condición y organizaciones de diferente índole plasmarán, con la aportación de sus propios valores y la suma</w:t>
      </w:r>
      <w:r>
        <w:rPr>
          <w:rFonts w:eastAsia="Times New Roman"/>
          <w:sz w:val="30"/>
          <w:szCs w:val="30"/>
          <w:lang w:val="es-ES"/>
        </w:rPr>
        <w:t xml:space="preserve"> de sus actividades, el medio ambiente del futuro. Corresponderá a las administraciones locales y nacionales, dentro de sus respectivas jurisdicciones, la mayor parte de la carga en cuanto al establecimiento de normas y la aplicación de medidas de gran esc</w:t>
      </w:r>
      <w:r>
        <w:rPr>
          <w:rFonts w:eastAsia="Times New Roman"/>
          <w:sz w:val="30"/>
          <w:szCs w:val="30"/>
          <w:lang w:val="es-ES"/>
        </w:rPr>
        <w:t>ala sobre el medio ambiente, también se requiere la cooperación internacional con objeto de allegar recursos que ayuden a los países en desarrollo a cumplir su cometido en esta esfera. Y hay un número cada vez mayor de problemas relativos al medio ambiente</w:t>
      </w:r>
      <w:r>
        <w:rPr>
          <w:rFonts w:eastAsia="Times New Roman"/>
          <w:sz w:val="30"/>
          <w:szCs w:val="30"/>
          <w:lang w:val="es-ES"/>
        </w:rPr>
        <w:t xml:space="preserve"> que, por ser de alcance regional o mundial o por repercutir en el ámbito internacional común, requerirán una amplia colaboración entre las naciones y la adopción de medidas para las organizaciones internacionales en interés de todos. La Conferencia encare</w:t>
      </w:r>
      <w:r>
        <w:rPr>
          <w:rFonts w:eastAsia="Times New Roman"/>
          <w:sz w:val="30"/>
          <w:szCs w:val="30"/>
          <w:lang w:val="es-ES"/>
        </w:rPr>
        <w:t>ce a los gobiernos y a los pueblos que unen esfuerzos para preservar y mejorar el medio ambiente humano en beneficio del hombre y de su posterioridad</w:t>
      </w:r>
      <w:r>
        <w:rPr>
          <w:rFonts w:eastAsia="Times New Roman"/>
          <w:sz w:val="30"/>
          <w:szCs w:val="30"/>
          <w:lang w:val="es-ES"/>
        </w:rPr>
        <w:t>.</w:t>
      </w:r>
      <w:r>
        <w:rPr>
          <w:rFonts w:eastAsia="Times New Roman"/>
          <w:b/>
          <w:bCs/>
          <w:sz w:val="30"/>
          <w:szCs w:val="30"/>
          <w:lang w:val="es-ES"/>
        </w:rPr>
        <w:br/>
        <w:t>Principios</w:t>
      </w:r>
      <w:r>
        <w:rPr>
          <w:rFonts w:eastAsia="Times New Roman"/>
          <w:b/>
          <w:bCs/>
          <w:sz w:val="30"/>
          <w:szCs w:val="30"/>
          <w:lang w:val="es-ES"/>
        </w:rPr>
        <w:br/>
        <w:t>Expresa la convicción común de que:Principio 1.-</w:t>
      </w:r>
      <w:r>
        <w:rPr>
          <w:rFonts w:eastAsia="Times New Roman"/>
          <w:sz w:val="30"/>
          <w:szCs w:val="30"/>
          <w:lang w:val="es-ES"/>
        </w:rPr>
        <w:t xml:space="preserve"> El hombre tiene derecho fundamental a la libe</w:t>
      </w:r>
      <w:r>
        <w:rPr>
          <w:rFonts w:eastAsia="Times New Roman"/>
          <w:sz w:val="30"/>
          <w:szCs w:val="30"/>
          <w:lang w:val="es-ES"/>
        </w:rPr>
        <w:t>rtad, la igualdad y el disfrute de condiciones de vida adecuadas en un medio ambiente de calidad tal que le permita llevar una vida digna y gozar de bienestar, y tiene la solemne obligación de proteger y mejorar el medio ambiente para las generaciones pres</w:t>
      </w:r>
      <w:r>
        <w:rPr>
          <w:rFonts w:eastAsia="Times New Roman"/>
          <w:sz w:val="30"/>
          <w:szCs w:val="30"/>
          <w:lang w:val="es-ES"/>
        </w:rPr>
        <w:t>entes y futuras. A este respecto, las políticas que promueven o perpetúan el apartheid, la segregación racial, la discriminación, la opresión colonial y otras formas de opresión y de dominación extranjera quedan condenadas y deben eliminarse.</w:t>
      </w:r>
      <w:r>
        <w:rPr>
          <w:rFonts w:eastAsia="Times New Roman"/>
          <w:b/>
          <w:bCs/>
          <w:sz w:val="30"/>
          <w:szCs w:val="30"/>
          <w:lang w:val="es-ES"/>
        </w:rPr>
        <w:t xml:space="preserve">Principio 2.- </w:t>
      </w:r>
      <w:r>
        <w:rPr>
          <w:rFonts w:eastAsia="Times New Roman"/>
          <w:sz w:val="30"/>
          <w:szCs w:val="30"/>
          <w:lang w:val="es-ES"/>
        </w:rPr>
        <w:t xml:space="preserve">Los recursos naturales de la tierra incluidos el aire, el agua, la tierra, la flora y la fauna y especialmente muestras </w:t>
      </w:r>
      <w:r>
        <w:rPr>
          <w:rFonts w:eastAsia="Times New Roman"/>
          <w:sz w:val="30"/>
          <w:szCs w:val="30"/>
          <w:lang w:val="es-ES"/>
        </w:rPr>
        <w:lastRenderedPageBreak/>
        <w:t>representativas de los ecosistemas naturales, deben preservarse en beneficio de las generaciones presentes y futuras, mediante una cuida</w:t>
      </w:r>
      <w:r>
        <w:rPr>
          <w:rFonts w:eastAsia="Times New Roman"/>
          <w:sz w:val="30"/>
          <w:szCs w:val="30"/>
          <w:lang w:val="es-ES"/>
        </w:rPr>
        <w:t>dosa planificación u ordenación, según convenga.</w:t>
      </w:r>
      <w:r>
        <w:rPr>
          <w:rFonts w:eastAsia="Times New Roman"/>
          <w:b/>
          <w:bCs/>
          <w:sz w:val="30"/>
          <w:szCs w:val="30"/>
          <w:lang w:val="es-ES"/>
        </w:rPr>
        <w:t xml:space="preserve">Principio 3.- </w:t>
      </w:r>
      <w:r>
        <w:rPr>
          <w:rFonts w:eastAsia="Times New Roman"/>
          <w:sz w:val="30"/>
          <w:szCs w:val="30"/>
          <w:lang w:val="es-ES"/>
        </w:rPr>
        <w:t>Debe mantenerse y, siempre que sea posible, restaurarse o mejorarse la capacidad de la tierra para producir recursos vitales renovables.</w:t>
      </w:r>
      <w:r>
        <w:rPr>
          <w:rFonts w:eastAsia="Times New Roman"/>
          <w:b/>
          <w:bCs/>
          <w:sz w:val="30"/>
          <w:szCs w:val="30"/>
          <w:lang w:val="es-ES"/>
        </w:rPr>
        <w:t xml:space="preserve">Principio 4.- </w:t>
      </w:r>
      <w:r>
        <w:rPr>
          <w:rFonts w:eastAsia="Times New Roman"/>
          <w:sz w:val="30"/>
          <w:szCs w:val="30"/>
          <w:lang w:val="es-ES"/>
        </w:rPr>
        <w:t xml:space="preserve">El hombre tiene la responsabilidad especial </w:t>
      </w:r>
      <w:r>
        <w:rPr>
          <w:rFonts w:eastAsia="Times New Roman"/>
          <w:sz w:val="30"/>
          <w:szCs w:val="30"/>
          <w:lang w:val="es-ES"/>
        </w:rPr>
        <w:t>de preservar y administrar juiciosamente el patrimonio de la flora y la fauna silvestres y su hábitat, que se encuentran actualmente en grave peligro por una combinación de factores adversos. En consecuencia, al planificar el desarrollo económico debe atri</w:t>
      </w:r>
      <w:r>
        <w:rPr>
          <w:rFonts w:eastAsia="Times New Roman"/>
          <w:sz w:val="30"/>
          <w:szCs w:val="30"/>
          <w:lang w:val="es-ES"/>
        </w:rPr>
        <w:t>buirse importancia a la conservación de la naturaleza, incluidas la flora y la fauna silvestres.</w:t>
      </w:r>
      <w:r>
        <w:rPr>
          <w:rFonts w:eastAsia="Times New Roman"/>
          <w:b/>
          <w:bCs/>
          <w:sz w:val="30"/>
          <w:szCs w:val="30"/>
          <w:lang w:val="es-ES"/>
        </w:rPr>
        <w:t xml:space="preserve">Principio 5.- </w:t>
      </w:r>
      <w:r>
        <w:rPr>
          <w:rFonts w:eastAsia="Times New Roman"/>
          <w:sz w:val="30"/>
          <w:szCs w:val="30"/>
          <w:lang w:val="es-ES"/>
        </w:rPr>
        <w:t>Los recursos no renovables de la tierra deben emplearse de forma que se evite el peligro de su futuro agotamiento y se asegure que toda la humanid</w:t>
      </w:r>
      <w:r>
        <w:rPr>
          <w:rFonts w:eastAsia="Times New Roman"/>
          <w:sz w:val="30"/>
          <w:szCs w:val="30"/>
          <w:lang w:val="es-ES"/>
        </w:rPr>
        <w:t>ad comparte los beneficios de tal empleo</w:t>
      </w:r>
      <w:r>
        <w:rPr>
          <w:rFonts w:eastAsia="Times New Roman"/>
          <w:sz w:val="30"/>
          <w:szCs w:val="30"/>
          <w:lang w:val="es-ES"/>
        </w:rPr>
        <w:t>.</w:t>
      </w:r>
      <w:r>
        <w:rPr>
          <w:rFonts w:eastAsia="Times New Roman"/>
          <w:b/>
          <w:bCs/>
          <w:sz w:val="30"/>
          <w:szCs w:val="30"/>
          <w:lang w:val="es-ES"/>
        </w:rPr>
        <w:t xml:space="preserve">Principio 6.- </w:t>
      </w:r>
      <w:r>
        <w:rPr>
          <w:rFonts w:eastAsia="Times New Roman"/>
          <w:sz w:val="30"/>
          <w:szCs w:val="30"/>
          <w:lang w:val="es-ES"/>
        </w:rPr>
        <w:t>Debe ponerse fin a la descarga de sustancias tóxicas o de otras materias a la liberación de calor, en cantidades o concentraciones tales que el medio ambiente no puede neutralizarlas, para que nos se c</w:t>
      </w:r>
      <w:r>
        <w:rPr>
          <w:rFonts w:eastAsia="Times New Roman"/>
          <w:sz w:val="30"/>
          <w:szCs w:val="30"/>
          <w:lang w:val="es-ES"/>
        </w:rPr>
        <w:t>ausen daños graves o irreparables a los ecosistemas. Debe apoyarse la justa lucha de los pueblos de todos los países contra la contaminación</w:t>
      </w:r>
      <w:r>
        <w:rPr>
          <w:rFonts w:eastAsia="Times New Roman"/>
          <w:sz w:val="30"/>
          <w:szCs w:val="30"/>
          <w:lang w:val="es-ES"/>
        </w:rPr>
        <w:t>.</w:t>
      </w:r>
      <w:r>
        <w:rPr>
          <w:rFonts w:eastAsia="Times New Roman"/>
          <w:b/>
          <w:bCs/>
          <w:sz w:val="30"/>
          <w:szCs w:val="30"/>
          <w:lang w:val="es-ES"/>
        </w:rPr>
        <w:t xml:space="preserve">Principio 7.- </w:t>
      </w:r>
      <w:r>
        <w:rPr>
          <w:rFonts w:eastAsia="Times New Roman"/>
          <w:sz w:val="30"/>
          <w:szCs w:val="30"/>
          <w:lang w:val="es-ES"/>
        </w:rPr>
        <w:t>Los Estados deberán tomar todas las medidas posibles para impedir la contaminación de los mares por s</w:t>
      </w:r>
      <w:r>
        <w:rPr>
          <w:rFonts w:eastAsia="Times New Roman"/>
          <w:sz w:val="30"/>
          <w:szCs w:val="30"/>
          <w:lang w:val="es-ES"/>
        </w:rPr>
        <w:t>ustancias que puedan poner en peligro la salud del hombre, dañar los recursos vivos y la vida marina, menoscabar las posibilidades de esparcimiento o entorpecer otras utilizaciones legítimas del mar.</w:t>
      </w:r>
      <w:r>
        <w:rPr>
          <w:rFonts w:eastAsia="Times New Roman"/>
          <w:b/>
          <w:bCs/>
          <w:sz w:val="30"/>
          <w:szCs w:val="30"/>
          <w:lang w:val="es-ES"/>
        </w:rPr>
        <w:t xml:space="preserve">Principio 8.- </w:t>
      </w:r>
      <w:r>
        <w:rPr>
          <w:rFonts w:eastAsia="Times New Roman"/>
          <w:sz w:val="30"/>
          <w:szCs w:val="30"/>
          <w:lang w:val="es-ES"/>
        </w:rPr>
        <w:t>El desarrollo económico y social es indispe</w:t>
      </w:r>
      <w:r>
        <w:rPr>
          <w:rFonts w:eastAsia="Times New Roman"/>
          <w:sz w:val="30"/>
          <w:szCs w:val="30"/>
          <w:lang w:val="es-ES"/>
        </w:rPr>
        <w:t>nsable para asegurar al hombre un ambiente de vida y de trabajo favorable y para crear en la tierra las condiciones necesarias de mejora de la calidad de vida.</w:t>
      </w:r>
      <w:r>
        <w:rPr>
          <w:rFonts w:eastAsia="Times New Roman"/>
          <w:b/>
          <w:bCs/>
          <w:sz w:val="30"/>
          <w:szCs w:val="30"/>
          <w:lang w:val="es-ES"/>
        </w:rPr>
        <w:t xml:space="preserve">Principio 9.- </w:t>
      </w:r>
      <w:r>
        <w:rPr>
          <w:rFonts w:eastAsia="Times New Roman"/>
          <w:sz w:val="30"/>
          <w:szCs w:val="30"/>
          <w:lang w:val="es-ES"/>
        </w:rPr>
        <w:t>Las deficiencias del medio ambiente originadas por las condiciones del subdesarroll</w:t>
      </w:r>
      <w:r>
        <w:rPr>
          <w:rFonts w:eastAsia="Times New Roman"/>
          <w:sz w:val="30"/>
          <w:szCs w:val="30"/>
          <w:lang w:val="es-ES"/>
        </w:rPr>
        <w:t xml:space="preserve">o y los desastres naturales plantean graves problemas, y la mejor manera de subsanarlas es el desarrollo acelerado mediante la transferencia de cantidades considerables de asistencia financiera y tecnológica que completamente los esfuerzos internos de los </w:t>
      </w:r>
      <w:r>
        <w:rPr>
          <w:rFonts w:eastAsia="Times New Roman"/>
          <w:sz w:val="30"/>
          <w:szCs w:val="30"/>
          <w:lang w:val="es-ES"/>
        </w:rPr>
        <w:t>países en desarrollo y la ayuda oportuna que pueda requerirse.</w:t>
      </w:r>
      <w:r>
        <w:rPr>
          <w:rFonts w:eastAsia="Times New Roman"/>
          <w:b/>
          <w:bCs/>
          <w:sz w:val="30"/>
          <w:szCs w:val="30"/>
          <w:lang w:val="es-ES"/>
        </w:rPr>
        <w:t xml:space="preserve">Principio 10.- </w:t>
      </w:r>
      <w:r>
        <w:rPr>
          <w:rFonts w:eastAsia="Times New Roman"/>
          <w:sz w:val="30"/>
          <w:szCs w:val="30"/>
          <w:lang w:val="es-ES"/>
        </w:rPr>
        <w:t>Para los países en desarrollo, la estabilidad de los precios y la obtención de ingresos adecuados de los productos básicos y las materias primas son elementos esenciales para la o</w:t>
      </w:r>
      <w:r>
        <w:rPr>
          <w:rFonts w:eastAsia="Times New Roman"/>
          <w:sz w:val="30"/>
          <w:szCs w:val="30"/>
          <w:lang w:val="es-ES"/>
        </w:rPr>
        <w:t>rdenación del medio ambiente, ya que han de tenerse en cuenta tanto los factores económicos como los procesos ecológicos.</w:t>
      </w:r>
      <w:r>
        <w:rPr>
          <w:rFonts w:eastAsia="Times New Roman"/>
          <w:b/>
          <w:bCs/>
          <w:sz w:val="30"/>
          <w:szCs w:val="30"/>
          <w:lang w:val="es-ES"/>
        </w:rPr>
        <w:t xml:space="preserve">Principio 11.- </w:t>
      </w:r>
      <w:r>
        <w:rPr>
          <w:rFonts w:eastAsia="Times New Roman"/>
          <w:sz w:val="30"/>
          <w:szCs w:val="30"/>
          <w:lang w:val="es-ES"/>
        </w:rPr>
        <w:t xml:space="preserve">Las políticas ambientales de todos los Estados deberían estar encaminadas a aumentar el potencial de </w:t>
      </w:r>
      <w:r>
        <w:rPr>
          <w:rFonts w:eastAsia="Times New Roman"/>
          <w:sz w:val="30"/>
          <w:szCs w:val="30"/>
          <w:lang w:val="es-ES"/>
        </w:rPr>
        <w:lastRenderedPageBreak/>
        <w:t xml:space="preserve">crecimiento actual </w:t>
      </w:r>
      <w:r>
        <w:rPr>
          <w:rFonts w:eastAsia="Times New Roman"/>
          <w:sz w:val="30"/>
          <w:szCs w:val="30"/>
          <w:lang w:val="es-ES"/>
        </w:rPr>
        <w:t xml:space="preserve">o futuro de los países en desarrollo y no deberían coartar ese potencial ni obstaculizar el logro de mejores condiciones de vida para todos, y los Estados y las organizaciones internacionales deberían tomar las disposiciones pertinentes con miras a llegar </w:t>
      </w:r>
      <w:r>
        <w:rPr>
          <w:rFonts w:eastAsia="Times New Roman"/>
          <w:sz w:val="30"/>
          <w:szCs w:val="30"/>
          <w:lang w:val="es-ES"/>
        </w:rPr>
        <w:t>a un acuerdo para hacer frente a las consecuencias económicas que pudieran resultar, en los planos nacional e internacional, de la aplicación de medidas ambientales.</w:t>
      </w:r>
      <w:r>
        <w:rPr>
          <w:rFonts w:eastAsia="Times New Roman"/>
          <w:b/>
          <w:bCs/>
          <w:sz w:val="30"/>
          <w:szCs w:val="30"/>
          <w:lang w:val="es-ES"/>
        </w:rPr>
        <w:t xml:space="preserve">Principio 12.- </w:t>
      </w:r>
      <w:r>
        <w:rPr>
          <w:rFonts w:eastAsia="Times New Roman"/>
          <w:sz w:val="30"/>
          <w:szCs w:val="30"/>
          <w:lang w:val="es-ES"/>
        </w:rPr>
        <w:t>Deberían destinarse recursos a la conservación y mejoramiento del medio ambi</w:t>
      </w:r>
      <w:r>
        <w:rPr>
          <w:rFonts w:eastAsia="Times New Roman"/>
          <w:sz w:val="30"/>
          <w:szCs w:val="30"/>
          <w:lang w:val="es-ES"/>
        </w:rPr>
        <w:t xml:space="preserve">ente teniendo en cuenta las circunstancias y las necesidades especiales de los países en desarrollo y cualesquiera gastos que pudieran originar a estos países la inclusión de medidas de conservación del medio ambiente en sus planes de desarrollo, así como </w:t>
      </w:r>
      <w:r>
        <w:rPr>
          <w:rFonts w:eastAsia="Times New Roman"/>
          <w:sz w:val="30"/>
          <w:szCs w:val="30"/>
          <w:lang w:val="es-ES"/>
        </w:rPr>
        <w:t>la necesidad de prestarles, cuando lo soliciten, más asistencia técnica y financiera internacional con ese fin.</w:t>
      </w:r>
      <w:r>
        <w:rPr>
          <w:rFonts w:eastAsia="Times New Roman"/>
          <w:b/>
          <w:bCs/>
          <w:sz w:val="30"/>
          <w:szCs w:val="30"/>
          <w:lang w:val="es-ES"/>
        </w:rPr>
        <w:t xml:space="preserve">Principio 13.- </w:t>
      </w:r>
      <w:r>
        <w:rPr>
          <w:rFonts w:eastAsia="Times New Roman"/>
          <w:sz w:val="30"/>
          <w:szCs w:val="30"/>
          <w:lang w:val="es-ES"/>
        </w:rPr>
        <w:t>A fin de lograr una más racional ordenación de los recursos y mejorar así las condiciones ambientales, los Estados deberían adopta</w:t>
      </w:r>
      <w:r>
        <w:rPr>
          <w:rFonts w:eastAsia="Times New Roman"/>
          <w:sz w:val="30"/>
          <w:szCs w:val="30"/>
          <w:lang w:val="es-ES"/>
        </w:rPr>
        <w:t>r un enfoque integrado y coordinado de la planificación de su desarrollo, de modo que quede asegurada la compatibilidad del desarrollo con la necesidad de proteger y mejorar el medio ambiente humano en beneficio de su población.</w:t>
      </w:r>
      <w:r>
        <w:rPr>
          <w:rFonts w:eastAsia="Times New Roman"/>
          <w:b/>
          <w:bCs/>
          <w:sz w:val="30"/>
          <w:szCs w:val="30"/>
          <w:lang w:val="es-ES"/>
        </w:rPr>
        <w:t xml:space="preserve">Principio 14.- </w:t>
      </w:r>
      <w:r>
        <w:rPr>
          <w:rFonts w:eastAsia="Times New Roman"/>
          <w:sz w:val="30"/>
          <w:szCs w:val="30"/>
          <w:lang w:val="es-ES"/>
        </w:rPr>
        <w:t>La planificac</w:t>
      </w:r>
      <w:r>
        <w:rPr>
          <w:rFonts w:eastAsia="Times New Roman"/>
          <w:sz w:val="30"/>
          <w:szCs w:val="30"/>
          <w:lang w:val="es-ES"/>
        </w:rPr>
        <w:t>ión racional constituye un instrumento indispensable para conciliar las diferencias que puedan surgir entre las exigencias del desarrollo y la necesidad de proteger y mejorar el medio ambiente.</w:t>
      </w:r>
      <w:r>
        <w:rPr>
          <w:rFonts w:eastAsia="Times New Roman"/>
          <w:b/>
          <w:bCs/>
          <w:sz w:val="30"/>
          <w:szCs w:val="30"/>
          <w:lang w:val="es-ES"/>
        </w:rPr>
        <w:t xml:space="preserve">Principio 15.- </w:t>
      </w:r>
      <w:r>
        <w:rPr>
          <w:rFonts w:eastAsia="Times New Roman"/>
          <w:sz w:val="30"/>
          <w:szCs w:val="30"/>
          <w:lang w:val="es-ES"/>
        </w:rPr>
        <w:t>Debe aplicarse la planificación a los asentamien</w:t>
      </w:r>
      <w:r>
        <w:rPr>
          <w:rFonts w:eastAsia="Times New Roman"/>
          <w:sz w:val="30"/>
          <w:szCs w:val="30"/>
          <w:lang w:val="es-ES"/>
        </w:rPr>
        <w:t>tos humanos y a la urbanización con miras a evitar repercusiones perjudiciales sobre el medio ambiente y a obtener los máximos beneficios sociales, económicos y ambientales para todos. A este respecto deben abandonarse los proyectos destinados a la dominac</w:t>
      </w:r>
      <w:r>
        <w:rPr>
          <w:rFonts w:eastAsia="Times New Roman"/>
          <w:sz w:val="30"/>
          <w:szCs w:val="30"/>
          <w:lang w:val="es-ES"/>
        </w:rPr>
        <w:t>ión colonialista y racista.</w:t>
      </w:r>
      <w:r>
        <w:rPr>
          <w:rFonts w:eastAsia="Times New Roman"/>
          <w:b/>
          <w:bCs/>
          <w:sz w:val="30"/>
          <w:szCs w:val="30"/>
          <w:lang w:val="es-ES"/>
        </w:rPr>
        <w:t xml:space="preserve">Principio 16.- </w:t>
      </w:r>
      <w:r>
        <w:rPr>
          <w:rFonts w:eastAsia="Times New Roman"/>
          <w:sz w:val="30"/>
          <w:szCs w:val="30"/>
          <w:lang w:val="es-ES"/>
        </w:rPr>
        <w:t>En las regiones en que exista el riesgo de que la tasa de crecimiento demográfico o las concentraciones excesivas de población perjudiquen al medio ambiente o desarrollo, o en que la baja densidad de población pued</w:t>
      </w:r>
      <w:r>
        <w:rPr>
          <w:rFonts w:eastAsia="Times New Roman"/>
          <w:sz w:val="30"/>
          <w:szCs w:val="30"/>
          <w:lang w:val="es-ES"/>
        </w:rPr>
        <w:t>a impedir el mejoramiento del medio ambiente humano y obstaculizar el desarrollo, deberían aplicarse políticas demográficas que respetasen los derechos humanos fundamentales y contasen con la aprobación de los gobiernos interesados.</w:t>
      </w:r>
      <w:r>
        <w:rPr>
          <w:rFonts w:eastAsia="Times New Roman"/>
          <w:b/>
          <w:bCs/>
          <w:sz w:val="30"/>
          <w:szCs w:val="30"/>
          <w:lang w:val="es-ES"/>
        </w:rPr>
        <w:t xml:space="preserve">Principio 17.- </w:t>
      </w:r>
      <w:r>
        <w:rPr>
          <w:rFonts w:eastAsia="Times New Roman"/>
          <w:sz w:val="30"/>
          <w:szCs w:val="30"/>
          <w:lang w:val="es-ES"/>
        </w:rPr>
        <w:t>Debe conf</w:t>
      </w:r>
      <w:r>
        <w:rPr>
          <w:rFonts w:eastAsia="Times New Roman"/>
          <w:sz w:val="30"/>
          <w:szCs w:val="30"/>
          <w:lang w:val="es-ES"/>
        </w:rPr>
        <w:t>iarse a las instituciones nacionales competentes la tarea de planificar, administrar o controlar la utilización de los recursos ambientales de los Estados con el fin de mejorar la calidad del medio ambiente.</w:t>
      </w:r>
      <w:r>
        <w:rPr>
          <w:rFonts w:eastAsia="Times New Roman"/>
          <w:b/>
          <w:bCs/>
          <w:sz w:val="30"/>
          <w:szCs w:val="30"/>
          <w:lang w:val="es-ES"/>
        </w:rPr>
        <w:t xml:space="preserve">Principio 18.- </w:t>
      </w:r>
      <w:r>
        <w:rPr>
          <w:rFonts w:eastAsia="Times New Roman"/>
          <w:sz w:val="30"/>
          <w:szCs w:val="30"/>
          <w:lang w:val="es-ES"/>
        </w:rPr>
        <w:t>Como parte de su contribución al d</w:t>
      </w:r>
      <w:r>
        <w:rPr>
          <w:rFonts w:eastAsia="Times New Roman"/>
          <w:sz w:val="30"/>
          <w:szCs w:val="30"/>
          <w:lang w:val="es-ES"/>
        </w:rPr>
        <w:t xml:space="preserve">esarrollo económico y social se debe utilizar la ciencia y la tecnología para </w:t>
      </w:r>
      <w:r>
        <w:rPr>
          <w:rFonts w:eastAsia="Times New Roman"/>
          <w:sz w:val="30"/>
          <w:szCs w:val="30"/>
          <w:lang w:val="es-ES"/>
        </w:rPr>
        <w:lastRenderedPageBreak/>
        <w:t>descubrir, evitar y combatir los riesgos que amenazan al medio ambiente, para solucionar los problemas ambientales y para el bien común de la humanidad.</w:t>
      </w:r>
      <w:r>
        <w:rPr>
          <w:rFonts w:eastAsia="Times New Roman"/>
          <w:b/>
          <w:bCs/>
          <w:sz w:val="30"/>
          <w:szCs w:val="30"/>
          <w:lang w:val="es-ES"/>
        </w:rPr>
        <w:t xml:space="preserve">Principio 19.- </w:t>
      </w:r>
      <w:r>
        <w:rPr>
          <w:rFonts w:eastAsia="Times New Roman"/>
          <w:sz w:val="30"/>
          <w:szCs w:val="30"/>
          <w:lang w:val="es-ES"/>
        </w:rPr>
        <w:t>Es indispen</w:t>
      </w:r>
      <w:r>
        <w:rPr>
          <w:rFonts w:eastAsia="Times New Roman"/>
          <w:sz w:val="30"/>
          <w:szCs w:val="30"/>
          <w:lang w:val="es-ES"/>
        </w:rPr>
        <w:t xml:space="preserve">sable una labor de educación en cuestiones ambientales, dirigida tanto a las generaciones jóvenes como a los adultos y que preste la debida atención al sector de población menos privilegiado, para ensanchar las bases de una opinión pública bien informada, </w:t>
      </w:r>
      <w:r>
        <w:rPr>
          <w:rFonts w:eastAsia="Times New Roman"/>
          <w:sz w:val="30"/>
          <w:szCs w:val="30"/>
          <w:lang w:val="es-ES"/>
        </w:rPr>
        <w:t>y de una conducta de los individuos, de las empresas y de las colectividades inspirada en el sentido de su responsabilidad en cuanto a la protección y mejoramiento del medio ambiente en toda su dimensión humana. Es también esencial que los medios de comuni</w:t>
      </w:r>
      <w:r>
        <w:rPr>
          <w:rFonts w:eastAsia="Times New Roman"/>
          <w:sz w:val="30"/>
          <w:szCs w:val="30"/>
          <w:lang w:val="es-ES"/>
        </w:rPr>
        <w:t>cación de masas eviten contribuir al deterioro del medio ambiente humano y difundan, por el contrario, información de carácter educativo sobre la necesidad de protegerlo y mejorarlo, a fin de que el hombre pueda desarrollarse en todos los aspectos.</w:t>
      </w:r>
      <w:r>
        <w:rPr>
          <w:rFonts w:eastAsia="Times New Roman"/>
          <w:b/>
          <w:bCs/>
          <w:sz w:val="30"/>
          <w:szCs w:val="30"/>
          <w:lang w:val="es-ES"/>
        </w:rPr>
        <w:t>Principi</w:t>
      </w:r>
      <w:r>
        <w:rPr>
          <w:rFonts w:eastAsia="Times New Roman"/>
          <w:b/>
          <w:bCs/>
          <w:sz w:val="30"/>
          <w:szCs w:val="30"/>
          <w:lang w:val="es-ES"/>
        </w:rPr>
        <w:t xml:space="preserve">o 20.- </w:t>
      </w:r>
      <w:r>
        <w:rPr>
          <w:rFonts w:eastAsia="Times New Roman"/>
          <w:sz w:val="30"/>
          <w:szCs w:val="30"/>
          <w:lang w:val="es-ES"/>
        </w:rPr>
        <w:t>Se deben fomentar en todos los países, especialmente en los países en desarrollo, la investigación y el desarrollo científicos referentes a los problemas ambientales, tanto nacionales como multinacionales. A este respecto, el libre intercambio de in</w:t>
      </w:r>
      <w:r>
        <w:rPr>
          <w:rFonts w:eastAsia="Times New Roman"/>
          <w:sz w:val="30"/>
          <w:szCs w:val="30"/>
          <w:lang w:val="es-ES"/>
        </w:rPr>
        <w:t>formación científica actualizada y de experiencia sobre la transferencia debe ser objeto de apoyo y asistencia, a fin de facilitar la solución de los problemas ambientales; las tecnologías ambientales deben ponerse a disposición de los países en desarrollo</w:t>
      </w:r>
      <w:r>
        <w:rPr>
          <w:rFonts w:eastAsia="Times New Roman"/>
          <w:sz w:val="30"/>
          <w:szCs w:val="30"/>
          <w:lang w:val="es-ES"/>
        </w:rPr>
        <w:t xml:space="preserve"> en unas condiciones que favorezcan su amplia difusión sin que constituyan una carga económica para esos países.</w:t>
      </w:r>
      <w:r>
        <w:rPr>
          <w:rFonts w:eastAsia="Times New Roman"/>
          <w:b/>
          <w:bCs/>
          <w:sz w:val="30"/>
          <w:szCs w:val="30"/>
          <w:lang w:val="es-ES"/>
        </w:rPr>
        <w:t xml:space="preserve">Principio 21.- </w:t>
      </w:r>
      <w:r>
        <w:rPr>
          <w:rFonts w:eastAsia="Times New Roman"/>
          <w:sz w:val="30"/>
          <w:szCs w:val="30"/>
          <w:lang w:val="es-ES"/>
        </w:rPr>
        <w:t xml:space="preserve">De conformidad con la carta de las Naciones Unidas y con los principios del derecho internacional, los Estados tienen el derecho </w:t>
      </w:r>
      <w:r>
        <w:rPr>
          <w:rFonts w:eastAsia="Times New Roman"/>
          <w:sz w:val="30"/>
          <w:szCs w:val="30"/>
          <w:lang w:val="es-ES"/>
        </w:rPr>
        <w:t>soberano de explotar sus propios recursos en aplicación de</w:t>
      </w:r>
      <w:r>
        <w:rPr>
          <w:rFonts w:eastAsia="Times New Roman"/>
          <w:sz w:val="30"/>
          <w:szCs w:val="30"/>
          <w:lang w:val="es-ES"/>
        </w:rPr>
        <w:br/>
        <w:t>su propia política ambiental, y la obligación de asegurarse de que las actividades que se lleven a cabo dentro de su jurisdicción o bajo su control no perjudiquen al medio ambiente de otros Estados</w:t>
      </w:r>
      <w:r>
        <w:rPr>
          <w:rFonts w:eastAsia="Times New Roman"/>
          <w:sz w:val="30"/>
          <w:szCs w:val="30"/>
          <w:lang w:val="es-ES"/>
        </w:rPr>
        <w:t xml:space="preserve"> o de zonas situadas fuera de toda jurisdicción nacional.</w:t>
      </w:r>
      <w:r>
        <w:rPr>
          <w:rFonts w:eastAsia="Times New Roman"/>
          <w:b/>
          <w:bCs/>
          <w:sz w:val="30"/>
          <w:szCs w:val="30"/>
          <w:lang w:val="es-ES"/>
        </w:rPr>
        <w:t xml:space="preserve">Principio 22.- </w:t>
      </w:r>
      <w:r>
        <w:rPr>
          <w:rFonts w:eastAsia="Times New Roman"/>
          <w:sz w:val="30"/>
          <w:szCs w:val="30"/>
          <w:lang w:val="es-ES"/>
        </w:rPr>
        <w:t>Los Estados deben cooperar para continuar desarrollando el derecho internacional en lo que se refiere a la responsabilidad y a la indemnización a las víctimas de la contaminación y otr</w:t>
      </w:r>
      <w:r>
        <w:rPr>
          <w:rFonts w:eastAsia="Times New Roman"/>
          <w:sz w:val="30"/>
          <w:szCs w:val="30"/>
          <w:lang w:val="es-ES"/>
        </w:rPr>
        <w:t>os daños ambientales que las actividades realizadas dentro de la jurisdicción o bajo el control de tales Estados causen a zonas situadas fuera de su jurisdicción.</w:t>
      </w:r>
      <w:r>
        <w:rPr>
          <w:rFonts w:eastAsia="Times New Roman"/>
          <w:b/>
          <w:bCs/>
          <w:sz w:val="30"/>
          <w:szCs w:val="30"/>
          <w:lang w:val="es-ES"/>
        </w:rPr>
        <w:t xml:space="preserve">Principio 23.- </w:t>
      </w:r>
      <w:r>
        <w:rPr>
          <w:rFonts w:eastAsia="Times New Roman"/>
          <w:sz w:val="30"/>
          <w:szCs w:val="30"/>
          <w:lang w:val="es-ES"/>
        </w:rPr>
        <w:t>Sin perjuicio de los criterios que puedan acordarse por la comunidad internacio</w:t>
      </w:r>
      <w:r>
        <w:rPr>
          <w:rFonts w:eastAsia="Times New Roman"/>
          <w:sz w:val="30"/>
          <w:szCs w:val="30"/>
          <w:lang w:val="es-ES"/>
        </w:rPr>
        <w:t xml:space="preserve">nal y de las normas que deberán ser definidas a nivel nacional, en todos los casos será indispensable considerar los sistemas de valores prevalecientes en cada país y la </w:t>
      </w:r>
      <w:r>
        <w:rPr>
          <w:rFonts w:eastAsia="Times New Roman"/>
          <w:sz w:val="30"/>
          <w:szCs w:val="30"/>
          <w:lang w:val="es-ES"/>
        </w:rPr>
        <w:lastRenderedPageBreak/>
        <w:t>aplicabilidad de unas normas que, si bien son válidas para los países más avanzados, p</w:t>
      </w:r>
      <w:r>
        <w:rPr>
          <w:rFonts w:eastAsia="Times New Roman"/>
          <w:sz w:val="30"/>
          <w:szCs w:val="30"/>
          <w:lang w:val="es-ES"/>
        </w:rPr>
        <w:t>ueden ser inadecuadas y de alto costo social para los países en desarrollo.</w:t>
      </w:r>
      <w:r>
        <w:rPr>
          <w:rFonts w:eastAsia="Times New Roman"/>
          <w:b/>
          <w:bCs/>
          <w:sz w:val="30"/>
          <w:szCs w:val="30"/>
          <w:lang w:val="es-ES"/>
        </w:rPr>
        <w:t xml:space="preserve">Principio 24.- </w:t>
      </w:r>
      <w:r>
        <w:rPr>
          <w:rFonts w:eastAsia="Times New Roman"/>
          <w:sz w:val="30"/>
          <w:szCs w:val="30"/>
          <w:lang w:val="es-ES"/>
        </w:rPr>
        <w:t>Todos los países, grandes o pequeños, deben ocuparse con espíritu de cooperación y en pie de igualdad de las cuestiones internacionales relativas a la protección y mejoramiento del medio ambiente. Es indispensable cooperar, mediante acuerdos multilaterales</w:t>
      </w:r>
      <w:r>
        <w:rPr>
          <w:rFonts w:eastAsia="Times New Roman"/>
          <w:sz w:val="30"/>
          <w:szCs w:val="30"/>
          <w:lang w:val="es-ES"/>
        </w:rPr>
        <w:t xml:space="preserve"> o bilaterales o por otros medios apropiados, para controlar, evitar, reducir y eliminar eficazmente los efectos perjudiciales que las actividades que se realicen en cualquier esfera puedan tener para el medio ambiente, teniendo en cuenta debidamente la so</w:t>
      </w:r>
      <w:r>
        <w:rPr>
          <w:rFonts w:eastAsia="Times New Roman"/>
          <w:sz w:val="30"/>
          <w:szCs w:val="30"/>
          <w:lang w:val="es-ES"/>
        </w:rPr>
        <w:t>beranía y los intereses de todos los Estados.</w:t>
      </w:r>
      <w:r>
        <w:rPr>
          <w:rFonts w:eastAsia="Times New Roman"/>
          <w:b/>
          <w:bCs/>
          <w:sz w:val="30"/>
          <w:szCs w:val="30"/>
          <w:lang w:val="es-ES"/>
        </w:rPr>
        <w:t xml:space="preserve">Principio 25.- </w:t>
      </w:r>
      <w:r>
        <w:rPr>
          <w:rFonts w:eastAsia="Times New Roman"/>
          <w:sz w:val="30"/>
          <w:szCs w:val="30"/>
          <w:lang w:val="es-ES"/>
        </w:rPr>
        <w:t>Los Estados se asegurarán que las organizaciones internacionales realicen una labor coordinada, eficaz y dinámica en la conservación y mejoramiento del medio ambiente.</w:t>
      </w:r>
      <w:r>
        <w:rPr>
          <w:rFonts w:eastAsia="Times New Roman"/>
          <w:b/>
          <w:bCs/>
          <w:sz w:val="30"/>
          <w:szCs w:val="30"/>
          <w:lang w:val="es-ES"/>
        </w:rPr>
        <w:t xml:space="preserve">Principio 26.- </w:t>
      </w:r>
      <w:r>
        <w:rPr>
          <w:rFonts w:eastAsia="Times New Roman"/>
          <w:sz w:val="30"/>
          <w:szCs w:val="30"/>
          <w:lang w:val="es-ES"/>
        </w:rPr>
        <w:t>Es preciso lib</w:t>
      </w:r>
      <w:r>
        <w:rPr>
          <w:rFonts w:eastAsia="Times New Roman"/>
          <w:sz w:val="30"/>
          <w:szCs w:val="30"/>
          <w:lang w:val="es-ES"/>
        </w:rPr>
        <w:t>rar el hombre y a su medio ambiente de los efectos de las armas nucleares y de todos los demás medios de destrucción en masa. Los Estados deben esforzarse por llegar pronto a un acuerdo, en los órganos internacionales pertinentes, sobre la eliminación y de</w:t>
      </w:r>
      <w:r>
        <w:rPr>
          <w:rFonts w:eastAsia="Times New Roman"/>
          <w:sz w:val="30"/>
          <w:szCs w:val="30"/>
          <w:lang w:val="es-ES"/>
        </w:rPr>
        <w:t>strucción completa de tales armas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FUENTES DE LA PRESENTE EDICIÓN DE LA DECLARACIÓN DE ESTOCOLMO SOBRE EL MEDIO AMBIENTE HUMANO</w:t>
      </w:r>
      <w:r>
        <w:rPr>
          <w:rFonts w:eastAsia="Times New Roman"/>
          <w:sz w:val="30"/>
          <w:szCs w:val="30"/>
          <w:lang w:val="es-ES"/>
        </w:rPr>
        <w:br/>
      </w:r>
      <w:r>
        <w:rPr>
          <w:rFonts w:eastAsia="Times New Roman"/>
          <w:sz w:val="30"/>
          <w:szCs w:val="30"/>
          <w:lang w:val="es-ES"/>
        </w:rPr>
        <w:br/>
        <w:t>1.- Publicación del Sitio Web (www.ordenjuridico.gob.mx).</w:t>
      </w:r>
    </w:p>
    <w:sectPr w:rsidR="00D80F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23C82"/>
    <w:rsid w:val="00D80FE6"/>
    <w:rsid w:val="00F23C8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7A605A-A778-44B6-A928-5B82829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13816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2017-11-23T20:42:00Z</dcterms:created>
  <dcterms:modified xsi:type="dcterms:W3CDTF">2017-11-23T20:42:00Z</dcterms:modified>
</cp:coreProperties>
</file>