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75FC9" w14:textId="77777777" w:rsidR="00000000" w:rsidRDefault="00A376CB">
      <w:pPr>
        <w:pStyle w:val="NormalWeb"/>
        <w:rPr>
          <w:lang w:val="es-ES"/>
        </w:rPr>
      </w:pPr>
      <w:r>
        <w:rPr>
          <w:b/>
          <w:bCs/>
          <w:lang w:val="es-ES"/>
        </w:rPr>
        <w:t>Normativa:</w:t>
      </w:r>
      <w:r>
        <w:rPr>
          <w:lang w:val="es-ES"/>
        </w:rPr>
        <w:t xml:space="preserve"> Vigente</w:t>
      </w:r>
    </w:p>
    <w:p w14:paraId="14225BB8" w14:textId="77777777" w:rsidR="00000000" w:rsidRDefault="00A376CB">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ACUERDO No. 140</w:t>
      </w:r>
      <w:r>
        <w:rPr>
          <w:rFonts w:eastAsia="Times New Roman"/>
          <w:b/>
          <w:bCs/>
          <w:sz w:val="48"/>
          <w:szCs w:val="48"/>
          <w:lang w:val="es-ES"/>
        </w:rPr>
        <w:br/>
        <w:t>(EXPÍDESE EL MARCO INSTITUCIONAL PARA INCENTIVOS AMBIENTALES)</w:t>
      </w:r>
    </w:p>
    <w:p w14:paraId="05255014" w14:textId="77777777" w:rsidR="00000000" w:rsidRDefault="00A376CB">
      <w:pPr>
        <w:divId w:val="1212573073"/>
        <w:rPr>
          <w:rFonts w:eastAsia="Times New Roman"/>
          <w:sz w:val="30"/>
          <w:szCs w:val="30"/>
          <w:lang w:val="es-ES"/>
        </w:rPr>
      </w:pP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Disposición Reformatoria Quinta del Código s/n, publicado en el Suplemento del Registro Oficial No. 899 de 9 de diciembre de 2016, se dispone sustituir en todas las disposiciones legales, "Instituto Ecuatoriano de la Propiedad Intelectual" por "Se</w:t>
      </w:r>
      <w:r>
        <w:rPr>
          <w:rFonts w:eastAsia="Times New Roman"/>
          <w:i/>
          <w:iCs/>
          <w:sz w:val="30"/>
          <w:szCs w:val="30"/>
          <w:lang w:val="es-ES"/>
        </w:rPr>
        <w:t>cretaría de Educación Superior, Ciencia, Tecnología e Innovación".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br/>
        <w:t>Lorena Tapia Núñez</w:t>
      </w:r>
      <w:r>
        <w:rPr>
          <w:rFonts w:eastAsia="Times New Roman"/>
          <w:sz w:val="30"/>
          <w:szCs w:val="30"/>
          <w:lang w:val="es-ES"/>
        </w:rPr>
        <w:br/>
        <w:t>MINISTRA DEL AMBIENTE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 xml:space="preserve">Que, el numeral 5 del artículo 3 de la Constitución de la República del Ecuador establece como un deber del Estado, planificar el </w:t>
      </w:r>
      <w:r>
        <w:rPr>
          <w:rFonts w:eastAsia="Times New Roman"/>
          <w:sz w:val="30"/>
          <w:szCs w:val="30"/>
          <w:lang w:val="es-ES"/>
        </w:rPr>
        <w:t>desarrollo nacional, erradicar la pobreza, promover el desarrollo sustentable y la redistribución equitativa de los recursos y la riqueza, para acceder al Buen Viv ir ;</w:t>
      </w:r>
      <w:r>
        <w:rPr>
          <w:rFonts w:eastAsia="Times New Roman"/>
          <w:sz w:val="30"/>
          <w:szCs w:val="30"/>
          <w:lang w:val="es-ES"/>
        </w:rPr>
        <w:br/>
      </w:r>
      <w:r>
        <w:rPr>
          <w:rFonts w:eastAsia="Times New Roman"/>
          <w:sz w:val="30"/>
          <w:szCs w:val="30"/>
          <w:lang w:val="es-ES"/>
        </w:rPr>
        <w:br/>
        <w:t xml:space="preserve">Que, en el artículo 14 de la Constitución de la República, reconoce, el derecho de la </w:t>
      </w:r>
      <w:r>
        <w:rPr>
          <w:rFonts w:eastAsia="Times New Roman"/>
          <w:sz w:val="30"/>
          <w:szCs w:val="30"/>
          <w:lang w:val="es-ES"/>
        </w:rPr>
        <w:t>población a vivir en un ambiente sano y ecológicamente equilibrado, que garantice la sostenibilidad y el buen vivir, Sumak Kawsay. Se declara de interés público la preservación del ambiente, conservación de ecosistemas, la biodiversidad y la integridad del</w:t>
      </w:r>
      <w:r>
        <w:rPr>
          <w:rFonts w:eastAsia="Times New Roman"/>
          <w:sz w:val="30"/>
          <w:szCs w:val="30"/>
          <w:lang w:val="es-ES"/>
        </w:rPr>
        <w:t xml:space="preserve"> patrimonio genético del país, la prevención del daño ambiental y la recuperación de los espacios naturales degradados;</w:t>
      </w:r>
      <w:r>
        <w:rPr>
          <w:rFonts w:eastAsia="Times New Roman"/>
          <w:sz w:val="30"/>
          <w:szCs w:val="30"/>
          <w:lang w:val="es-ES"/>
        </w:rPr>
        <w:br/>
      </w:r>
      <w:r>
        <w:rPr>
          <w:rFonts w:eastAsia="Times New Roman"/>
          <w:sz w:val="30"/>
          <w:szCs w:val="30"/>
          <w:lang w:val="es-ES"/>
        </w:rPr>
        <w:br/>
        <w:t xml:space="preserve">Que, el artículo 15 de la Constitución de la República del Ecuador </w:t>
      </w:r>
      <w:r>
        <w:rPr>
          <w:rFonts w:eastAsia="Times New Roman"/>
          <w:sz w:val="30"/>
          <w:szCs w:val="30"/>
          <w:lang w:val="es-ES"/>
        </w:rPr>
        <w:lastRenderedPageBreak/>
        <w:t>establece que el Estado promoverá, en el sector público y privado, e</w:t>
      </w:r>
      <w:r>
        <w:rPr>
          <w:rFonts w:eastAsia="Times New Roman"/>
          <w:sz w:val="30"/>
          <w:szCs w:val="30"/>
          <w:lang w:val="es-ES"/>
        </w:rPr>
        <w:t>l uso de tecnologías ambientalmente limpias y de energías alternativas no contaminantes y de bajo impacto;</w:t>
      </w:r>
      <w:r>
        <w:rPr>
          <w:rFonts w:eastAsia="Times New Roman"/>
          <w:sz w:val="30"/>
          <w:szCs w:val="30"/>
          <w:lang w:val="es-ES"/>
        </w:rPr>
        <w:br/>
      </w:r>
      <w:r>
        <w:rPr>
          <w:rFonts w:eastAsia="Times New Roman"/>
          <w:sz w:val="30"/>
          <w:szCs w:val="30"/>
          <w:lang w:val="es-ES"/>
        </w:rPr>
        <w:br/>
        <w:t>Que, el tercer inciso del artículo 71 de la Constitución de la República del Ecuador manifiesta que el Estado incentivará a las personas naturales y</w:t>
      </w:r>
      <w:r>
        <w:rPr>
          <w:rFonts w:eastAsia="Times New Roman"/>
          <w:sz w:val="30"/>
          <w:szCs w:val="30"/>
          <w:lang w:val="es-ES"/>
        </w:rPr>
        <w:t xml:space="preserve"> jurídicas, y a los colectivos, para que protejan la naturaleza, y promoverá el respeto a todos los elementos que forman un ecosistema;</w:t>
      </w:r>
      <w:r>
        <w:rPr>
          <w:rFonts w:eastAsia="Times New Roman"/>
          <w:sz w:val="30"/>
          <w:szCs w:val="30"/>
          <w:lang w:val="es-ES"/>
        </w:rPr>
        <w:br/>
      </w:r>
      <w:r>
        <w:rPr>
          <w:rFonts w:eastAsia="Times New Roman"/>
          <w:sz w:val="30"/>
          <w:szCs w:val="30"/>
          <w:lang w:val="es-ES"/>
        </w:rPr>
        <w:br/>
        <w:t>Que, el inciso primero del artículo 275 de la Constitución de la República del Ecuador establece que el Régimen de Desa</w:t>
      </w:r>
      <w:r>
        <w:rPr>
          <w:rFonts w:eastAsia="Times New Roman"/>
          <w:sz w:val="30"/>
          <w:szCs w:val="30"/>
          <w:lang w:val="es-ES"/>
        </w:rPr>
        <w:t>rrollo es el conjunto organizado, sostenible y dinámico de los sistemas económicos, políticos, socio-culturales y ambientales, que garantizan la realización del buen vivir -Sumak Kawsay;</w:t>
      </w:r>
      <w:r>
        <w:rPr>
          <w:rFonts w:eastAsia="Times New Roman"/>
          <w:sz w:val="30"/>
          <w:szCs w:val="30"/>
          <w:lang w:val="es-ES"/>
        </w:rPr>
        <w:br/>
      </w:r>
      <w:r>
        <w:rPr>
          <w:rFonts w:eastAsia="Times New Roman"/>
          <w:sz w:val="30"/>
          <w:szCs w:val="30"/>
          <w:lang w:val="es-ES"/>
        </w:rPr>
        <w:br/>
        <w:t>Que, el numeral 4 del artículo 276 de la Constitución de la Repúblic</w:t>
      </w:r>
      <w:r>
        <w:rPr>
          <w:rFonts w:eastAsia="Times New Roman"/>
          <w:sz w:val="30"/>
          <w:szCs w:val="30"/>
          <w:lang w:val="es-ES"/>
        </w:rPr>
        <w:t xml:space="preserve">a del Ecuador establece como uno de los objetivos del Régimen de Desarrollo, recuperar y conservar la naturaleza y mantener un ambiente sano y sustentable que garantice a las personas y colectividades el acceso equitativo, permanente y de calidad al agua, </w:t>
      </w:r>
      <w:r>
        <w:rPr>
          <w:rFonts w:eastAsia="Times New Roman"/>
          <w:sz w:val="30"/>
          <w:szCs w:val="30"/>
          <w:lang w:val="es-ES"/>
        </w:rPr>
        <w:t>aire y suelo, y a los beneficios de los recursos del subsuelo y del patrimonio natural;</w:t>
      </w:r>
      <w:r>
        <w:rPr>
          <w:rFonts w:eastAsia="Times New Roman"/>
          <w:sz w:val="30"/>
          <w:szCs w:val="30"/>
          <w:lang w:val="es-ES"/>
        </w:rPr>
        <w:br/>
      </w:r>
      <w:r>
        <w:rPr>
          <w:rFonts w:eastAsia="Times New Roman"/>
          <w:sz w:val="30"/>
          <w:szCs w:val="30"/>
          <w:lang w:val="es-ES"/>
        </w:rPr>
        <w:br/>
        <w:t xml:space="preserve">Que, el inciso segundo del artículo 319 de la Constitución de la República del Ecuador establece que el Estado promoverá las formas de producción que aseguren el Buen </w:t>
      </w:r>
      <w:r>
        <w:rPr>
          <w:rFonts w:eastAsia="Times New Roman"/>
          <w:sz w:val="30"/>
          <w:szCs w:val="30"/>
          <w:lang w:val="es-ES"/>
        </w:rPr>
        <w:t>Vivir de la población y desincentivará aquellas que atenten contra sus derechos o los de la naturaleza;</w:t>
      </w:r>
      <w:r>
        <w:rPr>
          <w:rFonts w:eastAsia="Times New Roman"/>
          <w:sz w:val="30"/>
          <w:szCs w:val="30"/>
          <w:lang w:val="es-ES"/>
        </w:rPr>
        <w:br/>
      </w:r>
      <w:r>
        <w:rPr>
          <w:rFonts w:eastAsia="Times New Roman"/>
          <w:sz w:val="30"/>
          <w:szCs w:val="30"/>
          <w:lang w:val="es-ES"/>
        </w:rPr>
        <w:br/>
        <w:t>Que, el numeral 1 del artículo 395 de la Constitución de la República del Ecuador, establece que el Estado garantizará un modelo sustentable de desarro</w:t>
      </w:r>
      <w:r>
        <w:rPr>
          <w:rFonts w:eastAsia="Times New Roman"/>
          <w:sz w:val="30"/>
          <w:szCs w:val="30"/>
          <w:lang w:val="es-ES"/>
        </w:rPr>
        <w:t>llo, ambientalmente equilibrado y respetuoso de la diversidad cultural, que conserve la biodiversidad y la capacidad de regeneración natural de los ecosistemas, y asegure la satisfacción de las necesidades de las generaciones presentes y futuras;</w:t>
      </w:r>
      <w:r>
        <w:rPr>
          <w:rFonts w:eastAsia="Times New Roman"/>
          <w:sz w:val="30"/>
          <w:szCs w:val="30"/>
          <w:lang w:val="es-ES"/>
        </w:rPr>
        <w:br/>
      </w:r>
      <w:r>
        <w:rPr>
          <w:rFonts w:eastAsia="Times New Roman"/>
          <w:sz w:val="30"/>
          <w:szCs w:val="30"/>
          <w:lang w:val="es-ES"/>
        </w:rPr>
        <w:br/>
        <w:t xml:space="preserve">Que, el </w:t>
      </w:r>
      <w:r>
        <w:rPr>
          <w:rFonts w:eastAsia="Times New Roman"/>
          <w:sz w:val="30"/>
          <w:szCs w:val="30"/>
          <w:lang w:val="es-ES"/>
        </w:rPr>
        <w:t xml:space="preserve">inciso tercero del artículo 408 de la Constitución de la República del Ecuador establece que el Estado garantizará que los mecanismos de producción, consumo y uso de los recursos naturales y </w:t>
      </w:r>
      <w:r>
        <w:rPr>
          <w:rFonts w:eastAsia="Times New Roman"/>
          <w:sz w:val="30"/>
          <w:szCs w:val="30"/>
          <w:lang w:val="es-ES"/>
        </w:rPr>
        <w:lastRenderedPageBreak/>
        <w:t xml:space="preserve">la energía preserven y recuperen los ciclos naturales y permitan </w:t>
      </w:r>
      <w:r>
        <w:rPr>
          <w:rFonts w:eastAsia="Times New Roman"/>
          <w:sz w:val="30"/>
          <w:szCs w:val="30"/>
          <w:lang w:val="es-ES"/>
        </w:rPr>
        <w:t>condiciones de vida con dignidad;</w:t>
      </w:r>
      <w:r>
        <w:rPr>
          <w:rFonts w:eastAsia="Times New Roman"/>
          <w:sz w:val="30"/>
          <w:szCs w:val="30"/>
          <w:lang w:val="es-ES"/>
        </w:rPr>
        <w:br/>
      </w:r>
      <w:r>
        <w:rPr>
          <w:rFonts w:eastAsia="Times New Roman"/>
          <w:sz w:val="30"/>
          <w:szCs w:val="30"/>
          <w:lang w:val="es-ES"/>
        </w:rPr>
        <w:br/>
        <w:t>Que, el artículo 414 de la Constitución de la República del Ecuador establece que el Estado adoptará medidas adecuadas y transversales para la mitigación del cambio climático, mediante la limitación de las emisiones de ga</w:t>
      </w:r>
      <w:r>
        <w:rPr>
          <w:rFonts w:eastAsia="Times New Roman"/>
          <w:sz w:val="30"/>
          <w:szCs w:val="30"/>
          <w:lang w:val="es-ES"/>
        </w:rPr>
        <w:t>ses de efecto invernadero, de la deforestación y de la contaminación atmosférica;</w:t>
      </w:r>
      <w:r>
        <w:rPr>
          <w:rFonts w:eastAsia="Times New Roman"/>
          <w:sz w:val="30"/>
          <w:szCs w:val="30"/>
          <w:lang w:val="es-ES"/>
        </w:rPr>
        <w:br/>
      </w:r>
      <w:r>
        <w:rPr>
          <w:rFonts w:eastAsia="Times New Roman"/>
          <w:sz w:val="30"/>
          <w:szCs w:val="30"/>
          <w:lang w:val="es-ES"/>
        </w:rPr>
        <w:br/>
        <w:t xml:space="preserve">Que, la Conferencia de las Naciones Unidas sobre el Desarrollo Sostenible (Rio+20) reafirmó que </w:t>
      </w:r>
      <w:r>
        <w:rPr>
          <w:rFonts w:eastAsia="Times New Roman"/>
          <w:i/>
          <w:iCs/>
          <w:sz w:val="30"/>
          <w:szCs w:val="30"/>
          <w:lang w:val="es-ES"/>
        </w:rPr>
        <w:t>“promover patrones de consumo y producción sostenibles (CPS) es uno de los tr</w:t>
      </w:r>
      <w:r>
        <w:rPr>
          <w:rFonts w:eastAsia="Times New Roman"/>
          <w:i/>
          <w:iCs/>
          <w:sz w:val="30"/>
          <w:szCs w:val="30"/>
          <w:lang w:val="es-ES"/>
        </w:rPr>
        <w:t>es objetivos generales y requisitos indispensables para el desarrollo sostenible</w:t>
      </w:r>
      <w:r>
        <w:rPr>
          <w:rFonts w:eastAsia="Times New Roman"/>
          <w:sz w:val="30"/>
          <w:szCs w:val="30"/>
          <w:lang w:val="es-ES"/>
        </w:rPr>
        <w:t>…”. También reiteró que son imprescindibles los cambios fundamentales en la manera en que las sociedades consumen y producen para lograr el desarrollo sostenible a nivel global</w:t>
      </w:r>
      <w:r>
        <w:rPr>
          <w:rFonts w:eastAsia="Times New Roman"/>
          <w:sz w:val="30"/>
          <w:szCs w:val="30"/>
          <w:lang w:val="es-ES"/>
        </w:rPr>
        <w:br/>
      </w:r>
      <w:r>
        <w:rPr>
          <w:rFonts w:eastAsia="Times New Roman"/>
          <w:sz w:val="30"/>
          <w:szCs w:val="30"/>
          <w:lang w:val="es-ES"/>
        </w:rPr>
        <w:br/>
        <w:t>Que, mediante Decreto Ejecutivo 1815 de 1 de julio del 2009, publicado en el Registro Oficial No. 636 de 17 de julio de 2009, se declaró como Política de Estado la Adaptación y Mitigación al Cambio Climático;</w:t>
      </w:r>
      <w:r>
        <w:rPr>
          <w:rFonts w:eastAsia="Times New Roman"/>
          <w:sz w:val="30"/>
          <w:szCs w:val="30"/>
          <w:lang w:val="es-ES"/>
        </w:rPr>
        <w:br/>
      </w:r>
      <w:r>
        <w:rPr>
          <w:rFonts w:eastAsia="Times New Roman"/>
          <w:sz w:val="30"/>
          <w:szCs w:val="30"/>
          <w:lang w:val="es-ES"/>
        </w:rPr>
        <w:br/>
        <w:t>Que, el artículo 2 de la Ley de Gestión Ambi</w:t>
      </w:r>
      <w:r>
        <w:rPr>
          <w:rFonts w:eastAsia="Times New Roman"/>
          <w:sz w:val="30"/>
          <w:szCs w:val="30"/>
          <w:lang w:val="es-ES"/>
        </w:rPr>
        <w:t>ental señala los principios de solidaridad, corresponsabilidad, cooperación, coordinación, reciclaje y reutilización de desechos, utilización de tecnologías alternativas ambientalmente sustentables y respecto a las culturas y prácticas tradicionales, a los</w:t>
      </w:r>
      <w:r>
        <w:rPr>
          <w:rFonts w:eastAsia="Times New Roman"/>
          <w:sz w:val="30"/>
          <w:szCs w:val="30"/>
          <w:lang w:val="es-ES"/>
        </w:rPr>
        <w:t xml:space="preserve"> cuales se sujeta la gestión ambiental;</w:t>
      </w:r>
      <w:r>
        <w:rPr>
          <w:rFonts w:eastAsia="Times New Roman"/>
          <w:sz w:val="30"/>
          <w:szCs w:val="30"/>
          <w:lang w:val="es-ES"/>
        </w:rPr>
        <w:br/>
      </w:r>
      <w:r>
        <w:rPr>
          <w:rFonts w:eastAsia="Times New Roman"/>
          <w:sz w:val="30"/>
          <w:szCs w:val="30"/>
          <w:lang w:val="es-ES"/>
        </w:rPr>
        <w:br/>
        <w:t>Que, la Ley de Gestión Ambiental, en el artículo 4 establece que los “reglamentos, instructivos, regulaciones y ordenanzas que, dentro del ámbito de su competencia, expidan las instituciones del Estado en materia am</w:t>
      </w:r>
      <w:r>
        <w:rPr>
          <w:rFonts w:eastAsia="Times New Roman"/>
          <w:sz w:val="30"/>
          <w:szCs w:val="30"/>
          <w:lang w:val="es-ES"/>
        </w:rPr>
        <w:t>biental, deberán observar las siguientes etapas, según corresponda: desarrollo de estudios técnicos sectoriales, económicos, de relaciones comunitarias, de capacidad institucional y consultas a organismos competentes e información a los sectores ciudadanos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 xml:space="preserve">Que, la Ley de Gestión Ambiental, en el artículo 8 establece que la autoridad ambiental nacional será ejercida por el Ministerio del ramo, que actuará como instancia rectora, coordinadora y reguladora del </w:t>
      </w:r>
      <w:r>
        <w:rPr>
          <w:rFonts w:eastAsia="Times New Roman"/>
          <w:sz w:val="30"/>
          <w:szCs w:val="30"/>
          <w:lang w:val="es-ES"/>
        </w:rPr>
        <w:lastRenderedPageBreak/>
        <w:t>Sistema Nacional Descentralizado de Gestión Ambi</w:t>
      </w:r>
      <w:r>
        <w:rPr>
          <w:rFonts w:eastAsia="Times New Roman"/>
          <w:sz w:val="30"/>
          <w:szCs w:val="30"/>
          <w:lang w:val="es-ES"/>
        </w:rPr>
        <w:t>ental, sin perjuicio de las atribuciones que dentro del ámbito de sus competencias y conforme las leyes que las regulan, ejerzan otras instituciones del Estado;</w:t>
      </w:r>
      <w:r>
        <w:rPr>
          <w:rFonts w:eastAsia="Times New Roman"/>
          <w:sz w:val="30"/>
          <w:szCs w:val="30"/>
          <w:lang w:val="es-ES"/>
        </w:rPr>
        <w:br/>
      </w:r>
      <w:r>
        <w:rPr>
          <w:rFonts w:eastAsia="Times New Roman"/>
          <w:sz w:val="30"/>
          <w:szCs w:val="30"/>
          <w:lang w:val="es-ES"/>
        </w:rPr>
        <w:br/>
        <w:t>Que, el artículo 20 de la Ley de Gestión Ambiental dispone que para el inicio de toda activida</w:t>
      </w:r>
      <w:r>
        <w:rPr>
          <w:rFonts w:eastAsia="Times New Roman"/>
          <w:sz w:val="30"/>
          <w:szCs w:val="30"/>
          <w:lang w:val="es-ES"/>
        </w:rPr>
        <w:t>d que suponga riesgo ambiental se deberá contar con la licencia respectiva, otorgada por el Ministerio del ramo;</w:t>
      </w:r>
      <w:r>
        <w:rPr>
          <w:rFonts w:eastAsia="Times New Roman"/>
          <w:sz w:val="30"/>
          <w:szCs w:val="30"/>
          <w:lang w:val="es-ES"/>
        </w:rPr>
        <w:br/>
      </w:r>
      <w:r>
        <w:rPr>
          <w:rFonts w:eastAsia="Times New Roman"/>
          <w:sz w:val="30"/>
          <w:szCs w:val="30"/>
          <w:lang w:val="es-ES"/>
        </w:rPr>
        <w:br/>
        <w:t>Que, el artículo 35 de la Ley de Gestión Ambiental expresa que el Estado establecerá incentivos económicos para las actividades productivas qu</w:t>
      </w:r>
      <w:r>
        <w:rPr>
          <w:rFonts w:eastAsia="Times New Roman"/>
          <w:sz w:val="30"/>
          <w:szCs w:val="30"/>
          <w:lang w:val="es-ES"/>
        </w:rPr>
        <w:t>e se enmarquen en la protección del medio ambiente y el manejo sustentable de los recursos naturales. Las respectivas leyes determinarán las modalidades de cada incentivo;</w:t>
      </w:r>
      <w:r>
        <w:rPr>
          <w:rFonts w:eastAsia="Times New Roman"/>
          <w:sz w:val="30"/>
          <w:szCs w:val="30"/>
          <w:lang w:val="es-ES"/>
        </w:rPr>
        <w:br/>
      </w:r>
      <w:r>
        <w:rPr>
          <w:rFonts w:eastAsia="Times New Roman"/>
          <w:sz w:val="30"/>
          <w:szCs w:val="30"/>
          <w:lang w:val="es-ES"/>
        </w:rPr>
        <w:br/>
        <w:t>Que, el literal c) del numeral 1 del artículo 24 del Código Orgánico de la Producci</w:t>
      </w:r>
      <w:r>
        <w:rPr>
          <w:rFonts w:eastAsia="Times New Roman"/>
          <w:sz w:val="30"/>
          <w:szCs w:val="30"/>
          <w:lang w:val="es-ES"/>
        </w:rPr>
        <w:t>ón, Comercio e Inversiones, clasifica a los incentivos fiscales, reconociendo entre los generales, a las deducciones adicionales para el cálculo del impuesto a la renta, como mecanismos para incentivar la mejora de productividad, innovación y para la produ</w:t>
      </w:r>
      <w:r>
        <w:rPr>
          <w:rFonts w:eastAsia="Times New Roman"/>
          <w:sz w:val="30"/>
          <w:szCs w:val="30"/>
          <w:lang w:val="es-ES"/>
        </w:rPr>
        <w:t>cción eco-eficiente;</w:t>
      </w:r>
      <w:r>
        <w:rPr>
          <w:rFonts w:eastAsia="Times New Roman"/>
          <w:sz w:val="30"/>
          <w:szCs w:val="30"/>
          <w:lang w:val="es-ES"/>
        </w:rPr>
        <w:br/>
      </w:r>
      <w:r>
        <w:rPr>
          <w:rFonts w:eastAsia="Times New Roman"/>
          <w:sz w:val="30"/>
          <w:szCs w:val="30"/>
          <w:lang w:val="es-ES"/>
        </w:rPr>
        <w:br/>
        <w:t>Que, el numeral 7 del artículo 10 de la Ley de Régimen Tributario Interno, determina la depreciación y amortización que correspondan a la adquisición de maquinarias, equipos y tecnologías destinadas a la implementación de mecanismos d</w:t>
      </w:r>
      <w:r>
        <w:rPr>
          <w:rFonts w:eastAsia="Times New Roman"/>
          <w:sz w:val="30"/>
          <w:szCs w:val="30"/>
          <w:lang w:val="es-ES"/>
        </w:rPr>
        <w:t>e producción más limpia, a mecanismos de generación de energía de fuente renovable (solar, eólica o similares) o a la reducción del impacto ambiental de la actividad productiva, y a la reducción de emisiones de gases de efecto invernadero, se deducirán con</w:t>
      </w:r>
      <w:r>
        <w:rPr>
          <w:rFonts w:eastAsia="Times New Roman"/>
          <w:sz w:val="30"/>
          <w:szCs w:val="30"/>
          <w:lang w:val="es-ES"/>
        </w:rPr>
        <w:t xml:space="preserve"> el 100% adicional, siempre que tales adquisiciones no sean necesarias para cumplir con lo dispuesto por la autoridad ambiental competente para reducir el impacto de una obra o como requisito o condición para la expedición de la licencia ambiental, ficha o</w:t>
      </w:r>
      <w:r>
        <w:rPr>
          <w:rFonts w:eastAsia="Times New Roman"/>
          <w:sz w:val="30"/>
          <w:szCs w:val="30"/>
          <w:lang w:val="es-ES"/>
        </w:rPr>
        <w:t xml:space="preserve"> permiso correspondiente. En cualquier caso deberá existir una autorización por parte de la autoridad competente;</w:t>
      </w:r>
      <w:r>
        <w:rPr>
          <w:rFonts w:eastAsia="Times New Roman"/>
          <w:sz w:val="30"/>
          <w:szCs w:val="30"/>
          <w:lang w:val="es-ES"/>
        </w:rPr>
        <w:br/>
      </w:r>
      <w:r>
        <w:rPr>
          <w:rFonts w:eastAsia="Times New Roman"/>
          <w:sz w:val="30"/>
          <w:szCs w:val="30"/>
          <w:lang w:val="es-ES"/>
        </w:rPr>
        <w:br/>
        <w:t>Que, el Plan Nacional del Buen Vivir, 2013-2017 en el Objetivo 7, prevé la Política 7.7: “Promover la eficiencia y una mayor participación de</w:t>
      </w:r>
      <w:r>
        <w:rPr>
          <w:rFonts w:eastAsia="Times New Roman"/>
          <w:sz w:val="30"/>
          <w:szCs w:val="30"/>
          <w:lang w:val="es-ES"/>
        </w:rPr>
        <w:t xml:space="preserve"> energías renovables sostenibles como medida de prevención de la contaminación ambiental”, y la Política 7.9.- </w:t>
      </w:r>
      <w:r>
        <w:rPr>
          <w:rFonts w:eastAsia="Times New Roman"/>
          <w:sz w:val="30"/>
          <w:szCs w:val="30"/>
          <w:lang w:val="es-ES"/>
        </w:rPr>
        <w:lastRenderedPageBreak/>
        <w:t>“Promover patrones de consumo conscientes, sostenibles y eficientes con criterio de suficiencia dentro de los límites del planeta”;</w:t>
      </w:r>
      <w:r>
        <w:rPr>
          <w:rFonts w:eastAsia="Times New Roman"/>
          <w:sz w:val="30"/>
          <w:szCs w:val="30"/>
          <w:lang w:val="es-ES"/>
        </w:rPr>
        <w:br/>
      </w:r>
      <w:r>
        <w:rPr>
          <w:rFonts w:eastAsia="Times New Roman"/>
          <w:sz w:val="30"/>
          <w:szCs w:val="30"/>
          <w:lang w:val="es-ES"/>
        </w:rPr>
        <w:br/>
        <w:t>Que, mediant</w:t>
      </w:r>
      <w:r>
        <w:rPr>
          <w:rFonts w:eastAsia="Times New Roman"/>
          <w:sz w:val="30"/>
          <w:szCs w:val="30"/>
          <w:lang w:val="es-ES"/>
        </w:rPr>
        <w:t>e Acuerdo Ministerial 061 publicado en el Registro Oficial Nro. 316 del 4 de mayo del 2015, se reforma el Libro VI del Texto Unificado de Legislación Ambiental Secundaria en el que se incluye los Capítulos IX de "Producción Limpia, Consumo Sustentable y Bu</w:t>
      </w:r>
      <w:r>
        <w:rPr>
          <w:rFonts w:eastAsia="Times New Roman"/>
          <w:sz w:val="30"/>
          <w:szCs w:val="30"/>
          <w:lang w:val="es-ES"/>
        </w:rPr>
        <w:t>enas Prácticas Ambientales" y el Capítulo XII de "Incentivos";</w:t>
      </w:r>
      <w:r>
        <w:rPr>
          <w:rFonts w:eastAsia="Times New Roman"/>
          <w:sz w:val="30"/>
          <w:szCs w:val="30"/>
          <w:lang w:val="es-ES"/>
        </w:rPr>
        <w:br/>
      </w:r>
      <w:r>
        <w:rPr>
          <w:rFonts w:eastAsia="Times New Roman"/>
          <w:sz w:val="30"/>
          <w:szCs w:val="30"/>
          <w:lang w:val="es-ES"/>
        </w:rPr>
        <w:br/>
        <w:t>Que, mediante Acuerdo Ministerial 095 de 19 de julio de 2012 publicado en la Edición Especial del Registro Oficial No. 9 de lunes 17 de junio de 2013, se establece como Política de Estado la “</w:t>
      </w:r>
      <w:r>
        <w:rPr>
          <w:rFonts w:eastAsia="Times New Roman"/>
          <w:sz w:val="30"/>
          <w:szCs w:val="30"/>
          <w:lang w:val="es-ES"/>
        </w:rPr>
        <w:t>Estrategia Nacional de Cambio Climático”;</w:t>
      </w:r>
      <w:r>
        <w:rPr>
          <w:rFonts w:eastAsia="Times New Roman"/>
          <w:sz w:val="30"/>
          <w:szCs w:val="30"/>
          <w:lang w:val="es-ES"/>
        </w:rPr>
        <w:br/>
      </w:r>
      <w:r>
        <w:rPr>
          <w:rFonts w:eastAsia="Times New Roman"/>
          <w:sz w:val="30"/>
          <w:szCs w:val="30"/>
          <w:lang w:val="es-ES"/>
        </w:rPr>
        <w:br/>
        <w:t>Que, mediante trámite IEPI-2014-5627, el Instituto Ecuatoriano de Propiedad Intelectual en cumplimiento a lo dispuesto mediante la Resolución No. IEPI_2015_RS_00423 otorga a la Autoridad Ambiental Nacional el regi</w:t>
      </w:r>
      <w:r>
        <w:rPr>
          <w:rFonts w:eastAsia="Times New Roman"/>
          <w:sz w:val="30"/>
          <w:szCs w:val="30"/>
          <w:lang w:val="es-ES"/>
        </w:rPr>
        <w:t>stro MARCA SERVICIOS “Punto Verde” más logotipo.</w:t>
      </w:r>
      <w:r>
        <w:rPr>
          <w:rFonts w:eastAsia="Times New Roman"/>
          <w:sz w:val="30"/>
          <w:szCs w:val="30"/>
          <w:lang w:val="es-ES"/>
        </w:rPr>
        <w:br/>
      </w:r>
      <w:r>
        <w:rPr>
          <w:rFonts w:eastAsia="Times New Roman"/>
          <w:sz w:val="30"/>
          <w:szCs w:val="30"/>
          <w:lang w:val="es-ES"/>
        </w:rPr>
        <w:br/>
        <w:t>En ejercicio de las atribuciones que concede el numeral 1 del artículo 154 de la Constitución de la República y el artículo 17 del Estatuto del Régimen Jurídico Administrativo de la Función Ejecutiva: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Acue</w:t>
      </w:r>
      <w:r>
        <w:rPr>
          <w:rFonts w:eastAsia="Times New Roman"/>
          <w:b/>
          <w:bCs/>
          <w:sz w:val="30"/>
          <w:szCs w:val="30"/>
          <w:lang w:val="es-ES"/>
        </w:rPr>
        <w:t>rda: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EXPEDIR EL MARCO INSTITUCIONAL PARA INCENTIVOS AMBIENTALES.</w:t>
      </w:r>
    </w:p>
    <w:p w14:paraId="037DC585" w14:textId="77777777" w:rsidR="00000000" w:rsidRDefault="00A376CB">
      <w:pPr>
        <w:divId w:val="389958385"/>
        <w:rPr>
          <w:rFonts w:eastAsia="Times New Roman"/>
          <w:sz w:val="30"/>
          <w:szCs w:val="30"/>
          <w:lang w:val="es-ES"/>
        </w:rPr>
      </w:pPr>
      <w:r>
        <w:rPr>
          <w:rFonts w:eastAsia="Times New Roman"/>
          <w:sz w:val="30"/>
          <w:szCs w:val="30"/>
          <w:lang w:val="es-ES"/>
        </w:rPr>
        <w:t xml:space="preserve">Art. 1.- </w:t>
      </w:r>
      <w:r>
        <w:rPr>
          <w:rFonts w:eastAsia="Times New Roman"/>
          <w:b/>
          <w:bCs/>
          <w:sz w:val="30"/>
          <w:szCs w:val="30"/>
          <w:lang w:val="es-ES"/>
        </w:rPr>
        <w:t xml:space="preserve">Objeto General.- </w:t>
      </w:r>
      <w:r>
        <w:rPr>
          <w:rFonts w:eastAsia="Times New Roman"/>
          <w:sz w:val="30"/>
          <w:szCs w:val="30"/>
          <w:lang w:val="es-ES"/>
        </w:rPr>
        <w:t>El otorgamiento de incentivos económicos y honoríficos en materia ambiental a personas naturales y jurídicas del sector público y privado que operen dentro del terr</w:t>
      </w:r>
      <w:r>
        <w:rPr>
          <w:rFonts w:eastAsia="Times New Roman"/>
          <w:sz w:val="30"/>
          <w:szCs w:val="30"/>
          <w:lang w:val="es-ES"/>
        </w:rPr>
        <w:t>itorio nacional, tendrán como objeto fomentar el uso de los bienes y servicios ambientales de manera sostenible, así como el desarrollo de los medios que permiten su alcance, como la innovación, transferencia de tecnologías, y en general cambio de patrones</w:t>
      </w:r>
      <w:r>
        <w:rPr>
          <w:rFonts w:eastAsia="Times New Roman"/>
          <w:sz w:val="30"/>
          <w:szCs w:val="30"/>
          <w:lang w:val="es-ES"/>
        </w:rPr>
        <w:t xml:space="preserve"> de producción y consumo.</w:t>
      </w:r>
    </w:p>
    <w:p w14:paraId="0B0F1FEA" w14:textId="77777777" w:rsidR="00000000" w:rsidRDefault="00A376CB">
      <w:pPr>
        <w:divId w:val="615646866"/>
        <w:rPr>
          <w:rFonts w:eastAsia="Times New Roman"/>
          <w:sz w:val="30"/>
          <w:szCs w:val="30"/>
          <w:lang w:val="es-ES"/>
        </w:rPr>
      </w:pPr>
      <w:r>
        <w:rPr>
          <w:rFonts w:eastAsia="Times New Roman"/>
          <w:sz w:val="30"/>
          <w:szCs w:val="30"/>
          <w:lang w:val="es-ES"/>
        </w:rPr>
        <w:t xml:space="preserve">Art. 2.- </w:t>
      </w:r>
      <w:r>
        <w:rPr>
          <w:rFonts w:eastAsia="Times New Roman"/>
          <w:b/>
          <w:bCs/>
          <w:sz w:val="30"/>
          <w:szCs w:val="30"/>
          <w:lang w:val="es-ES"/>
        </w:rPr>
        <w:t xml:space="preserve">Beneficios.- </w:t>
      </w:r>
      <w:r>
        <w:rPr>
          <w:rFonts w:eastAsia="Times New Roman"/>
          <w:sz w:val="30"/>
          <w:szCs w:val="30"/>
          <w:lang w:val="es-ES"/>
        </w:rPr>
        <w:t>Los incentivos ambientales, implican importantes beneficios para los postulantes, como: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Económicos: Deducciones a impuestos, créditos con consideraciones ambientales, entre otros; además la disminución en el</w:t>
      </w:r>
      <w:r>
        <w:rPr>
          <w:rFonts w:eastAsia="Times New Roman"/>
          <w:sz w:val="30"/>
          <w:szCs w:val="30"/>
          <w:lang w:val="es-ES"/>
        </w:rPr>
        <w:t xml:space="preserve"> consumo de recursos.</w:t>
      </w:r>
      <w:r>
        <w:rPr>
          <w:rFonts w:eastAsia="Times New Roman"/>
          <w:sz w:val="30"/>
          <w:szCs w:val="30"/>
          <w:lang w:val="es-ES"/>
        </w:rPr>
        <w:br/>
      </w:r>
      <w:r>
        <w:rPr>
          <w:rFonts w:eastAsia="Times New Roman"/>
          <w:sz w:val="30"/>
          <w:szCs w:val="30"/>
          <w:lang w:val="es-ES"/>
        </w:rPr>
        <w:br/>
        <w:t>Honoríficos: Facultad de utilizar el logo Punto Verde como un medio de publicidad y marketing, aumentar el valor agregado y preferencia comercial de sus productos y servicios, lo cual posibilita el acceso a nuevos mercados.</w:t>
      </w:r>
    </w:p>
    <w:p w14:paraId="5E480802" w14:textId="77777777" w:rsidR="00000000" w:rsidRDefault="00A376CB">
      <w:pPr>
        <w:divId w:val="119155172"/>
        <w:rPr>
          <w:rFonts w:eastAsia="Times New Roman"/>
          <w:sz w:val="30"/>
          <w:szCs w:val="30"/>
          <w:lang w:val="es-ES"/>
        </w:rPr>
      </w:pPr>
      <w:r>
        <w:rPr>
          <w:rFonts w:eastAsia="Times New Roman"/>
          <w:sz w:val="30"/>
          <w:szCs w:val="30"/>
          <w:lang w:val="es-ES"/>
        </w:rPr>
        <w:t>Art. 3.-</w:t>
      </w:r>
      <w:r>
        <w:rPr>
          <w:rFonts w:eastAsia="Times New Roman"/>
          <w:b/>
          <w:bCs/>
          <w:sz w:val="30"/>
          <w:szCs w:val="30"/>
          <w:lang w:val="es-ES"/>
        </w:rPr>
        <w:t xml:space="preserve"> </w:t>
      </w:r>
      <w:r>
        <w:rPr>
          <w:rFonts w:eastAsia="Times New Roman"/>
          <w:b/>
          <w:bCs/>
          <w:sz w:val="30"/>
          <w:szCs w:val="30"/>
          <w:lang w:val="es-ES"/>
        </w:rPr>
        <w:t xml:space="preserve">Uso del logo Punto Verde.- </w:t>
      </w:r>
      <w:r>
        <w:rPr>
          <w:rFonts w:eastAsia="Times New Roman"/>
          <w:sz w:val="30"/>
          <w:szCs w:val="30"/>
          <w:lang w:val="es-ES"/>
        </w:rPr>
        <w:t>Los acreedores de los incentivos ambientales podrán utilizar el logo en publicidad de acuerdo a lo establecido en el manual de uso de la marca.</w:t>
      </w:r>
    </w:p>
    <w:p w14:paraId="0C6810D1" w14:textId="77777777" w:rsidR="00000000" w:rsidRDefault="00A376CB">
      <w:pPr>
        <w:divId w:val="790438284"/>
        <w:rPr>
          <w:rFonts w:eastAsia="Times New Roman"/>
          <w:sz w:val="30"/>
          <w:szCs w:val="30"/>
          <w:lang w:val="es-ES"/>
        </w:rPr>
      </w:pPr>
      <w:r>
        <w:rPr>
          <w:rFonts w:eastAsia="Times New Roman"/>
          <w:sz w:val="30"/>
          <w:szCs w:val="30"/>
          <w:lang w:val="es-ES"/>
        </w:rPr>
        <w:t>Art. 4.-</w:t>
      </w:r>
      <w:r>
        <w:rPr>
          <w:rFonts w:eastAsia="Times New Roman"/>
          <w:b/>
          <w:bCs/>
          <w:sz w:val="30"/>
          <w:szCs w:val="30"/>
          <w:lang w:val="es-ES"/>
        </w:rPr>
        <w:t xml:space="preserve"> Glosario.- </w:t>
      </w:r>
      <w:r>
        <w:rPr>
          <w:rFonts w:eastAsia="Times New Roman"/>
          <w:sz w:val="30"/>
          <w:szCs w:val="30"/>
          <w:lang w:val="es-ES"/>
        </w:rPr>
        <w:t>Para la aplicación del presente instrumento normativo se consider</w:t>
      </w:r>
      <w:r>
        <w:rPr>
          <w:rFonts w:eastAsia="Times New Roman"/>
          <w:sz w:val="30"/>
          <w:szCs w:val="30"/>
          <w:lang w:val="es-ES"/>
        </w:rPr>
        <w:t>ará el siguiente glosario.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Actividad Productiva.- </w:t>
      </w:r>
      <w:r>
        <w:rPr>
          <w:rFonts w:eastAsia="Times New Roman"/>
          <w:sz w:val="30"/>
          <w:szCs w:val="30"/>
          <w:lang w:val="es-ES"/>
        </w:rPr>
        <w:t>Proceso mediante el cual la actividad humana transforma insumos en bienes y servicios lícitos, socialmente necesarios y ambientalmente sustentables, incluyendo actividades comerciales y otras que generen v</w:t>
      </w:r>
      <w:r>
        <w:rPr>
          <w:rFonts w:eastAsia="Times New Roman"/>
          <w:sz w:val="30"/>
          <w:szCs w:val="30"/>
          <w:lang w:val="es-ES"/>
        </w:rPr>
        <w:t>alor agregado.1</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1.</w:t>
      </w:r>
      <w:r>
        <w:rPr>
          <w:rFonts w:eastAsia="Times New Roman"/>
          <w:i/>
          <w:iCs/>
          <w:sz w:val="30"/>
          <w:szCs w:val="30"/>
          <w:lang w:val="es-ES"/>
        </w:rPr>
        <w:t xml:space="preserve"> Código de la Producción, Comercio e Inversiones. Registro Oficial 351. 2010</w:t>
      </w:r>
      <w:r>
        <w:rPr>
          <w:rFonts w:eastAsia="Times New Roman"/>
          <w:i/>
          <w:iCs/>
          <w:sz w:val="30"/>
          <w:szCs w:val="30"/>
          <w:lang w:val="es-ES"/>
        </w:rPr>
        <w:br/>
      </w:r>
      <w:r>
        <w:rPr>
          <w:rFonts w:eastAsia="Times New Roman"/>
          <w:sz w:val="30"/>
          <w:szCs w:val="30"/>
          <w:lang w:val="es-ES"/>
        </w:rPr>
        <w:br/>
      </w:r>
      <w:r>
        <w:rPr>
          <w:rFonts w:eastAsia="Times New Roman"/>
          <w:b/>
          <w:bCs/>
          <w:sz w:val="30"/>
          <w:szCs w:val="30"/>
          <w:lang w:val="es-ES"/>
        </w:rPr>
        <w:t xml:space="preserve">Agricultura.- </w:t>
      </w:r>
      <w:r>
        <w:rPr>
          <w:rFonts w:eastAsia="Times New Roman"/>
          <w:sz w:val="30"/>
          <w:szCs w:val="30"/>
          <w:lang w:val="es-ES"/>
        </w:rPr>
        <w:t>Conjunto de actividades económicas relacionadas con el cultivo de productos agrícolas o denominados también materias primas de origen vegetal.2</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2.</w:t>
      </w:r>
      <w:r>
        <w:rPr>
          <w:rFonts w:eastAsia="Times New Roman"/>
          <w:i/>
          <w:iCs/>
          <w:sz w:val="30"/>
          <w:szCs w:val="30"/>
          <w:lang w:val="es-ES"/>
        </w:rPr>
        <w:t xml:space="preserve"> Diccionario de Economía. Autor: Sergio Ricossa. 1990</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Buenas prácticas ambientales.- </w:t>
      </w:r>
      <w:r>
        <w:rPr>
          <w:rFonts w:eastAsia="Times New Roman"/>
          <w:sz w:val="30"/>
          <w:szCs w:val="30"/>
          <w:lang w:val="es-ES"/>
        </w:rPr>
        <w:t>Son aquellas prácticas complementarias a las exigidas por la normativa ambiental y demás legislación aplicable vigente, ejecutadas con el fin de reducir, optimizar, o e</w:t>
      </w:r>
      <w:r>
        <w:rPr>
          <w:rFonts w:eastAsia="Times New Roman"/>
          <w:sz w:val="30"/>
          <w:szCs w:val="30"/>
          <w:lang w:val="es-ES"/>
        </w:rPr>
        <w:t>liminar el uso de bienes y servicios ambientales (sobre todo aquellos definidos como recursos no renovables), disminuir la contaminación, y cambiar los patrones de producción y consumo bajo los principios de sostenibilidad.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Calidad ambiental interior.- </w:t>
      </w:r>
      <w:r>
        <w:rPr>
          <w:rFonts w:eastAsia="Times New Roman"/>
          <w:sz w:val="30"/>
          <w:szCs w:val="30"/>
          <w:lang w:val="es-ES"/>
        </w:rPr>
        <w:t>Se</w:t>
      </w:r>
      <w:r>
        <w:rPr>
          <w:rFonts w:eastAsia="Times New Roman"/>
          <w:sz w:val="30"/>
          <w:szCs w:val="30"/>
          <w:lang w:val="es-ES"/>
        </w:rPr>
        <w:t xml:space="preserve"> refiere al manejo preventivo de las variables de ventilación, climatización e iluminación, basado en la calidad del aire, con énfasis en el intercambio entre aire interior y exterior como medio para evitar la concentración de contaminantes en </w:t>
      </w:r>
      <w:r>
        <w:rPr>
          <w:rFonts w:eastAsia="Times New Roman"/>
          <w:sz w:val="30"/>
          <w:szCs w:val="30"/>
          <w:lang w:val="es-ES"/>
        </w:rPr>
        <w:lastRenderedPageBreak/>
        <w:t>los ambiente</w:t>
      </w:r>
      <w:r>
        <w:rPr>
          <w:rFonts w:eastAsia="Times New Roman"/>
          <w:sz w:val="30"/>
          <w:szCs w:val="30"/>
          <w:lang w:val="es-ES"/>
        </w:rPr>
        <w:t>s interiores, en la cantidad mínima necesaria de luz, y en criterios de tolerancia y eficiencia térmica.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Certificación.- </w:t>
      </w:r>
      <w:r>
        <w:rPr>
          <w:rFonts w:eastAsia="Times New Roman"/>
          <w:sz w:val="30"/>
          <w:szCs w:val="30"/>
          <w:lang w:val="es-ES"/>
        </w:rPr>
        <w:t>La actividad que permite establecer la conformidad de una determinada empresa, producto, proceso o servicio con los requisitos definid</w:t>
      </w:r>
      <w:r>
        <w:rPr>
          <w:rFonts w:eastAsia="Times New Roman"/>
          <w:sz w:val="30"/>
          <w:szCs w:val="30"/>
          <w:lang w:val="es-ES"/>
        </w:rPr>
        <w:t>os en normas o especificaciones técnicas.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Ciudad sostenible.- </w:t>
      </w:r>
      <w:r>
        <w:rPr>
          <w:rFonts w:eastAsia="Times New Roman"/>
          <w:sz w:val="30"/>
          <w:szCs w:val="30"/>
          <w:lang w:val="es-ES"/>
        </w:rPr>
        <w:t>La ciudad sostenible es aquella que es capaz de integrar en su funcionamiento como sistema elementos que provoquen el mínimo impacto sobre su entorno3</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3</w:t>
      </w:r>
      <w:r>
        <w:rPr>
          <w:rFonts w:eastAsia="Times New Roman"/>
          <w:i/>
          <w:iCs/>
          <w:sz w:val="30"/>
          <w:szCs w:val="30"/>
          <w:lang w:val="es-ES"/>
        </w:rPr>
        <w:t>. Documentación docente de la Escuela de</w:t>
      </w:r>
      <w:r>
        <w:rPr>
          <w:rFonts w:eastAsia="Times New Roman"/>
          <w:i/>
          <w:iCs/>
          <w:sz w:val="30"/>
          <w:szCs w:val="30"/>
          <w:lang w:val="es-ES"/>
        </w:rPr>
        <w:t xml:space="preserve"> Organización Industrial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Coeficiente de ocupación del suelo (COS).- </w:t>
      </w:r>
      <w:r>
        <w:rPr>
          <w:rFonts w:eastAsia="Times New Roman"/>
          <w:sz w:val="30"/>
          <w:szCs w:val="30"/>
          <w:lang w:val="es-ES"/>
        </w:rPr>
        <w:t>Factor que multiplicado por la superficie total del lote, da como resultado el total de metros cuadrados (m2) que se pueden construir únicamente en planta baja. La superficie construida s</w:t>
      </w:r>
      <w:r>
        <w:rPr>
          <w:rFonts w:eastAsia="Times New Roman"/>
          <w:sz w:val="30"/>
          <w:szCs w:val="30"/>
          <w:lang w:val="es-ES"/>
        </w:rPr>
        <w:t>e entiende como aquella que está techada.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Coeficiente de uso de suelo (CUS).- </w:t>
      </w:r>
      <w:r>
        <w:rPr>
          <w:rFonts w:eastAsia="Times New Roman"/>
          <w:sz w:val="30"/>
          <w:szCs w:val="30"/>
          <w:lang w:val="es-ES"/>
        </w:rPr>
        <w:t>Factor que multiplicado por la superficie del lote, da como resultado el total de m2 que se pueden construir, incluyendo los m2 resultado del COS.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Compras Responsables.- </w:t>
      </w:r>
      <w:r>
        <w:rPr>
          <w:rFonts w:eastAsia="Times New Roman"/>
          <w:sz w:val="30"/>
          <w:szCs w:val="30"/>
          <w:lang w:val="es-ES"/>
        </w:rPr>
        <w:t>Adquis</w:t>
      </w:r>
      <w:r>
        <w:rPr>
          <w:rFonts w:eastAsia="Times New Roman"/>
          <w:sz w:val="30"/>
          <w:szCs w:val="30"/>
          <w:lang w:val="es-ES"/>
        </w:rPr>
        <w:t>iciones de bienes y/o servicios que resultan de procesos que consideran criterios ambientales, y que cumplen con la normativa ambiental aplicable.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Condicionamiento.- </w:t>
      </w:r>
      <w:r>
        <w:rPr>
          <w:rFonts w:eastAsia="Times New Roman"/>
          <w:sz w:val="30"/>
          <w:szCs w:val="30"/>
          <w:lang w:val="es-ES"/>
        </w:rPr>
        <w:t>Término que hace referencia a una suspensión temporal del incentivo otorgado.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Construcci</w:t>
      </w:r>
      <w:r>
        <w:rPr>
          <w:rFonts w:eastAsia="Times New Roman"/>
          <w:b/>
          <w:bCs/>
          <w:sz w:val="30"/>
          <w:szCs w:val="30"/>
          <w:lang w:val="es-ES"/>
        </w:rPr>
        <w:t xml:space="preserve">ón.- </w:t>
      </w:r>
      <w:r>
        <w:rPr>
          <w:rFonts w:eastAsia="Times New Roman"/>
          <w:sz w:val="30"/>
          <w:szCs w:val="30"/>
          <w:lang w:val="es-ES"/>
        </w:rPr>
        <w:t>Conjunto de actividades que tienen como finalidad desarrollar una infraestructura o edificación, en relación a su diseño.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Construcción de Equipamiento.- </w:t>
      </w:r>
      <w:r>
        <w:rPr>
          <w:rFonts w:eastAsia="Times New Roman"/>
          <w:sz w:val="30"/>
          <w:szCs w:val="30"/>
          <w:lang w:val="es-ES"/>
        </w:rPr>
        <w:t>Construcción que permite el almacenaje, alojamiento, transferencia, entre otros tipos de edificación que no consten dentro de las otras categorías establecidas.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Construcción Sostenible.- </w:t>
      </w:r>
      <w:r>
        <w:rPr>
          <w:rFonts w:eastAsia="Times New Roman"/>
          <w:sz w:val="30"/>
          <w:szCs w:val="30"/>
          <w:lang w:val="es-ES"/>
        </w:rPr>
        <w:t>Aplicación de mejores prácticas ambientales durante todo el ciclo de</w:t>
      </w:r>
      <w:r>
        <w:rPr>
          <w:rFonts w:eastAsia="Times New Roman"/>
          <w:sz w:val="30"/>
          <w:szCs w:val="30"/>
          <w:lang w:val="es-ES"/>
        </w:rPr>
        <w:t xml:space="preserve"> vida de las edificaciones (diseño, construcción y operación), las cuales aportan de forma efectiva a minimizar el impacto del sector en el cambio climático, consumo de </w:t>
      </w:r>
      <w:r>
        <w:rPr>
          <w:rFonts w:eastAsia="Times New Roman"/>
          <w:sz w:val="30"/>
          <w:szCs w:val="30"/>
          <w:lang w:val="es-ES"/>
        </w:rPr>
        <w:lastRenderedPageBreak/>
        <w:t>recursos y la pérdida de biodiversidad.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Consumo sustentable.- </w:t>
      </w:r>
      <w:r>
        <w:rPr>
          <w:rFonts w:eastAsia="Times New Roman"/>
          <w:sz w:val="30"/>
          <w:szCs w:val="30"/>
          <w:lang w:val="es-ES"/>
        </w:rPr>
        <w:t>Es el uso de productos y</w:t>
      </w:r>
      <w:r>
        <w:rPr>
          <w:rFonts w:eastAsia="Times New Roman"/>
          <w:sz w:val="30"/>
          <w:szCs w:val="30"/>
          <w:lang w:val="es-ES"/>
        </w:rPr>
        <w:t xml:space="preserve"> servicios bajo patrones que minimizan el uso de bienes y servicios ambientales, de materias tóxicas, la generación de desechos y contaminantes durante todo su ciclo de vida; que no comprometen las necesidades básicas de las futuras generaciones, que mejor</w:t>
      </w:r>
      <w:r>
        <w:rPr>
          <w:rFonts w:eastAsia="Times New Roman"/>
          <w:sz w:val="30"/>
          <w:szCs w:val="30"/>
          <w:lang w:val="es-ES"/>
        </w:rPr>
        <w:t>en la calidad de vida.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Contrapiso.- </w:t>
      </w:r>
      <w:r>
        <w:rPr>
          <w:rFonts w:eastAsia="Times New Roman"/>
          <w:sz w:val="30"/>
          <w:szCs w:val="30"/>
          <w:lang w:val="es-ES"/>
        </w:rPr>
        <w:t>Sistema de hormigón ubicado entre el piso y la parte natural del terreno.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Cronograma valorado de obra.- </w:t>
      </w:r>
      <w:r>
        <w:rPr>
          <w:rFonts w:eastAsia="Times New Roman"/>
          <w:sz w:val="30"/>
          <w:szCs w:val="30"/>
          <w:lang w:val="es-ES"/>
        </w:rPr>
        <w:t>Documento en el que consta la programación valorizada de la ejecución de la obra objeto de la prestación, por perí</w:t>
      </w:r>
      <w:r>
        <w:rPr>
          <w:rFonts w:eastAsia="Times New Roman"/>
          <w:sz w:val="30"/>
          <w:szCs w:val="30"/>
          <w:lang w:val="es-ES"/>
        </w:rPr>
        <w:t>odos determinados en las bases o en el contrato.4</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4.</w:t>
      </w:r>
      <w:r>
        <w:rPr>
          <w:rFonts w:eastAsia="Times New Roman"/>
          <w:i/>
          <w:iCs/>
          <w:sz w:val="30"/>
          <w:szCs w:val="30"/>
          <w:lang w:val="es-ES"/>
        </w:rPr>
        <w:t xml:space="preserve"> Universidad Nacional Mayor de San Marcos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Desecho.- </w:t>
      </w:r>
      <w:r>
        <w:rPr>
          <w:rFonts w:eastAsia="Times New Roman"/>
          <w:sz w:val="30"/>
          <w:szCs w:val="30"/>
          <w:lang w:val="es-ES"/>
        </w:rPr>
        <w:t>Sustancias sólidas, semi-sólidas, líquidas, o gaseosas, o materiales compuestos resultantes de un proceso de producción, transformación, reciclaje, ut</w:t>
      </w:r>
      <w:r>
        <w:rPr>
          <w:rFonts w:eastAsia="Times New Roman"/>
          <w:sz w:val="30"/>
          <w:szCs w:val="30"/>
          <w:lang w:val="es-ES"/>
        </w:rPr>
        <w:t>ilización o consumo, cuya eliminación o disposición final procede conforme a lo dispuesto en la legislación ambiental nacional e internacional aplicable.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Desecho peligroso.- </w:t>
      </w:r>
      <w:r>
        <w:rPr>
          <w:rFonts w:eastAsia="Times New Roman"/>
          <w:sz w:val="30"/>
          <w:szCs w:val="30"/>
          <w:lang w:val="es-ES"/>
        </w:rPr>
        <w:t>Es todo aquel desecho, que por sus características corrosivas, tóxicas, venenosas</w:t>
      </w:r>
      <w:r>
        <w:rPr>
          <w:rFonts w:eastAsia="Times New Roman"/>
          <w:sz w:val="30"/>
          <w:szCs w:val="30"/>
          <w:lang w:val="es-ES"/>
        </w:rPr>
        <w:t>, reactivas, explosivas, inflamables, biológicas, infecciosas, irritantes, de patogenicidad, carcinogénicas representan un peligro para los seres vivos, el equilibrio ecológico o el ambiente.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Diseño.- </w:t>
      </w:r>
      <w:r>
        <w:rPr>
          <w:rFonts w:eastAsia="Times New Roman"/>
          <w:sz w:val="30"/>
          <w:szCs w:val="30"/>
          <w:lang w:val="es-ES"/>
        </w:rPr>
        <w:t xml:space="preserve">Traza o delineación de un edificio o de una figura. </w:t>
      </w:r>
      <w:r>
        <w:rPr>
          <w:rFonts w:eastAsia="Times New Roman"/>
          <w:sz w:val="30"/>
          <w:szCs w:val="30"/>
          <w:lang w:val="es-ES"/>
        </w:rPr>
        <w:br/>
      </w:r>
      <w:r>
        <w:rPr>
          <w:rFonts w:eastAsia="Times New Roman"/>
          <w:b/>
          <w:bCs/>
          <w:sz w:val="30"/>
          <w:szCs w:val="30"/>
          <w:lang w:val="es-ES"/>
        </w:rPr>
        <w:t>D</w:t>
      </w:r>
      <w:r>
        <w:rPr>
          <w:rFonts w:eastAsia="Times New Roman"/>
          <w:b/>
          <w:bCs/>
          <w:sz w:val="30"/>
          <w:szCs w:val="30"/>
          <w:lang w:val="es-ES"/>
        </w:rPr>
        <w:t xml:space="preserve">omotización.- </w:t>
      </w:r>
      <w:r>
        <w:rPr>
          <w:rFonts w:eastAsia="Times New Roman"/>
          <w:sz w:val="30"/>
          <w:szCs w:val="30"/>
          <w:lang w:val="es-ES"/>
        </w:rPr>
        <w:t>Conjunto de elementos informáticos, electrónicos, eléctricos, mecánicos y arquitectónicos que, por separado o conjuntamente nos proporcionan un fácil acceso y control de nuestro entorno inmediato desarrollando sistemas fiables, inteligentes d</w:t>
      </w:r>
      <w:r>
        <w:rPr>
          <w:rFonts w:eastAsia="Times New Roman"/>
          <w:sz w:val="30"/>
          <w:szCs w:val="30"/>
          <w:lang w:val="es-ES"/>
        </w:rPr>
        <w:t>e instalación y manejo, para la gestión total de su espacio, controlando el gasto energético, la seguridad y el confort.5</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5.</w:t>
      </w:r>
      <w:r>
        <w:rPr>
          <w:rFonts w:eastAsia="Times New Roman"/>
          <w:i/>
          <w:iCs/>
          <w:sz w:val="30"/>
          <w:szCs w:val="30"/>
          <w:lang w:val="es-ES"/>
        </w:rPr>
        <w:t xml:space="preserve"> Asociación ESCLAT de España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Ecodiseño.- </w:t>
      </w:r>
      <w:r>
        <w:rPr>
          <w:rFonts w:eastAsia="Times New Roman"/>
          <w:sz w:val="30"/>
          <w:szCs w:val="30"/>
          <w:lang w:val="es-ES"/>
        </w:rPr>
        <w:t xml:space="preserve">Conjunto de acciones orientadas a la mejora ambiental </w:t>
      </w:r>
      <w:r>
        <w:rPr>
          <w:rFonts w:eastAsia="Times New Roman"/>
          <w:sz w:val="30"/>
          <w:szCs w:val="30"/>
          <w:lang w:val="es-ES"/>
        </w:rPr>
        <w:lastRenderedPageBreak/>
        <w:t>del producto en la etapa inicial de</w:t>
      </w:r>
      <w:r>
        <w:rPr>
          <w:rFonts w:eastAsia="Times New Roman"/>
          <w:sz w:val="30"/>
          <w:szCs w:val="30"/>
          <w:lang w:val="es-ES"/>
        </w:rPr>
        <w:t xml:space="preserve"> diseño, mediante la mejora de la función, selección de materiales menos impactantes, aplicación de procesos alternativos, mejora en el transporte y uso, y minimización de los impactos en la etapa final de tratamiento.6</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6.</w:t>
      </w:r>
      <w:r>
        <w:rPr>
          <w:rFonts w:eastAsia="Times New Roman"/>
          <w:i/>
          <w:iCs/>
          <w:sz w:val="30"/>
          <w:szCs w:val="30"/>
          <w:lang w:val="es-ES"/>
        </w:rPr>
        <w:t xml:space="preserve"> Cámara de Industrias de Madrid.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Ecología Industrial.- </w:t>
      </w:r>
      <w:r>
        <w:rPr>
          <w:rFonts w:eastAsia="Times New Roman"/>
          <w:sz w:val="30"/>
          <w:szCs w:val="30"/>
          <w:lang w:val="es-ES"/>
        </w:rPr>
        <w:t>tiene el objetivo general de aumentar la eficiencia y reducir el impacto de los ciclos de materia y energía, limitando el consumo de recursos (en particular las no renovables) y fortaleciendo la competitividad económica de los sistem</w:t>
      </w:r>
      <w:r>
        <w:rPr>
          <w:rFonts w:eastAsia="Times New Roman"/>
          <w:sz w:val="30"/>
          <w:szCs w:val="30"/>
          <w:lang w:val="es-ES"/>
        </w:rPr>
        <w:t>as de producción y tratamiento.7</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7.</w:t>
      </w:r>
      <w:r>
        <w:rPr>
          <w:rFonts w:eastAsia="Times New Roman"/>
          <w:i/>
          <w:iCs/>
          <w:sz w:val="30"/>
          <w:szCs w:val="30"/>
          <w:lang w:val="es-ES"/>
        </w:rPr>
        <w:t xml:space="preserve"> Cecchin Andrea, Taller Internacional de Ecología Industrial y Economía Circular, Latacunga 4 y 5 de junio del 2015</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Edificio.- </w:t>
      </w:r>
      <w:r>
        <w:rPr>
          <w:rFonts w:eastAsia="Times New Roman"/>
          <w:sz w:val="30"/>
          <w:szCs w:val="30"/>
          <w:lang w:val="es-ES"/>
        </w:rPr>
        <w:t>Toda construcción, transitoria o permanente destinada a satisfacer las necesidades del ser h</w:t>
      </w:r>
      <w:r>
        <w:rPr>
          <w:rFonts w:eastAsia="Times New Roman"/>
          <w:sz w:val="30"/>
          <w:szCs w:val="30"/>
          <w:lang w:val="es-ES"/>
        </w:rPr>
        <w:t>umano y facilitar sus actividades.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Ecoeficiencia.- </w:t>
      </w:r>
      <w:r>
        <w:rPr>
          <w:rFonts w:eastAsia="Times New Roman"/>
          <w:sz w:val="30"/>
          <w:szCs w:val="30"/>
          <w:lang w:val="es-ES"/>
        </w:rPr>
        <w:t>La provisión de bienes y servicios a precios competitivos que satisfacen las necesidades humanas y dan calidad de vida, al tiempo que reducen progresivamente los impactos ambientales y la intensidad de us</w:t>
      </w:r>
      <w:r>
        <w:rPr>
          <w:rFonts w:eastAsia="Times New Roman"/>
          <w:sz w:val="30"/>
          <w:szCs w:val="30"/>
          <w:lang w:val="es-ES"/>
        </w:rPr>
        <w:t>o de los recursos a lo largo de su ciclo de vida, a un nivel por lo menos acorde con la capacidad de carga estimada de la Tierra.8</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8.</w:t>
      </w:r>
      <w:r>
        <w:rPr>
          <w:rFonts w:eastAsia="Times New Roman"/>
          <w:i/>
          <w:iCs/>
          <w:sz w:val="30"/>
          <w:szCs w:val="30"/>
          <w:lang w:val="es-ES"/>
        </w:rPr>
        <w:t xml:space="preserve"> Basado en la definición de World Business Council for Sustainable Development (WBCSD).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Economía circular.- </w:t>
      </w:r>
      <w:r>
        <w:rPr>
          <w:rFonts w:eastAsia="Times New Roman"/>
          <w:sz w:val="30"/>
          <w:szCs w:val="30"/>
          <w:lang w:val="es-ES"/>
        </w:rPr>
        <w:t>Concepto econ</w:t>
      </w:r>
      <w:r>
        <w:rPr>
          <w:rFonts w:eastAsia="Times New Roman"/>
          <w:sz w:val="30"/>
          <w:szCs w:val="30"/>
          <w:lang w:val="es-ES"/>
        </w:rPr>
        <w:t>ómico que se incluye en el marco del desarrollo sostenible y cuyo objetivo es la producción de bienes y servicios al tiempo que reduce el consumo y el desperdicio de materias primas, agua y fuentes de energía9.</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9.</w:t>
      </w:r>
      <w:r>
        <w:rPr>
          <w:rFonts w:eastAsia="Times New Roman"/>
          <w:sz w:val="30"/>
          <w:szCs w:val="30"/>
          <w:lang w:val="es-ES"/>
        </w:rPr>
        <w:t xml:space="preserve"> Basado en la definición de Organización d</w:t>
      </w:r>
      <w:r>
        <w:rPr>
          <w:rFonts w:eastAsia="Times New Roman"/>
          <w:sz w:val="30"/>
          <w:szCs w:val="30"/>
          <w:lang w:val="es-ES"/>
        </w:rPr>
        <w:t>e las Naciones Unidas para la Alimentación y la Agricultura, FAO (2015)</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Elementos de entrada.- </w:t>
      </w:r>
      <w:r>
        <w:rPr>
          <w:rFonts w:eastAsia="Times New Roman"/>
          <w:sz w:val="30"/>
          <w:szCs w:val="30"/>
          <w:lang w:val="es-ES"/>
        </w:rPr>
        <w:t>Se consideran elementos de entrada al agua, energía, materias primas, insumos, materiales auxiliares, combustibles, entre otros que sean susceptibles de convert</w:t>
      </w:r>
      <w:r>
        <w:rPr>
          <w:rFonts w:eastAsia="Times New Roman"/>
          <w:sz w:val="30"/>
          <w:szCs w:val="30"/>
          <w:lang w:val="es-ES"/>
        </w:rPr>
        <w:t xml:space="preserve">irse en un </w:t>
      </w:r>
      <w:r>
        <w:rPr>
          <w:rFonts w:eastAsia="Times New Roman"/>
          <w:sz w:val="30"/>
          <w:szCs w:val="30"/>
          <w:lang w:val="es-ES"/>
        </w:rPr>
        <w:lastRenderedPageBreak/>
        <w:t>bien o servicio.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Elementos de salida.- </w:t>
      </w:r>
      <w:r>
        <w:rPr>
          <w:rFonts w:eastAsia="Times New Roman"/>
          <w:sz w:val="30"/>
          <w:szCs w:val="30"/>
          <w:lang w:val="es-ES"/>
        </w:rPr>
        <w:t>Se consideran elementos de salida a las descargas, residuos, emisiones, entre otros que se generen por la acción de convertir elementos de entrada en bienes o servicios.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Empresa Eco-eficiente.- </w:t>
      </w:r>
      <w:r>
        <w:rPr>
          <w:rFonts w:eastAsia="Times New Roman"/>
          <w:sz w:val="30"/>
          <w:szCs w:val="30"/>
          <w:lang w:val="es-ES"/>
        </w:rPr>
        <w:t>Es aquella</w:t>
      </w:r>
      <w:r>
        <w:rPr>
          <w:rFonts w:eastAsia="Times New Roman"/>
          <w:sz w:val="30"/>
          <w:szCs w:val="30"/>
          <w:lang w:val="es-ES"/>
        </w:rPr>
        <w:t xml:space="preserve"> que maximiza beneficios evitando el agotamiento y degradación de los recursos naturales que constituyen el soporte biofísico de su actividad y el entorno donde el hombre reproduce la fuerza de trabajo.10</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10.</w:t>
      </w:r>
      <w:r>
        <w:rPr>
          <w:rFonts w:eastAsia="Times New Roman"/>
          <w:i/>
          <w:iCs/>
          <w:sz w:val="30"/>
          <w:szCs w:val="30"/>
          <w:lang w:val="es-ES"/>
        </w:rPr>
        <w:t xml:space="preserve"> González &amp; Morales. (2011). Ecoeficiencia empr</w:t>
      </w:r>
      <w:r>
        <w:rPr>
          <w:rFonts w:eastAsia="Times New Roman"/>
          <w:i/>
          <w:iCs/>
          <w:sz w:val="30"/>
          <w:szCs w:val="30"/>
          <w:lang w:val="es-ES"/>
        </w:rPr>
        <w:t>esarial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Encadenamiento Productivo.- </w:t>
      </w:r>
      <w:r>
        <w:rPr>
          <w:rFonts w:eastAsia="Times New Roman"/>
          <w:sz w:val="30"/>
          <w:szCs w:val="30"/>
          <w:lang w:val="es-ES"/>
        </w:rPr>
        <w:t>Aquellas relaciones de insumo producto entre empresas que van más allá de las transacciones puras de compra-venta ("simply arms-length").11</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11</w:t>
      </w:r>
      <w:r>
        <w:rPr>
          <w:rFonts w:eastAsia="Times New Roman"/>
          <w:i/>
          <w:iCs/>
          <w:sz w:val="30"/>
          <w:szCs w:val="30"/>
          <w:lang w:val="es-ES"/>
        </w:rPr>
        <w:t>. Estilización e Impactos Sobre el Desarrollo de los Países Perifericos; Mar</w:t>
      </w:r>
      <w:r>
        <w:rPr>
          <w:rFonts w:eastAsia="Times New Roman"/>
          <w:i/>
          <w:iCs/>
          <w:sz w:val="30"/>
          <w:szCs w:val="30"/>
          <w:lang w:val="es-ES"/>
        </w:rPr>
        <w:t>ta Bekerman y Guido Cataife, 2001</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Energía Fotovoltaica.- </w:t>
      </w:r>
      <w:r>
        <w:rPr>
          <w:rFonts w:eastAsia="Times New Roman"/>
          <w:sz w:val="30"/>
          <w:szCs w:val="30"/>
          <w:lang w:val="es-ES"/>
        </w:rPr>
        <w:t>Es la transformación directa de la radiación solar en electricidad. Esta transformación se produce en unos dispositivos denominados paneles fotovoltaicos.12</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12.</w:t>
      </w:r>
      <w:r>
        <w:rPr>
          <w:rFonts w:eastAsia="Times New Roman"/>
          <w:i/>
          <w:iCs/>
          <w:sz w:val="30"/>
          <w:szCs w:val="30"/>
          <w:lang w:val="es-ES"/>
        </w:rPr>
        <w:t xml:space="preserve"> Asociación de Empresas de Energías R</w:t>
      </w:r>
      <w:r>
        <w:rPr>
          <w:rFonts w:eastAsia="Times New Roman"/>
          <w:i/>
          <w:iCs/>
          <w:sz w:val="30"/>
          <w:szCs w:val="30"/>
          <w:lang w:val="es-ES"/>
        </w:rPr>
        <w:t>enovables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Energía Solar.- </w:t>
      </w:r>
      <w:r>
        <w:rPr>
          <w:rFonts w:eastAsia="Times New Roman"/>
          <w:sz w:val="30"/>
          <w:szCs w:val="30"/>
          <w:lang w:val="es-ES"/>
        </w:rPr>
        <w:t>Es la energía producida por el sol y que es convertida a energía útil por el ser humano, ya sea para calentar algo, producir electricidad y también ayuda a las plantas a realizar la fotosíntesis.13</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13.</w:t>
      </w:r>
      <w:r>
        <w:rPr>
          <w:rFonts w:eastAsia="Times New Roman"/>
          <w:i/>
          <w:iCs/>
          <w:sz w:val="30"/>
          <w:szCs w:val="30"/>
          <w:lang w:val="es-ES"/>
        </w:rPr>
        <w:t xml:space="preserve"> Instituto Politécnico Naci</w:t>
      </w:r>
      <w:r>
        <w:rPr>
          <w:rFonts w:eastAsia="Times New Roman"/>
          <w:i/>
          <w:iCs/>
          <w:sz w:val="30"/>
          <w:szCs w:val="30"/>
          <w:lang w:val="es-ES"/>
        </w:rPr>
        <w:t>onal Unidad Santo Tomás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Envolvente del edificio.- </w:t>
      </w:r>
      <w:r>
        <w:rPr>
          <w:rFonts w:eastAsia="Times New Roman"/>
          <w:sz w:val="30"/>
          <w:szCs w:val="30"/>
          <w:lang w:val="es-ES"/>
        </w:rPr>
        <w:t>Se refiere al techo, vanos, paredes, puertas y pisos que conforman una edificación.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Esquema de certificación.- </w:t>
      </w:r>
      <w:r>
        <w:rPr>
          <w:rFonts w:eastAsia="Times New Roman"/>
          <w:sz w:val="30"/>
          <w:szCs w:val="30"/>
          <w:lang w:val="es-ES"/>
        </w:rPr>
        <w:t>Estipula las reglas, los procedimientos y la gestión para la implementación de la certificaci</w:t>
      </w:r>
      <w:r>
        <w:rPr>
          <w:rFonts w:eastAsia="Times New Roman"/>
          <w:sz w:val="30"/>
          <w:szCs w:val="30"/>
          <w:lang w:val="es-ES"/>
        </w:rPr>
        <w:t>ón de productos, procesos y servicios.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Evaluación de la Conformidad.- </w:t>
      </w:r>
      <w:r>
        <w:rPr>
          <w:rFonts w:eastAsia="Times New Roman"/>
          <w:sz w:val="30"/>
          <w:szCs w:val="30"/>
          <w:lang w:val="es-ES"/>
        </w:rPr>
        <w:t xml:space="preserve">Demostración de que se cumplen </w:t>
      </w:r>
      <w:r>
        <w:rPr>
          <w:rFonts w:eastAsia="Times New Roman"/>
          <w:sz w:val="30"/>
          <w:szCs w:val="30"/>
          <w:lang w:val="es-ES"/>
        </w:rPr>
        <w:lastRenderedPageBreak/>
        <w:t>los requisitos especificados relativos a un producto, proceso, sistema, persona u organismo.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Fuentes renovables de energía.- </w:t>
      </w:r>
      <w:r>
        <w:rPr>
          <w:rFonts w:eastAsia="Times New Roman"/>
          <w:sz w:val="30"/>
          <w:szCs w:val="30"/>
          <w:lang w:val="es-ES"/>
        </w:rPr>
        <w:t>Son aquellas que, tras ser u</w:t>
      </w:r>
      <w:r>
        <w:rPr>
          <w:rFonts w:eastAsia="Times New Roman"/>
          <w:sz w:val="30"/>
          <w:szCs w:val="30"/>
          <w:lang w:val="es-ES"/>
        </w:rPr>
        <w:t>tilizadas, se pueden regenerar de manera natural o artificial. Algunas de estas fuentes renovables están sometidas a ciclos que se mantienen de forma más o menos constante en la naturaleza, como la energía mareomotriz (mareas), la energía hidráulica (embal</w:t>
      </w:r>
      <w:r>
        <w:rPr>
          <w:rFonts w:eastAsia="Times New Roman"/>
          <w:sz w:val="30"/>
          <w:szCs w:val="30"/>
          <w:lang w:val="es-ES"/>
        </w:rPr>
        <w:t>ses), la energía eólica (viento), la energía solar (sol), y la energía de la biomasa (vegetación).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Gases de efecto invernadero.- </w:t>
      </w:r>
      <w:r>
        <w:rPr>
          <w:rFonts w:eastAsia="Times New Roman"/>
          <w:sz w:val="30"/>
          <w:szCs w:val="30"/>
          <w:lang w:val="es-ES"/>
        </w:rPr>
        <w:t>Los gases de efecto invernadero absorben la radiación infrarroja emitida por la superficie de la Tierra, por la atmósfera y po</w:t>
      </w:r>
      <w:r>
        <w:rPr>
          <w:rFonts w:eastAsia="Times New Roman"/>
          <w:sz w:val="30"/>
          <w:szCs w:val="30"/>
          <w:lang w:val="es-ES"/>
        </w:rPr>
        <w:t>r las nubes. La radiación atmosférica se emite en todos los sentidos, incluso hacia la superficie terrestre. Los principales gases de efecto invernadero son: dióxido de carbono, metano, óxido nitroso, hidrofluorocarbonos, perfluorocarbonos y hexafluoruro d</w:t>
      </w:r>
      <w:r>
        <w:rPr>
          <w:rFonts w:eastAsia="Times New Roman"/>
          <w:sz w:val="30"/>
          <w:szCs w:val="30"/>
          <w:lang w:val="es-ES"/>
        </w:rPr>
        <w:t>e azufre.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Gestión Integral de Desechos y Residuos.- </w:t>
      </w:r>
      <w:r>
        <w:rPr>
          <w:rFonts w:eastAsia="Times New Roman"/>
          <w:sz w:val="30"/>
          <w:szCs w:val="30"/>
          <w:lang w:val="es-ES"/>
        </w:rPr>
        <w:t>Conjunto de acciones que integran el proceso de los residuos y que incluyen la clasificación, almacenamiento, recolección, transporte, tratamiento y disposición final. Dichas acciones están encaminadas a proporcionar a los residuos el destino previo a la g</w:t>
      </w:r>
      <w:r>
        <w:rPr>
          <w:rFonts w:eastAsia="Times New Roman"/>
          <w:sz w:val="30"/>
          <w:szCs w:val="30"/>
          <w:lang w:val="es-ES"/>
        </w:rPr>
        <w:t>estión final de acuerdo a la legislación vigente, así por ejemplo, recuperación, comercialización, aprovechamiento, tratamiento o disposición final.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Hábitat.- </w:t>
      </w:r>
      <w:r>
        <w:rPr>
          <w:rFonts w:eastAsia="Times New Roman"/>
          <w:sz w:val="30"/>
          <w:szCs w:val="30"/>
          <w:lang w:val="es-ES"/>
        </w:rPr>
        <w:t>Espacio o áreas ecológicamente homogéneas caracterizado por un sustrato material (suelo, agua, e</w:t>
      </w:r>
      <w:r>
        <w:rPr>
          <w:rFonts w:eastAsia="Times New Roman"/>
          <w:sz w:val="30"/>
          <w:szCs w:val="30"/>
          <w:lang w:val="es-ES"/>
        </w:rPr>
        <w:t>tc.) que constituye el soporte físico para que habite un conjunto de poblaciones de diferentes especies de plantas, animales o ambos, en mutua dependencia o interacción y que viven en una determinada zona natural con características específicas a las cuale</w:t>
      </w:r>
      <w:r>
        <w:rPr>
          <w:rFonts w:eastAsia="Times New Roman"/>
          <w:sz w:val="30"/>
          <w:szCs w:val="30"/>
          <w:lang w:val="es-ES"/>
        </w:rPr>
        <w:t>s se han adaptado.14</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14.</w:t>
      </w:r>
      <w:r>
        <w:rPr>
          <w:rFonts w:eastAsia="Times New Roman"/>
          <w:i/>
          <w:iCs/>
          <w:sz w:val="30"/>
          <w:szCs w:val="30"/>
          <w:lang w:val="es-ES"/>
        </w:rPr>
        <w:t xml:space="preserve"> Diccionario para la educación ambiental. Barla, Rafael.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Huella Ecológica.- </w:t>
      </w:r>
      <w:r>
        <w:rPr>
          <w:rFonts w:eastAsia="Times New Roman"/>
          <w:sz w:val="30"/>
          <w:szCs w:val="30"/>
          <w:lang w:val="es-ES"/>
        </w:rPr>
        <w:t>Es un indicador de sustentabilidad fuerte que mide la cantidad de tierra y agua biológicamente productivas que se requiere para producir todos los recurso</w:t>
      </w:r>
      <w:r>
        <w:rPr>
          <w:rFonts w:eastAsia="Times New Roman"/>
          <w:sz w:val="30"/>
          <w:szCs w:val="30"/>
          <w:lang w:val="es-ES"/>
        </w:rPr>
        <w:t xml:space="preserve">s consumidos y absorber los desechos generados por un individuo, población u organización. La Huella Ecológica se mide en hectáreas globales y es considerada un </w:t>
      </w:r>
      <w:r>
        <w:rPr>
          <w:rFonts w:eastAsia="Times New Roman"/>
          <w:sz w:val="30"/>
          <w:szCs w:val="30"/>
          <w:lang w:val="es-ES"/>
        </w:rPr>
        <w:lastRenderedPageBreak/>
        <w:t>indicador de impacto, calculado a partir de los indicadores de gestión.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Incumplimiento Leve.- </w:t>
      </w:r>
      <w:r>
        <w:rPr>
          <w:rFonts w:eastAsia="Times New Roman"/>
          <w:sz w:val="30"/>
          <w:szCs w:val="30"/>
          <w:lang w:val="es-ES"/>
        </w:rPr>
        <w:t>Incumplimiento que se produjo sin ánimo de lucro, sin intencionalidad evidente y que no existe reiteración ni reincidencia en el incumplimiento.15</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15.</w:t>
      </w:r>
      <w:r>
        <w:rPr>
          <w:rFonts w:eastAsia="Times New Roman"/>
          <w:i/>
          <w:iCs/>
          <w:sz w:val="30"/>
          <w:szCs w:val="30"/>
          <w:lang w:val="es-ES"/>
        </w:rPr>
        <w:t xml:space="preserve"> Ley Orgánica de educación España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Incumplimiento Grave.- </w:t>
      </w:r>
      <w:r>
        <w:rPr>
          <w:rFonts w:eastAsia="Times New Roman"/>
          <w:sz w:val="30"/>
          <w:szCs w:val="30"/>
          <w:lang w:val="es-ES"/>
        </w:rPr>
        <w:t>Cuando una persona ha cometido negligencia de m</w:t>
      </w:r>
      <w:r>
        <w:rPr>
          <w:rFonts w:eastAsia="Times New Roman"/>
          <w:sz w:val="30"/>
          <w:szCs w:val="30"/>
          <w:lang w:val="es-ES"/>
        </w:rPr>
        <w:t>agnitud relevante en el desempeño de sus funciones o, a sabiendas, ha contravenido estas funciones.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Impacto Ambiental.- </w:t>
      </w:r>
      <w:r>
        <w:rPr>
          <w:rFonts w:eastAsia="Times New Roman"/>
          <w:sz w:val="30"/>
          <w:szCs w:val="30"/>
          <w:lang w:val="es-ES"/>
        </w:rPr>
        <w:t>Es la alteración positiva o negativa del medio ambiente, provocada directa o indirectamente por un proyecto o actividad en una área det</w:t>
      </w:r>
      <w:r>
        <w:rPr>
          <w:rFonts w:eastAsia="Times New Roman"/>
          <w:sz w:val="30"/>
          <w:szCs w:val="30"/>
          <w:lang w:val="es-ES"/>
        </w:rPr>
        <w:t>erminada, y en sus componentes naturales.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Indicador de Gestión.- </w:t>
      </w:r>
      <w:r>
        <w:rPr>
          <w:rFonts w:eastAsia="Times New Roman"/>
          <w:sz w:val="30"/>
          <w:szCs w:val="30"/>
          <w:lang w:val="es-ES"/>
        </w:rPr>
        <w:t>Es una herramienta empleada para analizar la gestión, en el cual se incorpora información clave, significativa y comparable a fin de evaluar el comportamiento ambiental de una entidad, progr</w:t>
      </w:r>
      <w:r>
        <w:rPr>
          <w:rFonts w:eastAsia="Times New Roman"/>
          <w:sz w:val="30"/>
          <w:szCs w:val="30"/>
          <w:lang w:val="es-ES"/>
        </w:rPr>
        <w:t>ama, proyecto u otra de manera exhaustiva y cuantificable.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Índice de reflectancia solar.- </w:t>
      </w:r>
      <w:r>
        <w:rPr>
          <w:rFonts w:eastAsia="Times New Roman"/>
          <w:sz w:val="30"/>
          <w:szCs w:val="30"/>
          <w:lang w:val="es-ES"/>
        </w:rPr>
        <w:t>Medida de la capacidad de la superficie construida para reflejar el calor solar, mostrando una pequeña elevación de temperatura. Se define de forma que en un estánda</w:t>
      </w:r>
      <w:r>
        <w:rPr>
          <w:rFonts w:eastAsia="Times New Roman"/>
          <w:sz w:val="30"/>
          <w:szCs w:val="30"/>
          <w:lang w:val="es-ES"/>
        </w:rPr>
        <w:t>r negro (reflecta 0,05, emitancia 0,90) sea 0 y un estándar blanco (reflectancia 0,80, emitancia 0,90) sea 100. El IRS se calcula de acuerdo con la norma ASTM E 1980.16</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16.</w:t>
      </w:r>
      <w:r>
        <w:rPr>
          <w:rFonts w:eastAsia="Times New Roman"/>
          <w:i/>
          <w:iCs/>
          <w:sz w:val="30"/>
          <w:szCs w:val="30"/>
          <w:lang w:val="es-ES"/>
        </w:rPr>
        <w:t xml:space="preserve"> Índice de reflectancia solar de revestimientos verticales: potencial para la mitig</w:t>
      </w:r>
      <w:r>
        <w:rPr>
          <w:rFonts w:eastAsia="Times New Roman"/>
          <w:i/>
          <w:iCs/>
          <w:sz w:val="30"/>
          <w:szCs w:val="30"/>
          <w:lang w:val="es-ES"/>
        </w:rPr>
        <w:t>ación de la isla de calor urba, Alchapar, N. L.; Correa, E. N.; Cantón, M. 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Industria.- </w:t>
      </w:r>
      <w:r>
        <w:rPr>
          <w:rFonts w:eastAsia="Times New Roman"/>
          <w:sz w:val="30"/>
          <w:szCs w:val="30"/>
          <w:lang w:val="es-ES"/>
        </w:rPr>
        <w:t>Conjunto de operaciones materiales ejecutadas para la obtención, transformación o transporte de uno o varios productos naturales.17</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17.</w:t>
      </w:r>
      <w:r>
        <w:rPr>
          <w:rFonts w:eastAsia="Times New Roman"/>
          <w:i/>
          <w:iCs/>
          <w:sz w:val="30"/>
          <w:szCs w:val="30"/>
          <w:lang w:val="es-ES"/>
        </w:rPr>
        <w:t xml:space="preserve"> Diccionario de la Real Acade</w:t>
      </w:r>
      <w:r>
        <w:rPr>
          <w:rFonts w:eastAsia="Times New Roman"/>
          <w:i/>
          <w:iCs/>
          <w:sz w:val="30"/>
          <w:szCs w:val="30"/>
          <w:lang w:val="es-ES"/>
        </w:rPr>
        <w:t>mia de la Lengua Española, 2014.</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Innovación.- </w:t>
      </w:r>
      <w:r>
        <w:rPr>
          <w:rFonts w:eastAsia="Times New Roman"/>
          <w:sz w:val="30"/>
          <w:szCs w:val="30"/>
          <w:lang w:val="es-ES"/>
        </w:rPr>
        <w:t xml:space="preserve">Cambio que introduce metodologías, materiales, ideas, o </w:t>
      </w:r>
      <w:r>
        <w:rPr>
          <w:rFonts w:eastAsia="Times New Roman"/>
          <w:sz w:val="30"/>
          <w:szCs w:val="30"/>
          <w:lang w:val="es-ES"/>
        </w:rPr>
        <w:lastRenderedPageBreak/>
        <w:t>fines novedosos en un producto o tecnología.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Lux.- </w:t>
      </w:r>
      <w:r>
        <w:rPr>
          <w:rFonts w:eastAsia="Times New Roman"/>
          <w:sz w:val="30"/>
          <w:szCs w:val="30"/>
          <w:lang w:val="es-ES"/>
        </w:rPr>
        <w:t>Es la iluminancia generada por un lumen de flujo luminoso, en una superficie equivalente a la de un c</w:t>
      </w:r>
      <w:r>
        <w:rPr>
          <w:rFonts w:eastAsia="Times New Roman"/>
          <w:sz w:val="30"/>
          <w:szCs w:val="30"/>
          <w:lang w:val="es-ES"/>
        </w:rPr>
        <w:t>uadrado de un metro por lado.18</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18</w:t>
      </w:r>
      <w:r>
        <w:rPr>
          <w:rFonts w:eastAsia="Times New Roman"/>
          <w:i/>
          <w:iCs/>
          <w:sz w:val="30"/>
          <w:szCs w:val="30"/>
          <w:lang w:val="es-ES"/>
        </w:rPr>
        <w:t>. Sistema Internacional de Unidades.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Pequeña empresa.- </w:t>
      </w:r>
      <w:r>
        <w:rPr>
          <w:rFonts w:eastAsia="Times New Roman"/>
          <w:sz w:val="30"/>
          <w:szCs w:val="30"/>
          <w:lang w:val="es-ES"/>
        </w:rPr>
        <w:t>Unidad de organización dedicada a actividades industriales, mercantiles o de prestación de servicios con fines lucrativos, conformada por 10 a 49 personas.19</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19.</w:t>
      </w:r>
      <w:r>
        <w:rPr>
          <w:rFonts w:eastAsia="Times New Roman"/>
          <w:i/>
          <w:iCs/>
          <w:sz w:val="30"/>
          <w:szCs w:val="30"/>
          <w:lang w:val="es-ES"/>
        </w:rPr>
        <w:t xml:space="preserve"> Cl</w:t>
      </w:r>
      <w:r>
        <w:rPr>
          <w:rFonts w:eastAsia="Times New Roman"/>
          <w:i/>
          <w:iCs/>
          <w:sz w:val="30"/>
          <w:szCs w:val="30"/>
          <w:lang w:val="es-ES"/>
        </w:rPr>
        <w:t>asificación emitida por la Comunidad Andina de Naciones (CAN).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Proceso.- </w:t>
      </w:r>
      <w:r>
        <w:rPr>
          <w:rFonts w:eastAsia="Times New Roman"/>
          <w:sz w:val="30"/>
          <w:szCs w:val="30"/>
          <w:lang w:val="es-ES"/>
        </w:rPr>
        <w:t>Conjunto de actividades mutuamente relacionadas o que interactúan, las cuales transforman elementos de entrada en resultados o elementos de salida.20</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20.</w:t>
      </w:r>
      <w:r>
        <w:rPr>
          <w:rFonts w:eastAsia="Times New Roman"/>
          <w:i/>
          <w:iCs/>
          <w:sz w:val="30"/>
          <w:szCs w:val="30"/>
          <w:lang w:val="es-ES"/>
        </w:rPr>
        <w:t xml:space="preserve"> Norma ISO 9000:2005</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w:t>
      </w:r>
      <w:r>
        <w:rPr>
          <w:rFonts w:eastAsia="Times New Roman"/>
          <w:b/>
          <w:bCs/>
          <w:sz w:val="30"/>
          <w:szCs w:val="30"/>
          <w:lang w:val="es-ES"/>
        </w:rPr>
        <w:t xml:space="preserve">ción.- </w:t>
      </w:r>
      <w:r>
        <w:rPr>
          <w:rFonts w:eastAsia="Times New Roman"/>
          <w:sz w:val="30"/>
          <w:szCs w:val="30"/>
          <w:lang w:val="es-ES"/>
        </w:rPr>
        <w:t>Es el proceso de creación de los bienes materiales necesarios para la existencia y el desarrollo de la sociedad. La producción existe en todas las etapas de desarrollo de la sociedad humana.21</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21.</w:t>
      </w:r>
      <w:r>
        <w:rPr>
          <w:rFonts w:eastAsia="Times New Roman"/>
          <w:i/>
          <w:iCs/>
          <w:sz w:val="30"/>
          <w:szCs w:val="30"/>
          <w:lang w:val="es-ES"/>
        </w:rPr>
        <w:t xml:space="preserve"> Diccionario de economía política.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Producción más l</w:t>
      </w:r>
      <w:r>
        <w:rPr>
          <w:rFonts w:eastAsia="Times New Roman"/>
          <w:b/>
          <w:bCs/>
          <w:sz w:val="30"/>
          <w:szCs w:val="30"/>
          <w:lang w:val="es-ES"/>
        </w:rPr>
        <w:t xml:space="preserve">impia (PmL).- </w:t>
      </w:r>
      <w:r>
        <w:rPr>
          <w:rFonts w:eastAsia="Times New Roman"/>
          <w:sz w:val="30"/>
          <w:szCs w:val="30"/>
          <w:lang w:val="es-ES"/>
        </w:rPr>
        <w:t>Es una estrategia ambiental preventiva integrada que se aplica a los procesos, productos y servicios a fin de aumentar la eficiencia y reducir los riesgos para los seres humanos y el ambiente.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Producción y Consumo Sostenible.- </w:t>
      </w:r>
      <w:r>
        <w:rPr>
          <w:rFonts w:eastAsia="Times New Roman"/>
          <w:sz w:val="30"/>
          <w:szCs w:val="30"/>
          <w:lang w:val="es-ES"/>
        </w:rPr>
        <w:t>Producción y u</w:t>
      </w:r>
      <w:r>
        <w:rPr>
          <w:rFonts w:eastAsia="Times New Roman"/>
          <w:sz w:val="30"/>
          <w:szCs w:val="30"/>
          <w:lang w:val="es-ES"/>
        </w:rPr>
        <w:t>so de bienes y servicios que responden a las necesidades básicas y mejoran la calidad de vida, minimizando el uso de recursos naturales, materiales tóxicos, así como la generación de residuos y contaminantes durante todo el ciclo de vida, sin menoscabar la</w:t>
      </w:r>
      <w:r>
        <w:rPr>
          <w:rFonts w:eastAsia="Times New Roman"/>
          <w:sz w:val="30"/>
          <w:szCs w:val="30"/>
          <w:lang w:val="es-ES"/>
        </w:rPr>
        <w:t>s posibilidad de las futuras generaciones de satisfacer sus propias necesidades.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 xml:space="preserve">Producto Interno Bruto.- </w:t>
      </w:r>
      <w:r>
        <w:rPr>
          <w:rFonts w:eastAsia="Times New Roman"/>
          <w:sz w:val="30"/>
          <w:szCs w:val="30"/>
          <w:lang w:val="es-ES"/>
        </w:rPr>
        <w:t>Es el valor de todos los servicios y bienes finales producidos en un país en un año.22</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22.</w:t>
      </w:r>
      <w:r>
        <w:rPr>
          <w:rFonts w:eastAsia="Times New Roman"/>
          <w:i/>
          <w:iCs/>
          <w:sz w:val="30"/>
          <w:szCs w:val="30"/>
          <w:lang w:val="es-ES"/>
        </w:rPr>
        <w:t xml:space="preserve"> Definición establecida por el Banco Mundial.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Productos d</w:t>
      </w:r>
      <w:r>
        <w:rPr>
          <w:rFonts w:eastAsia="Times New Roman"/>
          <w:b/>
          <w:bCs/>
          <w:sz w:val="30"/>
          <w:szCs w:val="30"/>
          <w:lang w:val="es-ES"/>
        </w:rPr>
        <w:t xml:space="preserve">e consumo.- </w:t>
      </w:r>
      <w:r>
        <w:rPr>
          <w:rFonts w:eastAsia="Times New Roman"/>
          <w:sz w:val="30"/>
          <w:szCs w:val="30"/>
          <w:lang w:val="es-ES"/>
        </w:rPr>
        <w:t>Llamados también bienes de consumo, son los bienes que se utilizan para satisfacer las necesidades corrientes de quienes los adquieren, es decir, cuya utilidad está en satisfacer la demanda final de los consumidores. Los bienes de consumo se di</w:t>
      </w:r>
      <w:r>
        <w:rPr>
          <w:rFonts w:eastAsia="Times New Roman"/>
          <w:sz w:val="30"/>
          <w:szCs w:val="30"/>
          <w:lang w:val="es-ES"/>
        </w:rPr>
        <w:t>ferencian de los de capital por cuanto no tienen por objeto producir otros bienes o servicios, sino atender a las necesidades directas de quienes los demandan.23</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23.</w:t>
      </w:r>
      <w:r>
        <w:rPr>
          <w:rFonts w:eastAsia="Times New Roman"/>
          <w:i/>
          <w:iCs/>
          <w:sz w:val="30"/>
          <w:szCs w:val="30"/>
          <w:lang w:val="es-ES"/>
        </w:rPr>
        <w:t xml:space="preserve"> Página web del Diccionario de economía y finanzas EUMED.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Reciclaje.- </w:t>
      </w:r>
      <w:r>
        <w:rPr>
          <w:rFonts w:eastAsia="Times New Roman"/>
          <w:sz w:val="30"/>
          <w:szCs w:val="30"/>
          <w:lang w:val="es-ES"/>
        </w:rPr>
        <w:t>Proceso mediante el</w:t>
      </w:r>
      <w:r>
        <w:rPr>
          <w:rFonts w:eastAsia="Times New Roman"/>
          <w:sz w:val="30"/>
          <w:szCs w:val="30"/>
          <w:lang w:val="es-ES"/>
        </w:rPr>
        <w:t xml:space="preserve"> cual, previa una separación y clasificación selectiva de los residuos sólidos, desechos peligrosos y especiales, se les aprovecha, transforma y se devuelve a los materiales su potencialidad de reincorporación como energía o materia prima para la fabricaci</w:t>
      </w:r>
      <w:r>
        <w:rPr>
          <w:rFonts w:eastAsia="Times New Roman"/>
          <w:sz w:val="30"/>
          <w:szCs w:val="30"/>
          <w:lang w:val="es-ES"/>
        </w:rPr>
        <w:t>ón de otros productos. El reciclaje puede constar de varias etapas tales como procesos de tecnologías limpias, reconversión industrial, separación, recolección selectiva, acopio, reutilización, transformación y comercialización.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Recursos maderables.- </w:t>
      </w:r>
      <w:r>
        <w:rPr>
          <w:rFonts w:eastAsia="Times New Roman"/>
          <w:sz w:val="30"/>
          <w:szCs w:val="30"/>
          <w:lang w:val="es-ES"/>
        </w:rPr>
        <w:t>Recu</w:t>
      </w:r>
      <w:r>
        <w:rPr>
          <w:rFonts w:eastAsia="Times New Roman"/>
          <w:sz w:val="30"/>
          <w:szCs w:val="30"/>
          <w:lang w:val="es-ES"/>
        </w:rPr>
        <w:t>rsos que provienen de la madera, como papel, mobiliario, otros.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Renovaciones mayores.- </w:t>
      </w:r>
      <w:r>
        <w:rPr>
          <w:rFonts w:eastAsia="Times New Roman"/>
          <w:sz w:val="30"/>
          <w:szCs w:val="30"/>
          <w:lang w:val="es-ES"/>
        </w:rPr>
        <w:t>Edificios cuyas modificaciones, reformas o rehabilitaciones sean superiores al 25% del envolvente del edificio, exceptuando los indicados en la Norma Técnica Ecuatorian</w:t>
      </w:r>
      <w:r>
        <w:rPr>
          <w:rFonts w:eastAsia="Times New Roman"/>
          <w:sz w:val="30"/>
          <w:szCs w:val="30"/>
          <w:lang w:val="es-ES"/>
        </w:rPr>
        <w:t>a INEN 2506:2009-06.</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Residuo sólido no peligroso.- </w:t>
      </w:r>
      <w:r>
        <w:rPr>
          <w:rFonts w:eastAsia="Times New Roman"/>
          <w:sz w:val="30"/>
          <w:szCs w:val="30"/>
          <w:lang w:val="es-ES"/>
        </w:rPr>
        <w:t>Cualquier objeto, material, sustancia o elemento sólido que no presenta características de peligrosidad en base al código de Clasificación que corresponde a las características de Corrosivo, Reactivo, Exp</w:t>
      </w:r>
      <w:r>
        <w:rPr>
          <w:rFonts w:eastAsia="Times New Roman"/>
          <w:sz w:val="30"/>
          <w:szCs w:val="30"/>
          <w:lang w:val="es-ES"/>
        </w:rPr>
        <w:t>losivo, Tóxico, Inflamable y Biológico-infeccioso (C.R.E.T.I.B.), resultante del consumo o uso de un bien tanto en actividades domésticas, industriales, comerciales, institucionales, o de servicios, que no tiene valor para quien lo genera, pero es suscepti</w:t>
      </w:r>
      <w:r>
        <w:rPr>
          <w:rFonts w:eastAsia="Times New Roman"/>
          <w:sz w:val="30"/>
          <w:szCs w:val="30"/>
          <w:lang w:val="es-ES"/>
        </w:rPr>
        <w:t xml:space="preserve">ble de aprovechamiento y transformación en un nuevo </w:t>
      </w:r>
      <w:r>
        <w:rPr>
          <w:rFonts w:eastAsia="Times New Roman"/>
          <w:sz w:val="30"/>
          <w:szCs w:val="30"/>
          <w:lang w:val="es-ES"/>
        </w:rPr>
        <w:lastRenderedPageBreak/>
        <w:t>bien con un valor económico agregado.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Revocatoria.- </w:t>
      </w:r>
      <w:r>
        <w:rPr>
          <w:rFonts w:eastAsia="Times New Roman"/>
          <w:sz w:val="30"/>
          <w:szCs w:val="30"/>
          <w:lang w:val="es-ES"/>
        </w:rPr>
        <w:t>Dejar sin efecto una concesión, un mandato o una resolución.24</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24.</w:t>
      </w:r>
      <w:r>
        <w:rPr>
          <w:rFonts w:eastAsia="Times New Roman"/>
          <w:i/>
          <w:iCs/>
          <w:sz w:val="30"/>
          <w:szCs w:val="30"/>
          <w:lang w:val="es-ES"/>
        </w:rPr>
        <w:t xml:space="preserve"> Real Academia Española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Ruta crítica.- </w:t>
      </w:r>
      <w:r>
        <w:rPr>
          <w:rFonts w:eastAsia="Times New Roman"/>
          <w:sz w:val="30"/>
          <w:szCs w:val="30"/>
          <w:lang w:val="es-ES"/>
        </w:rPr>
        <w:t>Se denomina ruta crítica a un método que se emplea para calcular los tiempos en la planificación de un proyecto. Se trata de un algoritmo que busca optimizar los costos a partir de la programación de las acciones.25</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25.</w:t>
      </w:r>
      <w:r>
        <w:rPr>
          <w:rFonts w:eastAsia="Times New Roman"/>
          <w:i/>
          <w:iCs/>
          <w:sz w:val="30"/>
          <w:szCs w:val="30"/>
          <w:lang w:val="es-ES"/>
        </w:rPr>
        <w:t xml:space="preserve"> Diccionario Wordpress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Sector energ</w:t>
      </w:r>
      <w:r>
        <w:rPr>
          <w:rFonts w:eastAsia="Times New Roman"/>
          <w:b/>
          <w:bCs/>
          <w:sz w:val="30"/>
          <w:szCs w:val="30"/>
          <w:lang w:val="es-ES"/>
        </w:rPr>
        <w:t xml:space="preserve">ético.- </w:t>
      </w:r>
      <w:r>
        <w:rPr>
          <w:rFonts w:eastAsia="Times New Roman"/>
          <w:sz w:val="30"/>
          <w:szCs w:val="30"/>
          <w:lang w:val="es-ES"/>
        </w:rPr>
        <w:t>Sector encargado de actividades primarias, secundarias y terciarias destinadas a la producción, transportación, innovación, manejo y venta de los productos energéticos del país, como es la energía eléctrica, la industria petrolera, etc., por lo que</w:t>
      </w:r>
      <w:r>
        <w:rPr>
          <w:rFonts w:eastAsia="Times New Roman"/>
          <w:sz w:val="30"/>
          <w:szCs w:val="30"/>
          <w:lang w:val="es-ES"/>
        </w:rPr>
        <w:t xml:space="preserve"> este sector influye de manera estratégica en el desarrollo socioeconómico de un país.26</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26.</w:t>
      </w:r>
      <w:r>
        <w:rPr>
          <w:rFonts w:eastAsia="Times New Roman"/>
          <w:i/>
          <w:iCs/>
          <w:sz w:val="30"/>
          <w:szCs w:val="30"/>
          <w:lang w:val="es-ES"/>
        </w:rPr>
        <w:t xml:space="preserve"> El sector energético en América Latina y el Caribe: retos y perspectivas integracionistas tipo ALBA.- Elizabeth astillo-Cuba.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Sector estratégico.- </w:t>
      </w:r>
      <w:r>
        <w:rPr>
          <w:rFonts w:eastAsia="Times New Roman"/>
          <w:sz w:val="30"/>
          <w:szCs w:val="30"/>
          <w:lang w:val="es-ES"/>
        </w:rPr>
        <w:t>Los Sectores E</w:t>
      </w:r>
      <w:r>
        <w:rPr>
          <w:rFonts w:eastAsia="Times New Roman"/>
          <w:sz w:val="30"/>
          <w:szCs w:val="30"/>
          <w:lang w:val="es-ES"/>
        </w:rPr>
        <w:t>stratégicos son aquellos que por su trascendencia y magnitud tienen decisiva influencia económica, social, política o ambiental, y deberán orientarse al pleno desarrollo de los derechos y al interés social. Se consideran: la energía en todas sus formas, la</w:t>
      </w:r>
      <w:r>
        <w:rPr>
          <w:rFonts w:eastAsia="Times New Roman"/>
          <w:sz w:val="30"/>
          <w:szCs w:val="30"/>
          <w:lang w:val="es-ES"/>
        </w:rPr>
        <w:t>s telecomunicaciones, los recursos naturales no renovables y la refinación de hidrocarburos, la biodiversidad y el patrimonio genético, el espectro radioeléctrico, el agua y los que determine la ley.27</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27.</w:t>
      </w:r>
      <w:r>
        <w:rPr>
          <w:rFonts w:eastAsia="Times New Roman"/>
          <w:i/>
          <w:iCs/>
          <w:sz w:val="30"/>
          <w:szCs w:val="30"/>
          <w:lang w:val="es-ES"/>
        </w:rPr>
        <w:t xml:space="preserve"> Definición establecida por Ecuador Estratégico.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Sector de servicios.- </w:t>
      </w:r>
      <w:r>
        <w:rPr>
          <w:rFonts w:eastAsia="Times New Roman"/>
          <w:sz w:val="30"/>
          <w:szCs w:val="30"/>
          <w:lang w:val="es-ES"/>
        </w:rPr>
        <w:t>Se conoce como el sector terciario y engloba las actividades relacionadas con los servicios materiales no productores de bienes. Incluye al comercio, transporte, telecomunicaciones, finanzas, turismo, hotelería, ocio, cultura, espectá</w:t>
      </w:r>
      <w:r>
        <w:rPr>
          <w:rFonts w:eastAsia="Times New Roman"/>
          <w:sz w:val="30"/>
          <w:szCs w:val="30"/>
          <w:lang w:val="es-ES"/>
        </w:rPr>
        <w:t xml:space="preserve">culos, administración pública, salud, educación. Se relaciona principalmente </w:t>
      </w:r>
      <w:r>
        <w:rPr>
          <w:rFonts w:eastAsia="Times New Roman"/>
          <w:sz w:val="30"/>
          <w:szCs w:val="30"/>
          <w:lang w:val="es-ES"/>
        </w:rPr>
        <w:lastRenderedPageBreak/>
        <w:t>con los pasos posteriores a los de los sectores primario y secundario: la distribución y el consumo.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Sistema Informático Cero Papeles.- </w:t>
      </w:r>
      <w:r>
        <w:rPr>
          <w:rFonts w:eastAsia="Times New Roman"/>
          <w:sz w:val="30"/>
          <w:szCs w:val="30"/>
          <w:lang w:val="es-ES"/>
        </w:rPr>
        <w:t>Aquel sistema electrónico que busca elimin</w:t>
      </w:r>
      <w:r>
        <w:rPr>
          <w:rFonts w:eastAsia="Times New Roman"/>
          <w:sz w:val="30"/>
          <w:szCs w:val="30"/>
          <w:lang w:val="es-ES"/>
        </w:rPr>
        <w:t>ar el flujo de documentación en papel, reemplazándolo por un formato digital.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Sostenibilidad.- </w:t>
      </w:r>
      <w:r>
        <w:rPr>
          <w:rFonts w:eastAsia="Times New Roman"/>
          <w:sz w:val="30"/>
          <w:szCs w:val="30"/>
          <w:lang w:val="es-ES"/>
        </w:rPr>
        <w:t xml:space="preserve">Una característica o estado en el que las necesidades de la población actual y local, pueden ser satisfechas sin comprometer la capacidad de las generaciones o </w:t>
      </w:r>
      <w:r>
        <w:rPr>
          <w:rFonts w:eastAsia="Times New Roman"/>
          <w:sz w:val="30"/>
          <w:szCs w:val="30"/>
          <w:lang w:val="es-ES"/>
        </w:rPr>
        <w:t>poblaciones en otras ubicaciones futuras para satisfacer sus necesidades.28</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28.</w:t>
      </w:r>
      <w:r>
        <w:rPr>
          <w:rFonts w:eastAsia="Times New Roman"/>
          <w:i/>
          <w:iCs/>
          <w:sz w:val="30"/>
          <w:szCs w:val="30"/>
          <w:lang w:val="es-ES"/>
        </w:rPr>
        <w:t xml:space="preserve"> "Ecosystems and human well-being: current state and trends: findings of the Condition and Trends", Working Group / edited by Rashid Hassan, Robert Scholes, Neville Ash.</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Suste</w:t>
      </w:r>
      <w:r>
        <w:rPr>
          <w:rFonts w:eastAsia="Times New Roman"/>
          <w:b/>
          <w:bCs/>
          <w:sz w:val="30"/>
          <w:szCs w:val="30"/>
          <w:lang w:val="es-ES"/>
        </w:rPr>
        <w:t xml:space="preserve">ntable. </w:t>
      </w:r>
      <w:r>
        <w:rPr>
          <w:rFonts w:eastAsia="Times New Roman"/>
          <w:sz w:val="30"/>
          <w:szCs w:val="30"/>
          <w:lang w:val="es-ES"/>
        </w:rPr>
        <w:t>- Anglicismo que viene de sustentar; se aplica a algo que se sostiene con razones, a insumos o alimentos necesarios que se proveen, o a una cosa que se sostiene por abajo.29</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29.</w:t>
      </w:r>
      <w:r>
        <w:rPr>
          <w:rFonts w:eastAsia="Times New Roman"/>
          <w:i/>
          <w:iCs/>
          <w:sz w:val="30"/>
          <w:szCs w:val="30"/>
          <w:lang w:val="es-ES"/>
        </w:rPr>
        <w:t xml:space="preserve"> Rojas Caldelas, R. I. (2005). Planeación urbana y regional: un enfoqu</w:t>
      </w:r>
      <w:r>
        <w:rPr>
          <w:rFonts w:eastAsia="Times New Roman"/>
          <w:i/>
          <w:iCs/>
          <w:sz w:val="30"/>
          <w:szCs w:val="30"/>
          <w:lang w:val="es-ES"/>
        </w:rPr>
        <w:t>e hacia la sustentabilidad. (UABC, Ed.)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Uso eficiente de recursos.- </w:t>
      </w:r>
      <w:r>
        <w:rPr>
          <w:rFonts w:eastAsia="Times New Roman"/>
          <w:sz w:val="30"/>
          <w:szCs w:val="30"/>
          <w:lang w:val="es-ES"/>
        </w:rPr>
        <w:t>Cantidad óptima de materiales, energía o agua para producir o distribuir un producto o empaque.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Valor de Eficiencia Energética Instalada (VEEI).- </w:t>
      </w:r>
      <w:r>
        <w:rPr>
          <w:rFonts w:eastAsia="Times New Roman"/>
          <w:sz w:val="30"/>
          <w:szCs w:val="30"/>
          <w:lang w:val="es-ES"/>
        </w:rPr>
        <w:t>Es el valor que mide la eficiencia energ</w:t>
      </w:r>
      <w:r>
        <w:rPr>
          <w:rFonts w:eastAsia="Times New Roman"/>
          <w:sz w:val="30"/>
          <w:szCs w:val="30"/>
          <w:lang w:val="es-ES"/>
        </w:rPr>
        <w:t>ética de la iluminación en una zona de actividad diferenciada, por cada 100 lux cuya unidad de medida es (W/m2).</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Vigilancia.- </w:t>
      </w:r>
      <w:r>
        <w:rPr>
          <w:rFonts w:eastAsia="Times New Roman"/>
          <w:sz w:val="30"/>
          <w:szCs w:val="30"/>
          <w:lang w:val="es-ES"/>
        </w:rPr>
        <w:t>Repetición sistemática de las actividades de evaluación de la conformidad como base para el mantenimiento de la validez de la dec</w:t>
      </w:r>
      <w:r>
        <w:rPr>
          <w:rFonts w:eastAsia="Times New Roman"/>
          <w:sz w:val="30"/>
          <w:szCs w:val="30"/>
          <w:lang w:val="es-ES"/>
        </w:rPr>
        <w:t>laración de conformidad.</w:t>
      </w:r>
    </w:p>
    <w:p w14:paraId="0F59DE79" w14:textId="77777777" w:rsidR="00000000" w:rsidRDefault="00A376CB">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CERTIFICACIÓN ECUATORIANA AMBIENTAL PUNTO VERDE</w:t>
      </w:r>
    </w:p>
    <w:p w14:paraId="05B87272" w14:textId="77777777" w:rsidR="00000000" w:rsidRDefault="00A376CB">
      <w:pPr>
        <w:divId w:val="2011634341"/>
        <w:rPr>
          <w:rFonts w:eastAsia="Times New Roman"/>
          <w:sz w:val="30"/>
          <w:szCs w:val="30"/>
          <w:lang w:val="es-ES"/>
        </w:rPr>
      </w:pPr>
      <w:r>
        <w:rPr>
          <w:rFonts w:eastAsia="Times New Roman"/>
          <w:sz w:val="30"/>
          <w:szCs w:val="30"/>
          <w:lang w:val="es-ES"/>
        </w:rPr>
        <w:lastRenderedPageBreak/>
        <w:t xml:space="preserve">Art. 5.- </w:t>
      </w:r>
      <w:r>
        <w:rPr>
          <w:rFonts w:eastAsia="Times New Roman"/>
          <w:b/>
          <w:bCs/>
          <w:sz w:val="30"/>
          <w:szCs w:val="30"/>
          <w:lang w:val="es-ES"/>
        </w:rPr>
        <w:t xml:space="preserve">Objetivo.- </w:t>
      </w:r>
      <w:r>
        <w:rPr>
          <w:rFonts w:eastAsia="Times New Roman"/>
          <w:sz w:val="30"/>
          <w:szCs w:val="30"/>
          <w:lang w:val="es-ES"/>
        </w:rPr>
        <w:t>Incentivar a los sectores estratégico, productivo, servicios y de la construcción del Ecuador a implementar estrategias preventivas de eficiencia de re</w:t>
      </w:r>
      <w:r>
        <w:rPr>
          <w:rFonts w:eastAsia="Times New Roman"/>
          <w:sz w:val="30"/>
          <w:szCs w:val="30"/>
          <w:lang w:val="es-ES"/>
        </w:rPr>
        <w:t>cursos, buenas prácticas ambientales, producción más limpia y disminución de la contaminación como herramientas para el mejoramiento del desempeño ambiental y posicionamiento competitivo en el mercado nacional, regional e internacional.</w:t>
      </w:r>
    </w:p>
    <w:p w14:paraId="100B3285" w14:textId="77777777" w:rsidR="00000000" w:rsidRDefault="00A376CB">
      <w:pPr>
        <w:divId w:val="1209954621"/>
        <w:rPr>
          <w:rFonts w:eastAsia="Times New Roman"/>
          <w:sz w:val="30"/>
          <w:szCs w:val="30"/>
          <w:lang w:val="es-ES"/>
        </w:rPr>
      </w:pPr>
      <w:r>
        <w:rPr>
          <w:rFonts w:eastAsia="Times New Roman"/>
          <w:sz w:val="30"/>
          <w:szCs w:val="30"/>
          <w:lang w:val="es-ES"/>
        </w:rPr>
        <w:t xml:space="preserve">Art. 6.- </w:t>
      </w:r>
      <w:r>
        <w:rPr>
          <w:rFonts w:eastAsia="Times New Roman"/>
          <w:b/>
          <w:bCs/>
          <w:sz w:val="30"/>
          <w:szCs w:val="30"/>
          <w:lang w:val="es-ES"/>
        </w:rPr>
        <w:t xml:space="preserve">Ámbito de </w:t>
      </w:r>
      <w:r>
        <w:rPr>
          <w:rFonts w:eastAsia="Times New Roman"/>
          <w:b/>
          <w:bCs/>
          <w:sz w:val="30"/>
          <w:szCs w:val="30"/>
          <w:lang w:val="es-ES"/>
        </w:rPr>
        <w:t xml:space="preserve">aplicación.- </w:t>
      </w:r>
      <w:r>
        <w:rPr>
          <w:rFonts w:eastAsia="Times New Roman"/>
          <w:sz w:val="30"/>
          <w:szCs w:val="30"/>
          <w:lang w:val="es-ES"/>
        </w:rPr>
        <w:t xml:space="preserve">El proceso para el otorgamiento de la Certificación Ecuatoriana Ambiental Punto Verde, se puede aplicar a actividades, procesos y/o proyectos en los sectores estratégico, productivo, de servicios y de la construcción, evaluando los siguientes </w:t>
      </w:r>
      <w:r>
        <w:rPr>
          <w:rFonts w:eastAsia="Times New Roman"/>
          <w:sz w:val="30"/>
          <w:szCs w:val="30"/>
          <w:lang w:val="es-ES"/>
        </w:rPr>
        <w:t>aspectos:</w:t>
      </w:r>
      <w:r>
        <w:rPr>
          <w:rFonts w:eastAsia="Times New Roman"/>
          <w:sz w:val="30"/>
          <w:szCs w:val="30"/>
          <w:lang w:val="es-ES"/>
        </w:rPr>
        <w:br/>
      </w:r>
      <w:r>
        <w:rPr>
          <w:rFonts w:eastAsia="Times New Roman"/>
          <w:sz w:val="30"/>
          <w:szCs w:val="30"/>
          <w:lang w:val="es-ES"/>
        </w:rPr>
        <w:br/>
        <w:t>1. Eficacia de estrategias ambientales preventivas implementadas en las actividades propuestas.</w:t>
      </w:r>
      <w:r>
        <w:rPr>
          <w:rFonts w:eastAsia="Times New Roman"/>
          <w:sz w:val="30"/>
          <w:szCs w:val="30"/>
          <w:lang w:val="es-ES"/>
        </w:rPr>
        <w:br/>
      </w:r>
      <w:r>
        <w:rPr>
          <w:rFonts w:eastAsia="Times New Roman"/>
          <w:sz w:val="30"/>
          <w:szCs w:val="30"/>
          <w:lang w:val="es-ES"/>
        </w:rPr>
        <w:br/>
        <w:t>2. Acciones puestas en práctica con el objetivo de asegurar el aprovechamiento racional de bienes ambientales, de materiales y de energía; prácticas</w:t>
      </w:r>
      <w:r>
        <w:rPr>
          <w:rFonts w:eastAsia="Times New Roman"/>
          <w:sz w:val="30"/>
          <w:szCs w:val="30"/>
          <w:lang w:val="es-ES"/>
        </w:rPr>
        <w:t xml:space="preserve"> que permiten la reducción o eliminación en el uso de los materiales tóxicos, y en la generación de emisiones, descargas y residuos.</w:t>
      </w:r>
      <w:r>
        <w:rPr>
          <w:rFonts w:eastAsia="Times New Roman"/>
          <w:sz w:val="30"/>
          <w:szCs w:val="30"/>
          <w:lang w:val="es-ES"/>
        </w:rPr>
        <w:br/>
      </w:r>
      <w:r>
        <w:rPr>
          <w:rFonts w:eastAsia="Times New Roman"/>
          <w:sz w:val="30"/>
          <w:szCs w:val="30"/>
          <w:lang w:val="es-ES"/>
        </w:rPr>
        <w:br/>
        <w:t xml:space="preserve">3. Grado de reducción y/o eliminación de los impactos en todo el ciclo de vida del producto, cadena productiva, etapas de </w:t>
      </w:r>
      <w:r>
        <w:rPr>
          <w:rFonts w:eastAsia="Times New Roman"/>
          <w:sz w:val="30"/>
          <w:szCs w:val="30"/>
          <w:lang w:val="es-ES"/>
        </w:rPr>
        <w:t>servicios y de la construcción según la actividad propuesta.</w:t>
      </w:r>
      <w:r>
        <w:rPr>
          <w:rFonts w:eastAsia="Times New Roman"/>
          <w:sz w:val="30"/>
          <w:szCs w:val="30"/>
          <w:lang w:val="es-ES"/>
        </w:rPr>
        <w:br/>
      </w:r>
      <w:r>
        <w:rPr>
          <w:rFonts w:eastAsia="Times New Roman"/>
          <w:sz w:val="30"/>
          <w:szCs w:val="30"/>
          <w:lang w:val="es-ES"/>
        </w:rPr>
        <w:br/>
        <w:t>4. Mejora continua, transferencia de tecnología y capacitación del personal en producción más limpia, construcciones sostenibles, y otras.</w:t>
      </w:r>
    </w:p>
    <w:p w14:paraId="189DC726" w14:textId="77777777" w:rsidR="00000000" w:rsidRDefault="00A376CB">
      <w:pPr>
        <w:divId w:val="1695961192"/>
        <w:rPr>
          <w:rFonts w:eastAsia="Times New Roman"/>
          <w:sz w:val="30"/>
          <w:szCs w:val="30"/>
          <w:lang w:val="es-ES"/>
        </w:rPr>
      </w:pPr>
      <w:r>
        <w:rPr>
          <w:rFonts w:eastAsia="Times New Roman"/>
          <w:sz w:val="30"/>
          <w:szCs w:val="30"/>
          <w:lang w:val="es-ES"/>
        </w:rPr>
        <w:t xml:space="preserve">Art. 7.- </w:t>
      </w:r>
      <w:r>
        <w:rPr>
          <w:rFonts w:eastAsia="Times New Roman"/>
          <w:b/>
          <w:bCs/>
          <w:sz w:val="30"/>
          <w:szCs w:val="30"/>
          <w:lang w:val="es-ES"/>
        </w:rPr>
        <w:t xml:space="preserve">Esquema de Certificación.- </w:t>
      </w:r>
      <w:r>
        <w:rPr>
          <w:rFonts w:eastAsia="Times New Roman"/>
          <w:sz w:val="30"/>
          <w:szCs w:val="30"/>
          <w:lang w:val="es-ES"/>
        </w:rPr>
        <w:t>La Certificación Ec</w:t>
      </w:r>
      <w:r>
        <w:rPr>
          <w:rFonts w:eastAsia="Times New Roman"/>
          <w:sz w:val="30"/>
          <w:szCs w:val="30"/>
          <w:lang w:val="es-ES"/>
        </w:rPr>
        <w:t>uatoriana Ambiental Punto Verde pertenece al esquema de certificación Nro. 6, que certifica a procesos y servicios de acuerdo a la Norma ISO 17067 “Evaluación de la conformidad — Fundamentos de la certificación de productos, procesos y/o servicios y direct</w:t>
      </w:r>
      <w:r>
        <w:rPr>
          <w:rFonts w:eastAsia="Times New Roman"/>
          <w:sz w:val="30"/>
          <w:szCs w:val="30"/>
          <w:lang w:val="es-ES"/>
        </w:rPr>
        <w:t>rices para los esquemas de certificación”.</w:t>
      </w:r>
    </w:p>
    <w:p w14:paraId="77EDC46F" w14:textId="77777777" w:rsidR="00000000" w:rsidRDefault="00A376CB">
      <w:pPr>
        <w:divId w:val="1048529173"/>
        <w:rPr>
          <w:rFonts w:eastAsia="Times New Roman"/>
          <w:sz w:val="30"/>
          <w:szCs w:val="30"/>
          <w:lang w:val="es-ES"/>
        </w:rPr>
      </w:pPr>
      <w:r>
        <w:rPr>
          <w:rFonts w:eastAsia="Times New Roman"/>
          <w:sz w:val="30"/>
          <w:szCs w:val="30"/>
          <w:lang w:val="es-ES"/>
        </w:rPr>
        <w:t xml:space="preserve">Art. 8.- </w:t>
      </w:r>
      <w:r>
        <w:rPr>
          <w:rFonts w:eastAsia="Times New Roman"/>
          <w:b/>
          <w:bCs/>
          <w:sz w:val="30"/>
          <w:szCs w:val="30"/>
          <w:lang w:val="es-ES"/>
        </w:rPr>
        <w:t xml:space="preserve">Actores involucrados.- </w:t>
      </w:r>
      <w:r>
        <w:rPr>
          <w:rFonts w:eastAsia="Times New Roman"/>
          <w:sz w:val="30"/>
          <w:szCs w:val="30"/>
          <w:lang w:val="es-ES"/>
        </w:rPr>
        <w:t>Los actores involucrados son: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Autoridad Ambiental Nacional (AAN): </w:t>
      </w:r>
      <w:r>
        <w:rPr>
          <w:rFonts w:eastAsia="Times New Roman"/>
          <w:sz w:val="30"/>
          <w:szCs w:val="30"/>
          <w:lang w:val="es-ES"/>
        </w:rPr>
        <w:t>Por parte de la Autoridad Ambiental Nacional participan: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 xml:space="preserve">a) </w:t>
      </w:r>
      <w:r>
        <w:rPr>
          <w:rFonts w:eastAsia="Times New Roman"/>
          <w:sz w:val="30"/>
          <w:szCs w:val="30"/>
          <w:lang w:val="es-ES"/>
        </w:rPr>
        <w:t>La Subsecretaria de Calidad Ambiental que lidera e</w:t>
      </w:r>
      <w:r>
        <w:rPr>
          <w:rFonts w:eastAsia="Times New Roman"/>
          <w:sz w:val="30"/>
          <w:szCs w:val="30"/>
          <w:lang w:val="es-ES"/>
        </w:rPr>
        <w:t>l proceso de certificación.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Las Direcciones Provinciales de Ambiente.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La Dirección de Comunicación.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Postulante: </w:t>
      </w:r>
      <w:r>
        <w:rPr>
          <w:rFonts w:eastAsia="Times New Roman"/>
          <w:sz w:val="30"/>
          <w:szCs w:val="30"/>
          <w:lang w:val="es-ES"/>
        </w:rPr>
        <w:t>Empresa pública o privada del sector estratégico, productivo, industrial, de servicios, y de la construcción que solicite su partici</w:t>
      </w:r>
      <w:r>
        <w:rPr>
          <w:rFonts w:eastAsia="Times New Roman"/>
          <w:sz w:val="30"/>
          <w:szCs w:val="30"/>
          <w:lang w:val="es-ES"/>
        </w:rPr>
        <w:t>pación para la obtención de la Certificación Ecuatoriana Ambiental Punto Verde.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3. Organismos Evaluadores de la Conformidad (OEC):</w:t>
      </w:r>
      <w:r>
        <w:rPr>
          <w:rFonts w:eastAsia="Times New Roman"/>
          <w:sz w:val="30"/>
          <w:szCs w:val="30"/>
          <w:lang w:val="es-ES"/>
        </w:rPr>
        <w:br/>
      </w:r>
      <w:r>
        <w:rPr>
          <w:rFonts w:eastAsia="Times New Roman"/>
          <w:sz w:val="30"/>
          <w:szCs w:val="30"/>
          <w:lang w:val="es-ES"/>
        </w:rPr>
        <w:br/>
        <w:t xml:space="preserve">Organismos acreditados ante el Servicio de Acreditación Ecuatoriana (SAE) encargados de certificar los casos de Producción </w:t>
      </w:r>
      <w:r>
        <w:rPr>
          <w:rFonts w:eastAsia="Times New Roman"/>
          <w:sz w:val="30"/>
          <w:szCs w:val="30"/>
          <w:lang w:val="es-ES"/>
        </w:rPr>
        <w:t>más Limpia y proyectos de construcciones sostenibles.</w:t>
      </w:r>
    </w:p>
    <w:p w14:paraId="7795C909" w14:textId="77777777" w:rsidR="00000000" w:rsidRDefault="00A376CB">
      <w:pPr>
        <w:divId w:val="1457334953"/>
        <w:rPr>
          <w:rFonts w:eastAsia="Times New Roman"/>
          <w:sz w:val="30"/>
          <w:szCs w:val="30"/>
          <w:lang w:val="es-ES"/>
        </w:rPr>
      </w:pPr>
      <w:r>
        <w:rPr>
          <w:rFonts w:eastAsia="Times New Roman"/>
          <w:sz w:val="30"/>
          <w:szCs w:val="30"/>
          <w:lang w:val="es-ES"/>
        </w:rPr>
        <w:t xml:space="preserve">Art. 9.- </w:t>
      </w:r>
      <w:r>
        <w:rPr>
          <w:rFonts w:eastAsia="Times New Roman"/>
          <w:b/>
          <w:bCs/>
          <w:sz w:val="30"/>
          <w:szCs w:val="30"/>
          <w:lang w:val="es-ES"/>
        </w:rPr>
        <w:t>Responsabilidades de la Autoridad Ambiental Nacional</w:t>
      </w:r>
      <w:r>
        <w:rPr>
          <w:rFonts w:eastAsia="Times New Roman"/>
          <w:sz w:val="30"/>
          <w:szCs w:val="30"/>
          <w:lang w:val="es-ES"/>
        </w:rPr>
        <w:t>.- Son responsabilidades de la Autoridad Ambiental Nacional respecto al proceso de Certificación Ecuatoriana Ambiental Punto Verde:</w:t>
      </w:r>
      <w:r>
        <w:rPr>
          <w:rFonts w:eastAsia="Times New Roman"/>
          <w:sz w:val="30"/>
          <w:szCs w:val="30"/>
          <w:lang w:val="es-ES"/>
        </w:rPr>
        <w:br/>
      </w:r>
      <w:r>
        <w:rPr>
          <w:rFonts w:eastAsia="Times New Roman"/>
          <w:sz w:val="30"/>
          <w:szCs w:val="30"/>
          <w:lang w:val="es-ES"/>
        </w:rPr>
        <w:br/>
        <w:t>1. Estab</w:t>
      </w:r>
      <w:r>
        <w:rPr>
          <w:rFonts w:eastAsia="Times New Roman"/>
          <w:sz w:val="30"/>
          <w:szCs w:val="30"/>
          <w:lang w:val="es-ES"/>
        </w:rPr>
        <w:t>lecer el procedimiento para otorgar la Certificación de los casos de Producción Más Limpia y proyectos de construcciones Sostenibles postulados.</w:t>
      </w:r>
      <w:r>
        <w:rPr>
          <w:rFonts w:eastAsia="Times New Roman"/>
          <w:sz w:val="30"/>
          <w:szCs w:val="30"/>
          <w:lang w:val="es-ES"/>
        </w:rPr>
        <w:br/>
      </w:r>
      <w:r>
        <w:rPr>
          <w:rFonts w:eastAsia="Times New Roman"/>
          <w:sz w:val="30"/>
          <w:szCs w:val="30"/>
          <w:lang w:val="es-ES"/>
        </w:rPr>
        <w:br/>
        <w:t>2. Velar para que el procedimiento se lo ejecute bajo los principios establecidos en el presente cuerpo normat</w:t>
      </w:r>
      <w:r>
        <w:rPr>
          <w:rFonts w:eastAsia="Times New Roman"/>
          <w:sz w:val="30"/>
          <w:szCs w:val="30"/>
          <w:lang w:val="es-ES"/>
        </w:rPr>
        <w:t>ivo.</w:t>
      </w:r>
      <w:r>
        <w:rPr>
          <w:rFonts w:eastAsia="Times New Roman"/>
          <w:sz w:val="30"/>
          <w:szCs w:val="30"/>
          <w:lang w:val="es-ES"/>
        </w:rPr>
        <w:br/>
      </w:r>
      <w:r>
        <w:rPr>
          <w:rFonts w:eastAsia="Times New Roman"/>
          <w:sz w:val="30"/>
          <w:szCs w:val="30"/>
          <w:lang w:val="es-ES"/>
        </w:rPr>
        <w:br/>
        <w:t>3. Verificar que el postulante cumpla con la normativa ambiental vigente y las obligaciones adquiridas ante el SUMA, definir los casos de producción más limpia o proyectos de construcciones Sostenibles sujetos a Certificación.</w:t>
      </w:r>
      <w:r>
        <w:rPr>
          <w:rFonts w:eastAsia="Times New Roman"/>
          <w:sz w:val="30"/>
          <w:szCs w:val="30"/>
          <w:lang w:val="es-ES"/>
        </w:rPr>
        <w:br/>
      </w:r>
      <w:r>
        <w:rPr>
          <w:rFonts w:eastAsia="Times New Roman"/>
          <w:sz w:val="30"/>
          <w:szCs w:val="30"/>
          <w:lang w:val="es-ES"/>
        </w:rPr>
        <w:br/>
        <w:t>4. Establecer un crono</w:t>
      </w:r>
      <w:r>
        <w:rPr>
          <w:rFonts w:eastAsia="Times New Roman"/>
          <w:sz w:val="30"/>
          <w:szCs w:val="30"/>
          <w:lang w:val="es-ES"/>
        </w:rPr>
        <w:t>grama de verificación in situ en coordinación con el Organismo Evaluador de la Conformidad (OEC) y el postulante.</w:t>
      </w:r>
      <w:r>
        <w:rPr>
          <w:rFonts w:eastAsia="Times New Roman"/>
          <w:sz w:val="30"/>
          <w:szCs w:val="30"/>
          <w:lang w:val="es-ES"/>
        </w:rPr>
        <w:br/>
      </w:r>
      <w:r>
        <w:rPr>
          <w:rFonts w:eastAsia="Times New Roman"/>
          <w:sz w:val="30"/>
          <w:szCs w:val="30"/>
          <w:lang w:val="es-ES"/>
        </w:rPr>
        <w:br/>
        <w:t>5. Controlar que el otorgamiento de la Certificación Ecuatoriana Ambiental Punto Verde cuente con la respectiva documentación de respaldo, as</w:t>
      </w:r>
      <w:r>
        <w:rPr>
          <w:rFonts w:eastAsia="Times New Roman"/>
          <w:sz w:val="30"/>
          <w:szCs w:val="30"/>
          <w:lang w:val="es-ES"/>
        </w:rPr>
        <w:t xml:space="preserve">í como con el cumplimiento del procedimiento de </w:t>
      </w:r>
      <w:r>
        <w:rPr>
          <w:rFonts w:eastAsia="Times New Roman"/>
          <w:sz w:val="30"/>
          <w:szCs w:val="30"/>
          <w:lang w:val="es-ES"/>
        </w:rPr>
        <w:lastRenderedPageBreak/>
        <w:t>evaluación establecido para las empresas del sector estratégico, productivo, de servicios, y de la construcción que soliciten someterse al proceso de Certificación.</w:t>
      </w:r>
      <w:r>
        <w:rPr>
          <w:rFonts w:eastAsia="Times New Roman"/>
          <w:sz w:val="30"/>
          <w:szCs w:val="30"/>
          <w:lang w:val="es-ES"/>
        </w:rPr>
        <w:br/>
      </w:r>
      <w:r>
        <w:rPr>
          <w:rFonts w:eastAsia="Times New Roman"/>
          <w:sz w:val="30"/>
          <w:szCs w:val="30"/>
          <w:lang w:val="es-ES"/>
        </w:rPr>
        <w:br/>
        <w:t>6. Asegurar el cumplimiento de los procedi</w:t>
      </w:r>
      <w:r>
        <w:rPr>
          <w:rFonts w:eastAsia="Times New Roman"/>
          <w:sz w:val="30"/>
          <w:szCs w:val="30"/>
          <w:lang w:val="es-ES"/>
        </w:rPr>
        <w:t>mientos establecidos en la evaluación, mediante la revisión de informes emitidos por el Organismo Evaluador de la Conformidad acreditado ante el Servicio de Acreditación Ecuatoriano, acompañamiento, levantamiento de indicadores por optimización de recursos</w:t>
      </w:r>
      <w:r>
        <w:rPr>
          <w:rFonts w:eastAsia="Times New Roman"/>
          <w:sz w:val="30"/>
          <w:szCs w:val="30"/>
          <w:lang w:val="es-ES"/>
        </w:rPr>
        <w:t>, entre otros.</w:t>
      </w:r>
      <w:r>
        <w:rPr>
          <w:rFonts w:eastAsia="Times New Roman"/>
          <w:sz w:val="30"/>
          <w:szCs w:val="30"/>
          <w:lang w:val="es-ES"/>
        </w:rPr>
        <w:br/>
      </w:r>
      <w:r>
        <w:rPr>
          <w:rFonts w:eastAsia="Times New Roman"/>
          <w:sz w:val="30"/>
          <w:szCs w:val="30"/>
          <w:lang w:val="es-ES"/>
        </w:rPr>
        <w:br/>
        <w:t>7. Solicitar a los Organismos Evaluadores de la conformidad y a las empresas o entidades certificadas o en proceso de certificación, la información técnica necesaria en el contexto del procedimiento de evaluación.</w:t>
      </w:r>
      <w:r>
        <w:rPr>
          <w:rFonts w:eastAsia="Times New Roman"/>
          <w:sz w:val="30"/>
          <w:szCs w:val="30"/>
          <w:lang w:val="es-ES"/>
        </w:rPr>
        <w:br/>
      </w:r>
      <w:r>
        <w:rPr>
          <w:rFonts w:eastAsia="Times New Roman"/>
          <w:sz w:val="30"/>
          <w:szCs w:val="30"/>
          <w:lang w:val="es-ES"/>
        </w:rPr>
        <w:br/>
        <w:t>8. La AAN cuando lo consi</w:t>
      </w:r>
      <w:r>
        <w:rPr>
          <w:rFonts w:eastAsia="Times New Roman"/>
          <w:sz w:val="30"/>
          <w:szCs w:val="30"/>
          <w:lang w:val="es-ES"/>
        </w:rPr>
        <w:t>dere necesario en coordinación con el OEC realizará la evaluación de vigilancia de los postulantes.</w:t>
      </w:r>
      <w:r>
        <w:rPr>
          <w:rFonts w:eastAsia="Times New Roman"/>
          <w:sz w:val="30"/>
          <w:szCs w:val="30"/>
          <w:lang w:val="es-ES"/>
        </w:rPr>
        <w:br/>
      </w:r>
      <w:r>
        <w:rPr>
          <w:rFonts w:eastAsia="Times New Roman"/>
          <w:sz w:val="30"/>
          <w:szCs w:val="30"/>
          <w:lang w:val="es-ES"/>
        </w:rPr>
        <w:br/>
        <w:t>9. Ratificar o rechazar el informe de verificación enviado por el Organismo Evaluador de la Conformidad y emitir un pronunciamiento Oficial favorable o des</w:t>
      </w:r>
      <w:r>
        <w:rPr>
          <w:rFonts w:eastAsia="Times New Roman"/>
          <w:sz w:val="30"/>
          <w:szCs w:val="30"/>
          <w:lang w:val="es-ES"/>
        </w:rPr>
        <w:t>favorable.</w:t>
      </w:r>
      <w:r>
        <w:rPr>
          <w:rFonts w:eastAsia="Times New Roman"/>
          <w:sz w:val="30"/>
          <w:szCs w:val="30"/>
          <w:lang w:val="es-ES"/>
        </w:rPr>
        <w:br/>
      </w:r>
      <w:r>
        <w:rPr>
          <w:rFonts w:eastAsia="Times New Roman"/>
          <w:sz w:val="30"/>
          <w:szCs w:val="30"/>
          <w:lang w:val="es-ES"/>
        </w:rPr>
        <w:br/>
        <w:t>10. Difundir a nivel nacional el procedimiento de evaluación para la obtención de la Certificación Punto Verde, y el registro de empresas de los sectores estratégico, productivo, servicios y de la construcción certificadas.</w:t>
      </w:r>
      <w:r>
        <w:rPr>
          <w:rFonts w:eastAsia="Times New Roman"/>
          <w:sz w:val="30"/>
          <w:szCs w:val="30"/>
          <w:lang w:val="es-ES"/>
        </w:rPr>
        <w:br/>
      </w:r>
      <w:r>
        <w:rPr>
          <w:rFonts w:eastAsia="Times New Roman"/>
          <w:sz w:val="30"/>
          <w:szCs w:val="30"/>
          <w:lang w:val="es-ES"/>
        </w:rPr>
        <w:br/>
        <w:t>11. Coordinar con l</w:t>
      </w:r>
      <w:r>
        <w:rPr>
          <w:rFonts w:eastAsia="Times New Roman"/>
          <w:sz w:val="30"/>
          <w:szCs w:val="30"/>
          <w:lang w:val="es-ES"/>
        </w:rPr>
        <w:t>as entidades acreedoras, la entrega de la Certificación Ecuatoriana Ambiental Punto Verde, en función de la agenda de la Autoridad Ambiental Nacional.</w:t>
      </w:r>
      <w:r>
        <w:rPr>
          <w:rFonts w:eastAsia="Times New Roman"/>
          <w:sz w:val="30"/>
          <w:szCs w:val="30"/>
          <w:lang w:val="es-ES"/>
        </w:rPr>
        <w:br/>
      </w:r>
      <w:r>
        <w:rPr>
          <w:rFonts w:eastAsia="Times New Roman"/>
          <w:sz w:val="30"/>
          <w:szCs w:val="30"/>
          <w:lang w:val="es-ES"/>
        </w:rPr>
        <w:br/>
        <w:t xml:space="preserve">12. Promocionar y difundir la Certificación Ecuatoriana Ambiental Punto Verde a través de los medios de </w:t>
      </w:r>
      <w:r>
        <w:rPr>
          <w:rFonts w:eastAsia="Times New Roman"/>
          <w:sz w:val="30"/>
          <w:szCs w:val="30"/>
          <w:lang w:val="es-ES"/>
        </w:rPr>
        <w:t>comunicación de la entidad, al igual que los logros alcanzados por este proceso.</w:t>
      </w:r>
      <w:r>
        <w:rPr>
          <w:rFonts w:eastAsia="Times New Roman"/>
          <w:sz w:val="30"/>
          <w:szCs w:val="30"/>
          <w:lang w:val="es-ES"/>
        </w:rPr>
        <w:br/>
      </w:r>
      <w:r>
        <w:rPr>
          <w:rFonts w:eastAsia="Times New Roman"/>
          <w:sz w:val="30"/>
          <w:szCs w:val="30"/>
          <w:lang w:val="es-ES"/>
        </w:rPr>
        <w:br/>
        <w:t xml:space="preserve">13. Mantener un registro de acceso público de las empresas o entidades certificadas, incluyendo la información de sustento de la certificación, y de aquellos casos que hayan </w:t>
      </w:r>
      <w:r>
        <w:rPr>
          <w:rFonts w:eastAsia="Times New Roman"/>
          <w:sz w:val="30"/>
          <w:szCs w:val="30"/>
          <w:lang w:val="es-ES"/>
        </w:rPr>
        <w:t>sido condicionados y revocados.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14. Mantener un registro de los Organismos Evaluadores de la Conformidad acreditados ante el Servicio de Acreditación Ecuatoriano.</w:t>
      </w:r>
      <w:r>
        <w:rPr>
          <w:rFonts w:eastAsia="Times New Roman"/>
          <w:sz w:val="30"/>
          <w:szCs w:val="30"/>
          <w:lang w:val="es-ES"/>
        </w:rPr>
        <w:br/>
      </w:r>
      <w:r>
        <w:rPr>
          <w:rFonts w:eastAsia="Times New Roman"/>
          <w:sz w:val="30"/>
          <w:szCs w:val="30"/>
          <w:lang w:val="es-ES"/>
        </w:rPr>
        <w:br/>
        <w:t>15. Mantener un registro de los informes de evaluación por cada solicitud realizada, revisa</w:t>
      </w:r>
      <w:r>
        <w:rPr>
          <w:rFonts w:eastAsia="Times New Roman"/>
          <w:sz w:val="30"/>
          <w:szCs w:val="30"/>
          <w:lang w:val="es-ES"/>
        </w:rPr>
        <w:t>r y remitir al Organismo Evaluador de la Conformidad las consultas que puedan surgir sobre el proceso de evaluación.</w:t>
      </w:r>
      <w:r>
        <w:rPr>
          <w:rFonts w:eastAsia="Times New Roman"/>
          <w:sz w:val="30"/>
          <w:szCs w:val="30"/>
          <w:lang w:val="es-ES"/>
        </w:rPr>
        <w:br/>
      </w:r>
      <w:r>
        <w:rPr>
          <w:rFonts w:eastAsia="Times New Roman"/>
          <w:sz w:val="30"/>
          <w:szCs w:val="30"/>
          <w:lang w:val="es-ES"/>
        </w:rPr>
        <w:br/>
        <w:t>16. Solicitar al Organismo Evaluador de la Conformidad el condicionamiento o revocatoria de la Certificación en caso de probar su incumpli</w:t>
      </w:r>
      <w:r>
        <w:rPr>
          <w:rFonts w:eastAsia="Times New Roman"/>
          <w:sz w:val="30"/>
          <w:szCs w:val="30"/>
          <w:lang w:val="es-ES"/>
        </w:rPr>
        <w:t>miento; y mantener un registro de las certificaciones condicionadas y revocadas, mismo que podrá ser difundido por la AAN cuando considere necesario.</w:t>
      </w:r>
    </w:p>
    <w:p w14:paraId="484E6211" w14:textId="77777777" w:rsidR="00000000" w:rsidRDefault="00A376CB">
      <w:pPr>
        <w:divId w:val="507329393"/>
        <w:rPr>
          <w:rFonts w:eastAsia="Times New Roman"/>
          <w:sz w:val="30"/>
          <w:szCs w:val="30"/>
          <w:lang w:val="es-ES"/>
        </w:rPr>
      </w:pPr>
      <w:r>
        <w:rPr>
          <w:rFonts w:eastAsia="Times New Roman"/>
          <w:sz w:val="30"/>
          <w:szCs w:val="30"/>
          <w:lang w:val="es-ES"/>
        </w:rPr>
        <w:t>Art. 10.-</w:t>
      </w:r>
      <w:r>
        <w:rPr>
          <w:rFonts w:eastAsia="Times New Roman"/>
          <w:b/>
          <w:bCs/>
          <w:sz w:val="30"/>
          <w:szCs w:val="30"/>
          <w:lang w:val="es-ES"/>
        </w:rPr>
        <w:t xml:space="preserve"> Responsabilidades del Postulante</w:t>
      </w:r>
      <w:r>
        <w:rPr>
          <w:rFonts w:eastAsia="Times New Roman"/>
          <w:sz w:val="30"/>
          <w:szCs w:val="30"/>
          <w:lang w:val="es-ES"/>
        </w:rPr>
        <w:t>.- Los postulantes tendrán las siguientes responsabilidades:</w:t>
      </w:r>
      <w:r>
        <w:rPr>
          <w:rFonts w:eastAsia="Times New Roman"/>
          <w:sz w:val="30"/>
          <w:szCs w:val="30"/>
          <w:lang w:val="es-ES"/>
        </w:rPr>
        <w:br/>
      </w:r>
      <w:r>
        <w:rPr>
          <w:rFonts w:eastAsia="Times New Roman"/>
          <w:sz w:val="30"/>
          <w:szCs w:val="30"/>
          <w:lang w:val="es-ES"/>
        </w:rPr>
        <w:br/>
        <w:t>1.</w:t>
      </w:r>
      <w:r>
        <w:rPr>
          <w:rFonts w:eastAsia="Times New Roman"/>
          <w:sz w:val="30"/>
          <w:szCs w:val="30"/>
          <w:lang w:val="es-ES"/>
        </w:rPr>
        <w:t xml:space="preserve"> Remitir a la Autoridad Ambiental Nacional, información puntual y veraz de los procesos a certificarse.</w:t>
      </w:r>
      <w:r>
        <w:rPr>
          <w:rFonts w:eastAsia="Times New Roman"/>
          <w:sz w:val="30"/>
          <w:szCs w:val="30"/>
          <w:lang w:val="es-ES"/>
        </w:rPr>
        <w:br/>
      </w:r>
      <w:r>
        <w:rPr>
          <w:rFonts w:eastAsia="Times New Roman"/>
          <w:sz w:val="30"/>
          <w:szCs w:val="30"/>
          <w:lang w:val="es-ES"/>
        </w:rPr>
        <w:br/>
        <w:t>2. Brindar las facilidades para que la visita de inspección in situ se lleve a cabo de manera adecuada.</w:t>
      </w:r>
      <w:r>
        <w:rPr>
          <w:rFonts w:eastAsia="Times New Roman"/>
          <w:sz w:val="30"/>
          <w:szCs w:val="30"/>
          <w:lang w:val="es-ES"/>
        </w:rPr>
        <w:br/>
      </w:r>
      <w:r>
        <w:rPr>
          <w:rFonts w:eastAsia="Times New Roman"/>
          <w:sz w:val="30"/>
          <w:szCs w:val="30"/>
          <w:lang w:val="es-ES"/>
        </w:rPr>
        <w:br/>
        <w:t>3. Entregar al Organismo Evaluador de la Confo</w:t>
      </w:r>
      <w:r>
        <w:rPr>
          <w:rFonts w:eastAsia="Times New Roman"/>
          <w:sz w:val="30"/>
          <w:szCs w:val="30"/>
          <w:lang w:val="es-ES"/>
        </w:rPr>
        <w:t>rmidad y/o a la Autoridad Ambiental Nacional, la información requerida para la obtención de la Certificación Ecuatoriana Ambiental Punto Verde, acorde a los tiempos establecidos.</w:t>
      </w:r>
      <w:r>
        <w:rPr>
          <w:rFonts w:eastAsia="Times New Roman"/>
          <w:sz w:val="30"/>
          <w:szCs w:val="30"/>
          <w:lang w:val="es-ES"/>
        </w:rPr>
        <w:br/>
      </w:r>
      <w:r>
        <w:rPr>
          <w:rFonts w:eastAsia="Times New Roman"/>
          <w:sz w:val="30"/>
          <w:szCs w:val="30"/>
          <w:lang w:val="es-ES"/>
        </w:rPr>
        <w:br/>
        <w:t>4. Asumir los costos de la contratación de un Organismo Evaluador de la Conf</w:t>
      </w:r>
      <w:r>
        <w:rPr>
          <w:rFonts w:eastAsia="Times New Roman"/>
          <w:sz w:val="30"/>
          <w:szCs w:val="30"/>
          <w:lang w:val="es-ES"/>
        </w:rPr>
        <w:t>ormidad para la Certificación.</w:t>
      </w:r>
      <w:r>
        <w:rPr>
          <w:rFonts w:eastAsia="Times New Roman"/>
          <w:sz w:val="30"/>
          <w:szCs w:val="30"/>
          <w:lang w:val="es-ES"/>
        </w:rPr>
        <w:br/>
      </w:r>
      <w:r>
        <w:rPr>
          <w:rFonts w:eastAsia="Times New Roman"/>
          <w:sz w:val="30"/>
          <w:szCs w:val="30"/>
          <w:lang w:val="es-ES"/>
        </w:rPr>
        <w:br/>
        <w:t>5. Cumplir con los tiempos establecidos para la aplicación de este mecanismo.</w:t>
      </w:r>
      <w:r>
        <w:rPr>
          <w:rFonts w:eastAsia="Times New Roman"/>
          <w:sz w:val="30"/>
          <w:szCs w:val="30"/>
          <w:lang w:val="es-ES"/>
        </w:rPr>
        <w:br/>
      </w:r>
      <w:r>
        <w:rPr>
          <w:rFonts w:eastAsia="Times New Roman"/>
          <w:sz w:val="30"/>
          <w:szCs w:val="30"/>
          <w:lang w:val="es-ES"/>
        </w:rPr>
        <w:br/>
        <w:t>6. Informe de cumplimiento del 100% del Manual de BPAs, para los postulantes cuyo proyecto, obra o actividad requiera de un certificado ambiental</w:t>
      </w:r>
      <w:r>
        <w:rPr>
          <w:rFonts w:eastAsia="Times New Roman"/>
          <w:sz w:val="30"/>
          <w:szCs w:val="30"/>
          <w:lang w:val="es-ES"/>
        </w:rPr>
        <w:t xml:space="preserve"> de acuerdo al Catálogo de proyectos, obras o actividades. Para los casos de licencia o registros no se requerirá la presentación de dicho informe de cumplimiento.</w:t>
      </w:r>
    </w:p>
    <w:p w14:paraId="02151380" w14:textId="77777777" w:rsidR="00000000" w:rsidRDefault="00A376CB">
      <w:pPr>
        <w:divId w:val="2097243594"/>
        <w:rPr>
          <w:rFonts w:eastAsia="Times New Roman"/>
          <w:sz w:val="30"/>
          <w:szCs w:val="30"/>
          <w:lang w:val="es-ES"/>
        </w:rPr>
      </w:pPr>
      <w:r>
        <w:rPr>
          <w:rFonts w:eastAsia="Times New Roman"/>
          <w:sz w:val="30"/>
          <w:szCs w:val="30"/>
          <w:lang w:val="es-ES"/>
        </w:rPr>
        <w:lastRenderedPageBreak/>
        <w:t>Art. 11.-</w:t>
      </w:r>
      <w:r>
        <w:rPr>
          <w:rFonts w:eastAsia="Times New Roman"/>
          <w:b/>
          <w:bCs/>
          <w:sz w:val="30"/>
          <w:szCs w:val="30"/>
          <w:lang w:val="es-ES"/>
        </w:rPr>
        <w:t xml:space="preserve"> Responsabilidades de los Organismos Evaluadores de la Conformidad</w:t>
      </w:r>
      <w:r>
        <w:rPr>
          <w:rFonts w:eastAsia="Times New Roman"/>
          <w:sz w:val="30"/>
          <w:szCs w:val="30"/>
          <w:lang w:val="es-ES"/>
        </w:rPr>
        <w:t>.- Serán sus resp</w:t>
      </w:r>
      <w:r>
        <w:rPr>
          <w:rFonts w:eastAsia="Times New Roman"/>
          <w:sz w:val="30"/>
          <w:szCs w:val="30"/>
          <w:lang w:val="es-ES"/>
        </w:rPr>
        <w:t>onsabilidades:</w:t>
      </w:r>
      <w:r>
        <w:rPr>
          <w:rFonts w:eastAsia="Times New Roman"/>
          <w:sz w:val="30"/>
          <w:szCs w:val="30"/>
          <w:lang w:val="es-ES"/>
        </w:rPr>
        <w:br/>
      </w:r>
      <w:r>
        <w:rPr>
          <w:rFonts w:eastAsia="Times New Roman"/>
          <w:sz w:val="30"/>
          <w:szCs w:val="30"/>
          <w:lang w:val="es-ES"/>
        </w:rPr>
        <w:br/>
        <w:t>1. Remitir a la Autoridad Ambiental Nacional, información puntual, veraz y que cuente con los criterios técnicos pertinentes.</w:t>
      </w:r>
      <w:r>
        <w:rPr>
          <w:rFonts w:eastAsia="Times New Roman"/>
          <w:sz w:val="30"/>
          <w:szCs w:val="30"/>
          <w:lang w:val="es-ES"/>
        </w:rPr>
        <w:br/>
      </w:r>
      <w:r>
        <w:rPr>
          <w:rFonts w:eastAsia="Times New Roman"/>
          <w:sz w:val="30"/>
          <w:szCs w:val="30"/>
          <w:lang w:val="es-ES"/>
        </w:rPr>
        <w:br/>
        <w:t>2. Entregar a la Autoridad Ambiental Nacional el informe de inspección con sus respectivos cálculos, respaldos do</w:t>
      </w:r>
      <w:r>
        <w:rPr>
          <w:rFonts w:eastAsia="Times New Roman"/>
          <w:sz w:val="30"/>
          <w:szCs w:val="30"/>
          <w:lang w:val="es-ES"/>
        </w:rPr>
        <w:t>cumentales y demás medios de verificación que sustenten la Certificación.</w:t>
      </w:r>
      <w:r>
        <w:rPr>
          <w:rFonts w:eastAsia="Times New Roman"/>
          <w:sz w:val="30"/>
          <w:szCs w:val="30"/>
          <w:lang w:val="es-ES"/>
        </w:rPr>
        <w:br/>
      </w:r>
      <w:r>
        <w:rPr>
          <w:rFonts w:eastAsia="Times New Roman"/>
          <w:sz w:val="30"/>
          <w:szCs w:val="30"/>
          <w:lang w:val="es-ES"/>
        </w:rPr>
        <w:br/>
        <w:t>3. Enviar al postulante, la propuesta técnica y económica de Certificación.</w:t>
      </w:r>
      <w:r>
        <w:rPr>
          <w:rFonts w:eastAsia="Times New Roman"/>
          <w:sz w:val="30"/>
          <w:szCs w:val="30"/>
          <w:lang w:val="es-ES"/>
        </w:rPr>
        <w:br/>
      </w:r>
      <w:r>
        <w:rPr>
          <w:rFonts w:eastAsia="Times New Roman"/>
          <w:sz w:val="30"/>
          <w:szCs w:val="30"/>
          <w:lang w:val="es-ES"/>
        </w:rPr>
        <w:br/>
        <w:t>4. Garantizar que los perfiles técnicos del personal que realizará las evaluaciones a los postulantes es</w:t>
      </w:r>
      <w:r>
        <w:rPr>
          <w:rFonts w:eastAsia="Times New Roman"/>
          <w:sz w:val="30"/>
          <w:szCs w:val="30"/>
          <w:lang w:val="es-ES"/>
        </w:rPr>
        <w:t>tén acorde con lo requerido en los Títulos I, II y III de este capítulo.</w:t>
      </w:r>
      <w:r>
        <w:rPr>
          <w:rFonts w:eastAsia="Times New Roman"/>
          <w:sz w:val="30"/>
          <w:szCs w:val="30"/>
          <w:lang w:val="es-ES"/>
        </w:rPr>
        <w:br/>
      </w:r>
      <w:r>
        <w:rPr>
          <w:rFonts w:eastAsia="Times New Roman"/>
          <w:sz w:val="30"/>
          <w:szCs w:val="30"/>
          <w:lang w:val="es-ES"/>
        </w:rPr>
        <w:br/>
        <w:t>5. Garantizar la presencia de al menos un inspector calificado en empresas pequeñas y dos inspectores para empresas medianas y grandes, durante la verificación in situ.</w:t>
      </w:r>
      <w:r>
        <w:rPr>
          <w:rFonts w:eastAsia="Times New Roman"/>
          <w:sz w:val="30"/>
          <w:szCs w:val="30"/>
          <w:lang w:val="es-ES"/>
        </w:rPr>
        <w:br/>
      </w:r>
      <w:r>
        <w:rPr>
          <w:rFonts w:eastAsia="Times New Roman"/>
          <w:sz w:val="30"/>
          <w:szCs w:val="30"/>
          <w:lang w:val="es-ES"/>
        </w:rPr>
        <w:br/>
        <w:t>6. Aplicar e</w:t>
      </w:r>
      <w:r>
        <w:rPr>
          <w:rFonts w:eastAsia="Times New Roman"/>
          <w:sz w:val="30"/>
          <w:szCs w:val="30"/>
          <w:lang w:val="es-ES"/>
        </w:rPr>
        <w:t>l principio de confidencialidad e imparcialidad con el postulante.</w:t>
      </w:r>
      <w:r>
        <w:rPr>
          <w:rFonts w:eastAsia="Times New Roman"/>
          <w:sz w:val="30"/>
          <w:szCs w:val="30"/>
          <w:lang w:val="es-ES"/>
        </w:rPr>
        <w:br/>
      </w:r>
      <w:r>
        <w:rPr>
          <w:rFonts w:eastAsia="Times New Roman"/>
          <w:sz w:val="30"/>
          <w:szCs w:val="30"/>
          <w:lang w:val="es-ES"/>
        </w:rPr>
        <w:br/>
        <w:t>7. Realizar junto con la Autoridad Ambiental Nacional la vigilancia a todas las empresas certificadas.</w:t>
      </w:r>
      <w:r>
        <w:rPr>
          <w:rFonts w:eastAsia="Times New Roman"/>
          <w:sz w:val="30"/>
          <w:szCs w:val="30"/>
          <w:lang w:val="es-ES"/>
        </w:rPr>
        <w:br/>
      </w:r>
      <w:r>
        <w:rPr>
          <w:rFonts w:eastAsia="Times New Roman"/>
          <w:sz w:val="30"/>
          <w:szCs w:val="30"/>
          <w:lang w:val="es-ES"/>
        </w:rPr>
        <w:br/>
        <w:t>8. Atender las solicitudes de validación presentadas por el postulante.</w:t>
      </w:r>
      <w:r>
        <w:rPr>
          <w:rFonts w:eastAsia="Times New Roman"/>
          <w:sz w:val="30"/>
          <w:szCs w:val="30"/>
          <w:lang w:val="es-ES"/>
        </w:rPr>
        <w:br/>
      </w:r>
      <w:r>
        <w:rPr>
          <w:rFonts w:eastAsia="Times New Roman"/>
          <w:sz w:val="30"/>
          <w:szCs w:val="30"/>
          <w:lang w:val="es-ES"/>
        </w:rPr>
        <w:br/>
        <w:t xml:space="preserve">9. Atender </w:t>
      </w:r>
      <w:r>
        <w:rPr>
          <w:rFonts w:eastAsia="Times New Roman"/>
          <w:sz w:val="30"/>
          <w:szCs w:val="30"/>
          <w:lang w:val="es-ES"/>
        </w:rPr>
        <w:t>las solicitudes de condicionamiento o revocatoria de la Certificación, presentados por la Autoridad Ambiental Nacional en caso de incumplimiento.</w:t>
      </w:r>
      <w:r>
        <w:rPr>
          <w:rFonts w:eastAsia="Times New Roman"/>
          <w:sz w:val="30"/>
          <w:szCs w:val="30"/>
          <w:lang w:val="es-ES"/>
        </w:rPr>
        <w:br/>
      </w:r>
      <w:r>
        <w:rPr>
          <w:rFonts w:eastAsia="Times New Roman"/>
          <w:sz w:val="30"/>
          <w:szCs w:val="30"/>
          <w:lang w:val="es-ES"/>
        </w:rPr>
        <w:br/>
        <w:t>10. Cumplir con los tiempos establecidos para la aplicación de este mecanismo.</w:t>
      </w:r>
      <w:r>
        <w:rPr>
          <w:rFonts w:eastAsia="Times New Roman"/>
          <w:sz w:val="30"/>
          <w:szCs w:val="30"/>
          <w:lang w:val="es-ES"/>
        </w:rPr>
        <w:br/>
      </w:r>
      <w:r>
        <w:rPr>
          <w:rFonts w:eastAsia="Times New Roman"/>
          <w:sz w:val="30"/>
          <w:szCs w:val="30"/>
          <w:lang w:val="es-ES"/>
        </w:rPr>
        <w:br/>
        <w:t>11. Cumplir con todas las dis</w:t>
      </w:r>
      <w:r>
        <w:rPr>
          <w:rFonts w:eastAsia="Times New Roman"/>
          <w:sz w:val="30"/>
          <w:szCs w:val="30"/>
          <w:lang w:val="es-ES"/>
        </w:rPr>
        <w:t>posiciones establecidas en el presente cuerpo normativo conforme a sus competencias.</w:t>
      </w:r>
    </w:p>
    <w:p w14:paraId="7D99C97F" w14:textId="77777777" w:rsidR="00000000" w:rsidRDefault="00A376CB">
      <w:pPr>
        <w:divId w:val="322858806"/>
        <w:rPr>
          <w:rFonts w:eastAsia="Times New Roman"/>
          <w:sz w:val="30"/>
          <w:szCs w:val="30"/>
          <w:lang w:val="es-ES"/>
        </w:rPr>
      </w:pPr>
      <w:r>
        <w:rPr>
          <w:rFonts w:eastAsia="Times New Roman"/>
          <w:sz w:val="30"/>
          <w:szCs w:val="30"/>
          <w:lang w:val="es-ES"/>
        </w:rPr>
        <w:t xml:space="preserve">Art. 12.- </w:t>
      </w:r>
      <w:r>
        <w:rPr>
          <w:rFonts w:eastAsia="Times New Roman"/>
          <w:b/>
          <w:bCs/>
          <w:sz w:val="30"/>
          <w:szCs w:val="30"/>
          <w:lang w:val="es-ES"/>
        </w:rPr>
        <w:t xml:space="preserve">Principios de la Certificación.- </w:t>
      </w:r>
      <w:r>
        <w:rPr>
          <w:rFonts w:eastAsia="Times New Roman"/>
          <w:sz w:val="30"/>
          <w:szCs w:val="30"/>
          <w:lang w:val="es-ES"/>
        </w:rPr>
        <w:t xml:space="preserve">La Certificación Ecuatoriana Ambiental Punto Verde, será otorgada bajo los siguientes </w:t>
      </w:r>
      <w:r>
        <w:rPr>
          <w:rFonts w:eastAsia="Times New Roman"/>
          <w:sz w:val="30"/>
          <w:szCs w:val="30"/>
          <w:lang w:val="es-ES"/>
        </w:rPr>
        <w:lastRenderedPageBreak/>
        <w:t>principios:</w:t>
      </w:r>
      <w:r>
        <w:rPr>
          <w:rFonts w:eastAsia="Times New Roman"/>
          <w:sz w:val="30"/>
          <w:szCs w:val="30"/>
          <w:lang w:val="es-ES"/>
        </w:rPr>
        <w:br/>
      </w:r>
      <w:r>
        <w:rPr>
          <w:rFonts w:eastAsia="Times New Roman"/>
          <w:sz w:val="30"/>
          <w:szCs w:val="30"/>
          <w:lang w:val="es-ES"/>
        </w:rPr>
        <w:br/>
        <w:t xml:space="preserve">1. </w:t>
      </w:r>
      <w:r>
        <w:rPr>
          <w:rFonts w:eastAsia="Times New Roman"/>
          <w:b/>
          <w:bCs/>
          <w:sz w:val="30"/>
          <w:szCs w:val="30"/>
          <w:lang w:val="es-ES"/>
        </w:rPr>
        <w:t xml:space="preserve">Transparencia.- </w:t>
      </w:r>
      <w:r>
        <w:rPr>
          <w:rFonts w:eastAsia="Times New Roman"/>
          <w:sz w:val="30"/>
          <w:szCs w:val="30"/>
          <w:lang w:val="es-ES"/>
        </w:rPr>
        <w:t>El proceso</w:t>
      </w:r>
      <w:r>
        <w:rPr>
          <w:rFonts w:eastAsia="Times New Roman"/>
          <w:sz w:val="30"/>
          <w:szCs w:val="30"/>
          <w:lang w:val="es-ES"/>
        </w:rPr>
        <w:t xml:space="preserve"> de certificación de casos de producción más limpia para los sectores estratégico, productivo, de servicios y de la construcción será desarrollado con total claridad frente a los actores involucrados, sin permitir que las presiones comerciales, financieras</w:t>
      </w:r>
      <w:r>
        <w:rPr>
          <w:rFonts w:eastAsia="Times New Roman"/>
          <w:sz w:val="30"/>
          <w:szCs w:val="30"/>
          <w:lang w:val="es-ES"/>
        </w:rPr>
        <w:t xml:space="preserve"> u otras comprometan su juicio de decisión.</w:t>
      </w:r>
      <w:r>
        <w:rPr>
          <w:rFonts w:eastAsia="Times New Roman"/>
          <w:sz w:val="30"/>
          <w:szCs w:val="30"/>
          <w:lang w:val="es-ES"/>
        </w:rPr>
        <w:br/>
      </w:r>
      <w:r>
        <w:rPr>
          <w:rFonts w:eastAsia="Times New Roman"/>
          <w:sz w:val="30"/>
          <w:szCs w:val="30"/>
          <w:lang w:val="es-ES"/>
        </w:rPr>
        <w:br/>
        <w:t xml:space="preserve">2. </w:t>
      </w:r>
      <w:r>
        <w:rPr>
          <w:rFonts w:eastAsia="Times New Roman"/>
          <w:b/>
          <w:bCs/>
          <w:sz w:val="30"/>
          <w:szCs w:val="30"/>
          <w:lang w:val="es-ES"/>
        </w:rPr>
        <w:t xml:space="preserve">Enfoque Preventivo.- </w:t>
      </w:r>
      <w:r>
        <w:rPr>
          <w:rFonts w:eastAsia="Times New Roman"/>
          <w:sz w:val="30"/>
          <w:szCs w:val="30"/>
          <w:lang w:val="es-ES"/>
        </w:rPr>
        <w:t>La Certificación Ecuatoriana Ambiental Punto Verde promueve la aplicación de medidas preventivas en los procesos de producción, servicios, recursos no renovables, sustancias C.R.E.T.I.B., y otros.</w:t>
      </w:r>
      <w:r>
        <w:rPr>
          <w:rFonts w:eastAsia="Times New Roman"/>
          <w:sz w:val="30"/>
          <w:szCs w:val="30"/>
          <w:lang w:val="es-ES"/>
        </w:rPr>
        <w:br/>
      </w:r>
      <w:r>
        <w:rPr>
          <w:rFonts w:eastAsia="Times New Roman"/>
          <w:sz w:val="30"/>
          <w:szCs w:val="30"/>
          <w:lang w:val="es-ES"/>
        </w:rPr>
        <w:br/>
        <w:t xml:space="preserve">3. </w:t>
      </w:r>
      <w:r>
        <w:rPr>
          <w:rFonts w:eastAsia="Times New Roman"/>
          <w:b/>
          <w:bCs/>
          <w:sz w:val="30"/>
          <w:szCs w:val="30"/>
          <w:lang w:val="es-ES"/>
        </w:rPr>
        <w:t xml:space="preserve">Mejora Continua.- </w:t>
      </w:r>
      <w:r>
        <w:rPr>
          <w:rFonts w:eastAsia="Times New Roman"/>
          <w:sz w:val="30"/>
          <w:szCs w:val="30"/>
          <w:lang w:val="es-ES"/>
        </w:rPr>
        <w:t>La Certificación Ecuatoriana Ambienta</w:t>
      </w:r>
      <w:r>
        <w:rPr>
          <w:rFonts w:eastAsia="Times New Roman"/>
          <w:sz w:val="30"/>
          <w:szCs w:val="30"/>
          <w:lang w:val="es-ES"/>
        </w:rPr>
        <w:t>l Punto Verde incentiva a que los sectores estratégico, productivo, de servicios y de la construcción apliquen un mejoramiento continuo de sus procesos certificados, logrando una mejora integral de la competitividad.</w:t>
      </w:r>
      <w:r>
        <w:rPr>
          <w:rFonts w:eastAsia="Times New Roman"/>
          <w:sz w:val="30"/>
          <w:szCs w:val="30"/>
          <w:lang w:val="es-ES"/>
        </w:rPr>
        <w:br/>
      </w:r>
      <w:r>
        <w:rPr>
          <w:rFonts w:eastAsia="Times New Roman"/>
          <w:sz w:val="30"/>
          <w:szCs w:val="30"/>
          <w:lang w:val="es-ES"/>
        </w:rPr>
        <w:br/>
        <w:t xml:space="preserve">4. </w:t>
      </w:r>
      <w:r>
        <w:rPr>
          <w:rFonts w:eastAsia="Times New Roman"/>
          <w:b/>
          <w:bCs/>
          <w:sz w:val="30"/>
          <w:szCs w:val="30"/>
          <w:lang w:val="es-ES"/>
        </w:rPr>
        <w:t xml:space="preserve">Participación Igualitaria.- </w:t>
      </w:r>
      <w:r>
        <w:rPr>
          <w:rFonts w:eastAsia="Times New Roman"/>
          <w:sz w:val="30"/>
          <w:szCs w:val="30"/>
          <w:lang w:val="es-ES"/>
        </w:rPr>
        <w:t>Todas l</w:t>
      </w:r>
      <w:r>
        <w:rPr>
          <w:rFonts w:eastAsia="Times New Roman"/>
          <w:sz w:val="30"/>
          <w:szCs w:val="30"/>
          <w:lang w:val="es-ES"/>
        </w:rPr>
        <w:t>as entidades pertenecientes a los sectores estratégico, productivo, servicios y de la construcción del Ecuador pueden participar en el proceso de obtención de la Certificación Ecuatoriana Ambiental Punto Verde, siempre y cuando cumplan con lo establecido e</w:t>
      </w:r>
      <w:r>
        <w:rPr>
          <w:rFonts w:eastAsia="Times New Roman"/>
          <w:sz w:val="30"/>
          <w:szCs w:val="30"/>
          <w:lang w:val="es-ES"/>
        </w:rPr>
        <w:t>n este cuerpo normativo.</w:t>
      </w:r>
      <w:r>
        <w:rPr>
          <w:rFonts w:eastAsia="Times New Roman"/>
          <w:sz w:val="30"/>
          <w:szCs w:val="30"/>
          <w:lang w:val="es-ES"/>
        </w:rPr>
        <w:br/>
      </w:r>
      <w:r>
        <w:rPr>
          <w:rFonts w:eastAsia="Times New Roman"/>
          <w:sz w:val="30"/>
          <w:szCs w:val="30"/>
          <w:lang w:val="es-ES"/>
        </w:rPr>
        <w:br/>
        <w:t xml:space="preserve">5. </w:t>
      </w:r>
      <w:r>
        <w:rPr>
          <w:rFonts w:eastAsia="Times New Roman"/>
          <w:b/>
          <w:bCs/>
          <w:sz w:val="30"/>
          <w:szCs w:val="30"/>
          <w:lang w:val="es-ES"/>
        </w:rPr>
        <w:t xml:space="preserve">Confidencialidad.- </w:t>
      </w:r>
      <w:r>
        <w:rPr>
          <w:rFonts w:eastAsia="Times New Roman"/>
          <w:sz w:val="30"/>
          <w:szCs w:val="30"/>
          <w:lang w:val="es-ES"/>
        </w:rPr>
        <w:t>La información proporcionada a la Autoridad Ambiental Nacional y a los Organismos evaluadores de la conformidad, por los postulantes en el proceso de Certificación, será exclusivamente utilizada para fines de</w:t>
      </w:r>
      <w:r>
        <w:rPr>
          <w:rFonts w:eastAsia="Times New Roman"/>
          <w:sz w:val="30"/>
          <w:szCs w:val="30"/>
          <w:lang w:val="es-ES"/>
        </w:rPr>
        <w:t xml:space="preserve"> evaluación, así como para la conformación de indicadores globales de optimización de recursos.</w:t>
      </w:r>
      <w:r>
        <w:rPr>
          <w:rFonts w:eastAsia="Times New Roman"/>
          <w:sz w:val="30"/>
          <w:szCs w:val="30"/>
          <w:lang w:val="es-ES"/>
        </w:rPr>
        <w:br/>
      </w:r>
      <w:r>
        <w:rPr>
          <w:rFonts w:eastAsia="Times New Roman"/>
          <w:sz w:val="30"/>
          <w:szCs w:val="30"/>
          <w:lang w:val="es-ES"/>
        </w:rPr>
        <w:br/>
        <w:t xml:space="preserve">6. </w:t>
      </w:r>
      <w:r>
        <w:rPr>
          <w:rFonts w:eastAsia="Times New Roman"/>
          <w:b/>
          <w:bCs/>
          <w:sz w:val="30"/>
          <w:szCs w:val="30"/>
          <w:lang w:val="es-ES"/>
        </w:rPr>
        <w:t xml:space="preserve">Imparcialidad.- </w:t>
      </w:r>
      <w:r>
        <w:rPr>
          <w:rFonts w:eastAsia="Times New Roman"/>
          <w:sz w:val="30"/>
          <w:szCs w:val="30"/>
          <w:lang w:val="es-ES"/>
        </w:rPr>
        <w:t>El proceso de certificación se llevará de manera imparcial siempre y cuando el postulante cumpla con todos los requisitos exigidos para la o</w:t>
      </w:r>
      <w:r>
        <w:rPr>
          <w:rFonts w:eastAsia="Times New Roman"/>
          <w:sz w:val="30"/>
          <w:szCs w:val="30"/>
          <w:lang w:val="es-ES"/>
        </w:rPr>
        <w:t>btención de la Certificación Punto Verde.</w:t>
      </w:r>
    </w:p>
    <w:p w14:paraId="0FD40F98" w14:textId="77777777" w:rsidR="00000000" w:rsidRDefault="00A376CB">
      <w:pPr>
        <w:divId w:val="42759530"/>
        <w:rPr>
          <w:rFonts w:eastAsia="Times New Roman"/>
          <w:sz w:val="30"/>
          <w:szCs w:val="30"/>
          <w:lang w:val="es-ES"/>
        </w:rPr>
      </w:pPr>
      <w:r>
        <w:rPr>
          <w:rFonts w:eastAsia="Times New Roman"/>
          <w:sz w:val="30"/>
          <w:szCs w:val="30"/>
          <w:lang w:val="es-ES"/>
        </w:rPr>
        <w:t>Art. 13.-</w:t>
      </w:r>
      <w:r>
        <w:rPr>
          <w:rFonts w:eastAsia="Times New Roman"/>
          <w:b/>
          <w:bCs/>
          <w:sz w:val="30"/>
          <w:szCs w:val="30"/>
          <w:lang w:val="es-ES"/>
        </w:rPr>
        <w:t xml:space="preserve"> Vigilancia.- </w:t>
      </w:r>
      <w:r>
        <w:rPr>
          <w:rFonts w:eastAsia="Times New Roman"/>
          <w:sz w:val="30"/>
          <w:szCs w:val="30"/>
          <w:lang w:val="es-ES"/>
        </w:rPr>
        <w:t>Posterior a la expedición de la Certificación Ecuatoriana Ambiental Punto Verde, el Organismo Evaluador de la Conformidad junto con la Autoridad Ambiental Nacional deberán realizar la vigilan</w:t>
      </w:r>
      <w:r>
        <w:rPr>
          <w:rFonts w:eastAsia="Times New Roman"/>
          <w:sz w:val="30"/>
          <w:szCs w:val="30"/>
          <w:lang w:val="es-ES"/>
        </w:rPr>
        <w:t>cia anual a todas las certificaciones otorgadas, con la finalidad de constatar el cumplimiento de los procedimientos establecidos.</w:t>
      </w:r>
    </w:p>
    <w:p w14:paraId="5566E766" w14:textId="77777777" w:rsidR="00000000" w:rsidRDefault="00A376CB">
      <w:pPr>
        <w:divId w:val="455947185"/>
        <w:rPr>
          <w:rFonts w:eastAsia="Times New Roman"/>
          <w:sz w:val="30"/>
          <w:szCs w:val="30"/>
          <w:lang w:val="es-ES"/>
        </w:rPr>
      </w:pPr>
      <w:r>
        <w:rPr>
          <w:rFonts w:eastAsia="Times New Roman"/>
          <w:sz w:val="30"/>
          <w:szCs w:val="30"/>
          <w:lang w:val="es-ES"/>
        </w:rPr>
        <w:lastRenderedPageBreak/>
        <w:t>Art. 14.-</w:t>
      </w:r>
      <w:r>
        <w:rPr>
          <w:rFonts w:eastAsia="Times New Roman"/>
          <w:b/>
          <w:bCs/>
          <w:sz w:val="30"/>
          <w:szCs w:val="30"/>
          <w:lang w:val="es-ES"/>
        </w:rPr>
        <w:t xml:space="preserve"> Procedimiento de Vigilancia.- </w:t>
      </w:r>
      <w:r>
        <w:rPr>
          <w:rFonts w:eastAsia="Times New Roman"/>
          <w:sz w:val="30"/>
          <w:szCs w:val="30"/>
          <w:lang w:val="es-ES"/>
        </w:rPr>
        <w:t>Se entiende por procedimiento de vigilancia:</w:t>
      </w:r>
      <w:r>
        <w:rPr>
          <w:rFonts w:eastAsia="Times New Roman"/>
          <w:sz w:val="30"/>
          <w:szCs w:val="30"/>
          <w:lang w:val="es-ES"/>
        </w:rPr>
        <w:br/>
      </w:r>
      <w:r>
        <w:rPr>
          <w:rFonts w:eastAsia="Times New Roman"/>
          <w:sz w:val="30"/>
          <w:szCs w:val="30"/>
          <w:lang w:val="es-ES"/>
        </w:rPr>
        <w:br/>
        <w:t>1. El Organismo Evaluador de la Conform</w:t>
      </w:r>
      <w:r>
        <w:rPr>
          <w:rFonts w:eastAsia="Times New Roman"/>
          <w:sz w:val="30"/>
          <w:szCs w:val="30"/>
          <w:lang w:val="es-ES"/>
        </w:rPr>
        <w:t>idad, se contactará con el postulante y coordinará la fecha de vigilancia conjuntamente con la Autoridad Ambiental Nacional. El Organismo Evaluador de la Conformidad verificará in situ el o los proyectos certificados y hará el levantamiento de hallazgos ev</w:t>
      </w:r>
      <w:r>
        <w:rPr>
          <w:rFonts w:eastAsia="Times New Roman"/>
          <w:sz w:val="30"/>
          <w:szCs w:val="30"/>
          <w:lang w:val="es-ES"/>
        </w:rPr>
        <w:t>idenciados en la inspección inicial, mientras que la AAN participará como observador del proceso.</w:t>
      </w:r>
      <w:r>
        <w:rPr>
          <w:rFonts w:eastAsia="Times New Roman"/>
          <w:sz w:val="30"/>
          <w:szCs w:val="30"/>
          <w:lang w:val="es-ES"/>
        </w:rPr>
        <w:br/>
      </w:r>
      <w:r>
        <w:rPr>
          <w:rFonts w:eastAsia="Times New Roman"/>
          <w:sz w:val="30"/>
          <w:szCs w:val="30"/>
          <w:lang w:val="es-ES"/>
        </w:rPr>
        <w:br/>
        <w:t>2. El Organismo Evaluador de la Conformidad, emitirá un informe positivo o negativo con sus respectivos cálculos, respaldos documentales y demás medios de ve</w:t>
      </w:r>
      <w:r>
        <w:rPr>
          <w:rFonts w:eastAsia="Times New Roman"/>
          <w:sz w:val="30"/>
          <w:szCs w:val="30"/>
          <w:lang w:val="es-ES"/>
        </w:rPr>
        <w:t>rificación sobre la demostración del cumplimiento o incumplimiento; dicha información será enviada a la AAN, considerando los plazos establecidos</w:t>
      </w:r>
      <w:r>
        <w:rPr>
          <w:rFonts w:eastAsia="Times New Roman"/>
          <w:sz w:val="30"/>
          <w:szCs w:val="30"/>
          <w:lang w:val="es-ES"/>
        </w:rPr>
        <w:br/>
      </w:r>
      <w:r>
        <w:rPr>
          <w:rFonts w:eastAsia="Times New Roman"/>
          <w:sz w:val="30"/>
          <w:szCs w:val="30"/>
          <w:lang w:val="es-ES"/>
        </w:rPr>
        <w:br/>
        <w:t>3. La AAN revisará la información enviada por el Organismo Evaluador de la Conformidad y emitirá un oficio de</w:t>
      </w:r>
      <w:r>
        <w:rPr>
          <w:rFonts w:eastAsia="Times New Roman"/>
          <w:sz w:val="30"/>
          <w:szCs w:val="30"/>
          <w:lang w:val="es-ES"/>
        </w:rPr>
        <w:t xml:space="preserve"> pronunciamiento respecto al informe de vigilancia emitido, a fin de que se siga o no manteniendo la Certificación Punto Verde.</w:t>
      </w:r>
    </w:p>
    <w:p w14:paraId="67C82232" w14:textId="77777777" w:rsidR="00000000" w:rsidRDefault="00A376CB">
      <w:pPr>
        <w:divId w:val="309091779"/>
        <w:rPr>
          <w:rFonts w:eastAsia="Times New Roman"/>
          <w:sz w:val="30"/>
          <w:szCs w:val="30"/>
          <w:lang w:val="es-ES"/>
        </w:rPr>
      </w:pPr>
      <w:r>
        <w:rPr>
          <w:rFonts w:eastAsia="Times New Roman"/>
          <w:sz w:val="30"/>
          <w:szCs w:val="30"/>
          <w:lang w:val="es-ES"/>
        </w:rPr>
        <w:t>Art. 15.-</w:t>
      </w:r>
      <w:r>
        <w:rPr>
          <w:rFonts w:eastAsia="Times New Roman"/>
          <w:b/>
          <w:bCs/>
          <w:sz w:val="30"/>
          <w:szCs w:val="30"/>
          <w:lang w:val="es-ES"/>
        </w:rPr>
        <w:t xml:space="preserve"> Validación de la Certificación.- </w:t>
      </w:r>
      <w:r>
        <w:rPr>
          <w:rFonts w:eastAsia="Times New Roman"/>
          <w:sz w:val="30"/>
          <w:szCs w:val="30"/>
          <w:lang w:val="es-ES"/>
        </w:rPr>
        <w:t>Posterior a la expedición de la Certificación Ecuatoriana Ambiental Punto Verde, el p</w:t>
      </w:r>
      <w:r>
        <w:rPr>
          <w:rFonts w:eastAsia="Times New Roman"/>
          <w:sz w:val="30"/>
          <w:szCs w:val="30"/>
          <w:lang w:val="es-ES"/>
        </w:rPr>
        <w:t>ostulante podrá realizar después de dos años la validación de la certificación, donde se destaquen los avances obtenidos y la persistencia del proceso de mejoramiento continuo.</w:t>
      </w:r>
      <w:r>
        <w:rPr>
          <w:rFonts w:eastAsia="Times New Roman"/>
          <w:sz w:val="30"/>
          <w:szCs w:val="30"/>
          <w:lang w:val="es-ES"/>
        </w:rPr>
        <w:br/>
      </w:r>
      <w:r>
        <w:rPr>
          <w:rFonts w:eastAsia="Times New Roman"/>
          <w:sz w:val="30"/>
          <w:szCs w:val="30"/>
          <w:lang w:val="es-ES"/>
        </w:rPr>
        <w:br/>
        <w:t>En caso de no solicitar la validación de la Certificación en el término establ</w:t>
      </w:r>
      <w:r>
        <w:rPr>
          <w:rFonts w:eastAsia="Times New Roman"/>
          <w:sz w:val="30"/>
          <w:szCs w:val="30"/>
          <w:lang w:val="es-ES"/>
        </w:rPr>
        <w:t>ecido, ésta caducará, perdiendo su validez automáticamente.</w:t>
      </w:r>
      <w:r>
        <w:rPr>
          <w:rFonts w:eastAsia="Times New Roman"/>
          <w:sz w:val="30"/>
          <w:szCs w:val="30"/>
          <w:lang w:val="es-ES"/>
        </w:rPr>
        <w:br/>
      </w:r>
      <w:r>
        <w:rPr>
          <w:rFonts w:eastAsia="Times New Roman"/>
          <w:sz w:val="30"/>
          <w:szCs w:val="30"/>
          <w:lang w:val="es-ES"/>
        </w:rPr>
        <w:br/>
        <w:t>La caducidad de la Certificación implica que la entidad no podrá seguir haciendo uso del logo Punto Verde y procederá a retirarlo de todo empaque o publicidad.</w:t>
      </w:r>
      <w:r>
        <w:rPr>
          <w:rFonts w:eastAsia="Times New Roman"/>
          <w:sz w:val="30"/>
          <w:szCs w:val="30"/>
          <w:lang w:val="es-ES"/>
        </w:rPr>
        <w:br/>
      </w:r>
      <w:r>
        <w:rPr>
          <w:rFonts w:eastAsia="Times New Roman"/>
          <w:sz w:val="30"/>
          <w:szCs w:val="30"/>
          <w:lang w:val="es-ES"/>
        </w:rPr>
        <w:br/>
        <w:t>Será decisión del postulante solic</w:t>
      </w:r>
      <w:r>
        <w:rPr>
          <w:rFonts w:eastAsia="Times New Roman"/>
          <w:sz w:val="30"/>
          <w:szCs w:val="30"/>
          <w:lang w:val="es-ES"/>
        </w:rPr>
        <w:t>itar la validación de los mismos proyectos certificados o a su vez presentar nuevos proyectos.</w:t>
      </w:r>
    </w:p>
    <w:p w14:paraId="03D4D8D2" w14:textId="77777777" w:rsidR="00000000" w:rsidRDefault="00A376CB">
      <w:pPr>
        <w:divId w:val="516384521"/>
        <w:rPr>
          <w:rFonts w:eastAsia="Times New Roman"/>
          <w:sz w:val="30"/>
          <w:szCs w:val="30"/>
          <w:lang w:val="es-ES"/>
        </w:rPr>
      </w:pPr>
      <w:r>
        <w:rPr>
          <w:rFonts w:eastAsia="Times New Roman"/>
          <w:sz w:val="30"/>
          <w:szCs w:val="30"/>
          <w:lang w:val="es-ES"/>
        </w:rPr>
        <w:t>Art. 16.-</w:t>
      </w:r>
      <w:r>
        <w:rPr>
          <w:rFonts w:eastAsia="Times New Roman"/>
          <w:b/>
          <w:bCs/>
          <w:sz w:val="30"/>
          <w:szCs w:val="30"/>
          <w:lang w:val="es-ES"/>
        </w:rPr>
        <w:t xml:space="preserve"> Procedimiento para validar la Certificación.- </w:t>
      </w:r>
      <w:r>
        <w:rPr>
          <w:rFonts w:eastAsia="Times New Roman"/>
          <w:sz w:val="30"/>
          <w:szCs w:val="30"/>
          <w:lang w:val="es-ES"/>
        </w:rPr>
        <w:t>El procedimiento para validar la Certificación Punto Verde será el siguiente:</w:t>
      </w:r>
      <w:r>
        <w:rPr>
          <w:rFonts w:eastAsia="Times New Roman"/>
          <w:sz w:val="30"/>
          <w:szCs w:val="30"/>
          <w:lang w:val="es-ES"/>
        </w:rPr>
        <w:br/>
      </w:r>
      <w:r>
        <w:rPr>
          <w:rFonts w:eastAsia="Times New Roman"/>
          <w:sz w:val="30"/>
          <w:szCs w:val="30"/>
          <w:lang w:val="es-ES"/>
        </w:rPr>
        <w:br/>
        <w:t>1. El postulante deberá pr</w:t>
      </w:r>
      <w:r>
        <w:rPr>
          <w:rFonts w:eastAsia="Times New Roman"/>
          <w:sz w:val="30"/>
          <w:szCs w:val="30"/>
          <w:lang w:val="es-ES"/>
        </w:rPr>
        <w:t xml:space="preserve">esentar una solicitud ante la Autoridad </w:t>
      </w:r>
      <w:r>
        <w:rPr>
          <w:rFonts w:eastAsia="Times New Roman"/>
          <w:sz w:val="30"/>
          <w:szCs w:val="30"/>
          <w:lang w:val="es-ES"/>
        </w:rPr>
        <w:lastRenderedPageBreak/>
        <w:t>Nacional Ambiental un mes antes de la fecha de vencimiento de la Certificación, acompañada de una actualización de la información presentada inicialmente conforme a los Títulos I, II o III del presente Capítulo.</w:t>
      </w:r>
      <w:r>
        <w:rPr>
          <w:rFonts w:eastAsia="Times New Roman"/>
          <w:sz w:val="30"/>
          <w:szCs w:val="30"/>
          <w:lang w:val="es-ES"/>
        </w:rPr>
        <w:br/>
      </w:r>
      <w:r>
        <w:rPr>
          <w:rFonts w:eastAsia="Times New Roman"/>
          <w:sz w:val="30"/>
          <w:szCs w:val="30"/>
          <w:lang w:val="es-ES"/>
        </w:rPr>
        <w:br/>
        <w:t xml:space="preserve">2. </w:t>
      </w:r>
      <w:r>
        <w:rPr>
          <w:rFonts w:eastAsia="Times New Roman"/>
          <w:sz w:val="30"/>
          <w:szCs w:val="30"/>
          <w:lang w:val="es-ES"/>
        </w:rPr>
        <w:t>La AAN evaluará las solicitudes de los postulantes y habilitará la visita.</w:t>
      </w:r>
      <w:r>
        <w:rPr>
          <w:rFonts w:eastAsia="Times New Roman"/>
          <w:sz w:val="30"/>
          <w:szCs w:val="30"/>
          <w:lang w:val="es-ES"/>
        </w:rPr>
        <w:br/>
      </w:r>
      <w:r>
        <w:rPr>
          <w:rFonts w:eastAsia="Times New Roman"/>
          <w:sz w:val="30"/>
          <w:szCs w:val="30"/>
          <w:lang w:val="es-ES"/>
        </w:rPr>
        <w:br/>
        <w:t>3. Los Organismos Evaluadores de la Conformidad realizarán la validación de la Certificación y emitirán el informe correspondiente.</w:t>
      </w:r>
      <w:r>
        <w:rPr>
          <w:rFonts w:eastAsia="Times New Roman"/>
          <w:sz w:val="30"/>
          <w:szCs w:val="30"/>
          <w:lang w:val="es-ES"/>
        </w:rPr>
        <w:br/>
      </w:r>
      <w:r>
        <w:rPr>
          <w:rFonts w:eastAsia="Times New Roman"/>
          <w:sz w:val="30"/>
          <w:szCs w:val="30"/>
          <w:lang w:val="es-ES"/>
        </w:rPr>
        <w:br/>
        <w:t>4. La AAN revisará la información enviada por e</w:t>
      </w:r>
      <w:r>
        <w:rPr>
          <w:rFonts w:eastAsia="Times New Roman"/>
          <w:sz w:val="30"/>
          <w:szCs w:val="30"/>
          <w:lang w:val="es-ES"/>
        </w:rPr>
        <w:t>l Organismo Evaluador de la Conformidad con sus respectivos cálculos, respaldos documentales y demás medios de verificación previa a la entrega formal del certificado de validación.</w:t>
      </w:r>
      <w:r>
        <w:rPr>
          <w:rFonts w:eastAsia="Times New Roman"/>
          <w:sz w:val="30"/>
          <w:szCs w:val="30"/>
          <w:lang w:val="es-ES"/>
        </w:rPr>
        <w:br/>
      </w:r>
      <w:r>
        <w:rPr>
          <w:rFonts w:eastAsia="Times New Roman"/>
          <w:sz w:val="30"/>
          <w:szCs w:val="30"/>
          <w:lang w:val="es-ES"/>
        </w:rPr>
        <w:br/>
        <w:t>5. Si el pronunciamiento es favorable, el Organismo Evaluador de la Confo</w:t>
      </w:r>
      <w:r>
        <w:rPr>
          <w:rFonts w:eastAsia="Times New Roman"/>
          <w:sz w:val="30"/>
          <w:szCs w:val="30"/>
          <w:lang w:val="es-ES"/>
        </w:rPr>
        <w:t>rmidad entregará formalmente el certificado a la AAN en los tiempos establecidos. La Autoridad Ambiental Nacional emitirá un Oficio adjuntando dicho certificado.</w:t>
      </w:r>
    </w:p>
    <w:p w14:paraId="178E9F0C" w14:textId="77777777" w:rsidR="00000000" w:rsidRDefault="00A376CB">
      <w:pPr>
        <w:divId w:val="1564559007"/>
        <w:rPr>
          <w:rFonts w:eastAsia="Times New Roman"/>
          <w:sz w:val="30"/>
          <w:szCs w:val="30"/>
          <w:lang w:val="es-ES"/>
        </w:rPr>
      </w:pPr>
      <w:r>
        <w:rPr>
          <w:rFonts w:eastAsia="Times New Roman"/>
          <w:sz w:val="30"/>
          <w:szCs w:val="30"/>
          <w:lang w:val="es-ES"/>
        </w:rPr>
        <w:t xml:space="preserve">Art. 17.- </w:t>
      </w:r>
      <w:r>
        <w:rPr>
          <w:rFonts w:eastAsia="Times New Roman"/>
          <w:b/>
          <w:bCs/>
          <w:sz w:val="30"/>
          <w:szCs w:val="30"/>
          <w:lang w:val="es-ES"/>
        </w:rPr>
        <w:t xml:space="preserve">Condicionamiento.- </w:t>
      </w:r>
      <w:r>
        <w:rPr>
          <w:rFonts w:eastAsia="Times New Roman"/>
          <w:sz w:val="30"/>
          <w:szCs w:val="30"/>
          <w:lang w:val="es-ES"/>
        </w:rPr>
        <w:t xml:space="preserve">El OEC en coordinación con la Autoridad Ambiental Nacional podrá </w:t>
      </w:r>
      <w:r>
        <w:rPr>
          <w:rFonts w:eastAsia="Times New Roman"/>
          <w:sz w:val="30"/>
          <w:szCs w:val="30"/>
          <w:lang w:val="es-ES"/>
        </w:rPr>
        <w:t>condicionar la Certificación Ecuatoriana Ambiental en cualquiera de los siguientes casos:</w:t>
      </w:r>
      <w:r>
        <w:rPr>
          <w:rFonts w:eastAsia="Times New Roman"/>
          <w:sz w:val="30"/>
          <w:szCs w:val="30"/>
          <w:lang w:val="es-ES"/>
        </w:rPr>
        <w:br/>
      </w:r>
      <w:r>
        <w:rPr>
          <w:rFonts w:eastAsia="Times New Roman"/>
          <w:sz w:val="30"/>
          <w:szCs w:val="30"/>
          <w:lang w:val="es-ES"/>
        </w:rPr>
        <w:br/>
        <w:t>1. Incumplimientos leves o moderados determinados por la Autoridad Ambiental Nacional conjuntamente con el Organismo Evaluador de la Conformidad y/o que sean de difí</w:t>
      </w:r>
      <w:r>
        <w:rPr>
          <w:rFonts w:eastAsia="Times New Roman"/>
          <w:sz w:val="30"/>
          <w:szCs w:val="30"/>
          <w:lang w:val="es-ES"/>
        </w:rPr>
        <w:t>cil corrección y que esta corrección implique alto costo.</w:t>
      </w:r>
      <w:r>
        <w:rPr>
          <w:rFonts w:eastAsia="Times New Roman"/>
          <w:sz w:val="30"/>
          <w:szCs w:val="30"/>
          <w:lang w:val="es-ES"/>
        </w:rPr>
        <w:br/>
      </w:r>
      <w:r>
        <w:rPr>
          <w:rFonts w:eastAsia="Times New Roman"/>
          <w:sz w:val="30"/>
          <w:szCs w:val="30"/>
          <w:lang w:val="es-ES"/>
        </w:rPr>
        <w:br/>
        <w:t>2. Cuando los indicadores demuestren aumento significativo en el uso de recursos, materiales, insumos o generación de desechos a pesar de que en su certificación conste reducción.</w:t>
      </w:r>
      <w:r>
        <w:rPr>
          <w:rFonts w:eastAsia="Times New Roman"/>
          <w:sz w:val="30"/>
          <w:szCs w:val="30"/>
          <w:lang w:val="es-ES"/>
        </w:rPr>
        <w:br/>
      </w:r>
      <w:r>
        <w:rPr>
          <w:rFonts w:eastAsia="Times New Roman"/>
          <w:sz w:val="30"/>
          <w:szCs w:val="30"/>
          <w:lang w:val="es-ES"/>
        </w:rPr>
        <w:br/>
        <w:t>3. Incumplimient</w:t>
      </w:r>
      <w:r>
        <w:rPr>
          <w:rFonts w:eastAsia="Times New Roman"/>
          <w:sz w:val="30"/>
          <w:szCs w:val="30"/>
          <w:lang w:val="es-ES"/>
        </w:rPr>
        <w:t>os del Manual de Uso del logo Punto Verde.</w:t>
      </w:r>
      <w:r>
        <w:rPr>
          <w:rFonts w:eastAsia="Times New Roman"/>
          <w:sz w:val="30"/>
          <w:szCs w:val="30"/>
          <w:lang w:val="es-ES"/>
        </w:rPr>
        <w:br/>
      </w:r>
      <w:r>
        <w:rPr>
          <w:rFonts w:eastAsia="Times New Roman"/>
          <w:sz w:val="30"/>
          <w:szCs w:val="30"/>
          <w:lang w:val="es-ES"/>
        </w:rPr>
        <w:br/>
        <w:t>4. Incumplimientos del plan de acción resultante de las Observaciones y/o No Conformidades encontradas en la primera evaluación.</w:t>
      </w:r>
      <w:r>
        <w:rPr>
          <w:rFonts w:eastAsia="Times New Roman"/>
          <w:sz w:val="30"/>
          <w:szCs w:val="30"/>
          <w:lang w:val="es-ES"/>
        </w:rPr>
        <w:br/>
      </w:r>
      <w:r>
        <w:rPr>
          <w:rFonts w:eastAsia="Times New Roman"/>
          <w:sz w:val="30"/>
          <w:szCs w:val="30"/>
          <w:lang w:val="es-ES"/>
        </w:rPr>
        <w:br/>
        <w:t xml:space="preserve">5. Suspensión del permiso ambiental o a su vez suspensión de una </w:t>
      </w:r>
      <w:r>
        <w:rPr>
          <w:rFonts w:eastAsia="Times New Roman"/>
          <w:sz w:val="30"/>
          <w:szCs w:val="30"/>
          <w:lang w:val="es-ES"/>
        </w:rPr>
        <w:lastRenderedPageBreak/>
        <w:t>actividad que tie</w:t>
      </w:r>
      <w:r>
        <w:rPr>
          <w:rFonts w:eastAsia="Times New Roman"/>
          <w:sz w:val="30"/>
          <w:szCs w:val="30"/>
          <w:lang w:val="es-ES"/>
        </w:rPr>
        <w:t>ne relación estrecha con el caso o proyecto certificado.</w:t>
      </w:r>
    </w:p>
    <w:p w14:paraId="55785006" w14:textId="77777777" w:rsidR="00000000" w:rsidRDefault="00A376CB">
      <w:pPr>
        <w:divId w:val="1316839640"/>
        <w:rPr>
          <w:rFonts w:eastAsia="Times New Roman"/>
          <w:sz w:val="30"/>
          <w:szCs w:val="30"/>
          <w:lang w:val="es-ES"/>
        </w:rPr>
      </w:pPr>
      <w:r>
        <w:rPr>
          <w:rFonts w:eastAsia="Times New Roman"/>
          <w:sz w:val="30"/>
          <w:szCs w:val="30"/>
          <w:lang w:val="es-ES"/>
        </w:rPr>
        <w:t xml:space="preserve">Art. 18.- </w:t>
      </w:r>
      <w:r>
        <w:rPr>
          <w:rFonts w:eastAsia="Times New Roman"/>
          <w:b/>
          <w:bCs/>
          <w:sz w:val="30"/>
          <w:szCs w:val="30"/>
          <w:lang w:val="es-ES"/>
        </w:rPr>
        <w:t xml:space="preserve">Revocatoria.- </w:t>
      </w:r>
      <w:r>
        <w:rPr>
          <w:rFonts w:eastAsia="Times New Roman"/>
          <w:sz w:val="30"/>
          <w:szCs w:val="30"/>
          <w:lang w:val="es-ES"/>
        </w:rPr>
        <w:t>El OEC en coordinación con la Autoridad Ambiental Nacional podrá revocar la Certificación Ecuatoriana Ambiental en cualquiera de las siguientes causales:</w:t>
      </w:r>
      <w:r>
        <w:rPr>
          <w:rFonts w:eastAsia="Times New Roman"/>
          <w:sz w:val="30"/>
          <w:szCs w:val="30"/>
          <w:lang w:val="es-ES"/>
        </w:rPr>
        <w:br/>
      </w:r>
      <w:r>
        <w:rPr>
          <w:rFonts w:eastAsia="Times New Roman"/>
          <w:sz w:val="30"/>
          <w:szCs w:val="30"/>
          <w:lang w:val="es-ES"/>
        </w:rPr>
        <w:br/>
        <w:t>1. Incumplimientos g</w:t>
      </w:r>
      <w:r>
        <w:rPr>
          <w:rFonts w:eastAsia="Times New Roman"/>
          <w:sz w:val="30"/>
          <w:szCs w:val="30"/>
          <w:lang w:val="es-ES"/>
        </w:rPr>
        <w:t>raves determinados por la Autoridad Ambiental Nacional conjuntamente con el Organismo Evaluador de la Conformidad y/o que sean de fácil corrección y que esta corrección implique bajo costo.</w:t>
      </w:r>
      <w:r>
        <w:rPr>
          <w:rFonts w:eastAsia="Times New Roman"/>
          <w:sz w:val="30"/>
          <w:szCs w:val="30"/>
          <w:lang w:val="es-ES"/>
        </w:rPr>
        <w:br/>
      </w:r>
      <w:r>
        <w:rPr>
          <w:rFonts w:eastAsia="Times New Roman"/>
          <w:sz w:val="30"/>
          <w:szCs w:val="30"/>
          <w:lang w:val="es-ES"/>
        </w:rPr>
        <w:br/>
        <w:t>2. Cuando los indicadores demuestren aumento drástico en el uso d</w:t>
      </w:r>
      <w:r>
        <w:rPr>
          <w:rFonts w:eastAsia="Times New Roman"/>
          <w:sz w:val="30"/>
          <w:szCs w:val="30"/>
          <w:lang w:val="es-ES"/>
        </w:rPr>
        <w:t>e recursos, materiales, insumos o generación de desechos a pesar de que en su certificación conste reducción.</w:t>
      </w:r>
      <w:r>
        <w:rPr>
          <w:rFonts w:eastAsia="Times New Roman"/>
          <w:sz w:val="30"/>
          <w:szCs w:val="30"/>
          <w:lang w:val="es-ES"/>
        </w:rPr>
        <w:br/>
      </w:r>
      <w:r>
        <w:rPr>
          <w:rFonts w:eastAsia="Times New Roman"/>
          <w:sz w:val="30"/>
          <w:szCs w:val="30"/>
          <w:lang w:val="es-ES"/>
        </w:rPr>
        <w:br/>
        <w:t>3. En e l caso de que el OEC en coordinación con la Autoridad Ambiental Nacional lo consideren necesario, por entrega de información falsa o adul</w:t>
      </w:r>
      <w:r>
        <w:rPr>
          <w:rFonts w:eastAsia="Times New Roman"/>
          <w:sz w:val="30"/>
          <w:szCs w:val="30"/>
          <w:lang w:val="es-ES"/>
        </w:rPr>
        <w:t>terada.</w:t>
      </w:r>
      <w:r>
        <w:rPr>
          <w:rFonts w:eastAsia="Times New Roman"/>
          <w:sz w:val="30"/>
          <w:szCs w:val="30"/>
          <w:lang w:val="es-ES"/>
        </w:rPr>
        <w:br/>
      </w:r>
      <w:r>
        <w:rPr>
          <w:rFonts w:eastAsia="Times New Roman"/>
          <w:sz w:val="30"/>
          <w:szCs w:val="30"/>
          <w:lang w:val="es-ES"/>
        </w:rPr>
        <w:br/>
        <w:t>4. Modificaciones o alteraciones en el caso o proyecto certificado que invaliden los principios inicialmente aplicados para el proceso de certificación.</w:t>
      </w:r>
    </w:p>
    <w:p w14:paraId="03A2C6A8" w14:textId="77777777" w:rsidR="00000000" w:rsidRDefault="00A376CB">
      <w:pPr>
        <w:divId w:val="1409183652"/>
        <w:rPr>
          <w:rFonts w:eastAsia="Times New Roman"/>
          <w:sz w:val="30"/>
          <w:szCs w:val="30"/>
          <w:lang w:val="es-ES"/>
        </w:rPr>
      </w:pPr>
      <w:r>
        <w:rPr>
          <w:rFonts w:eastAsia="Times New Roman"/>
          <w:sz w:val="30"/>
          <w:szCs w:val="30"/>
          <w:lang w:val="es-ES"/>
        </w:rPr>
        <w:t>Art. 19.-</w:t>
      </w:r>
      <w:r>
        <w:rPr>
          <w:rFonts w:eastAsia="Times New Roman"/>
          <w:b/>
          <w:bCs/>
          <w:sz w:val="30"/>
          <w:szCs w:val="30"/>
          <w:lang w:val="es-ES"/>
        </w:rPr>
        <w:t xml:space="preserve"> Otorgamiento de la Certificación.- </w:t>
      </w:r>
      <w:r>
        <w:rPr>
          <w:rFonts w:eastAsia="Times New Roman"/>
          <w:sz w:val="30"/>
          <w:szCs w:val="30"/>
          <w:lang w:val="es-ES"/>
        </w:rPr>
        <w:t>La Certificación Ecuatoriana Ambiental Punto Verd</w:t>
      </w:r>
      <w:r>
        <w:rPr>
          <w:rFonts w:eastAsia="Times New Roman"/>
          <w:sz w:val="30"/>
          <w:szCs w:val="30"/>
          <w:lang w:val="es-ES"/>
        </w:rPr>
        <w:t>e podrá ser otorgada a los siguientes sectores:</w:t>
      </w:r>
      <w:r>
        <w:rPr>
          <w:rFonts w:eastAsia="Times New Roman"/>
          <w:sz w:val="30"/>
          <w:szCs w:val="30"/>
          <w:lang w:val="es-ES"/>
        </w:rPr>
        <w:br/>
      </w:r>
      <w:r>
        <w:rPr>
          <w:rFonts w:eastAsia="Times New Roman"/>
          <w:sz w:val="30"/>
          <w:szCs w:val="30"/>
          <w:lang w:val="es-ES"/>
        </w:rPr>
        <w:br/>
        <w:t>1. Certificación Ecuatoriana Ambiental al Sector Estratégico.</w:t>
      </w:r>
      <w:r>
        <w:rPr>
          <w:rFonts w:eastAsia="Times New Roman"/>
          <w:sz w:val="30"/>
          <w:szCs w:val="30"/>
          <w:lang w:val="es-ES"/>
        </w:rPr>
        <w:br/>
      </w:r>
      <w:r>
        <w:rPr>
          <w:rFonts w:eastAsia="Times New Roman"/>
          <w:sz w:val="30"/>
          <w:szCs w:val="30"/>
          <w:lang w:val="es-ES"/>
        </w:rPr>
        <w:br/>
        <w:t>2. Certificación Ecuatoriana Ambiental al Sector Productivo o Servicios.</w:t>
      </w:r>
      <w:r>
        <w:rPr>
          <w:rFonts w:eastAsia="Times New Roman"/>
          <w:sz w:val="30"/>
          <w:szCs w:val="30"/>
          <w:lang w:val="es-ES"/>
        </w:rPr>
        <w:br/>
      </w:r>
      <w:r>
        <w:rPr>
          <w:rFonts w:eastAsia="Times New Roman"/>
          <w:sz w:val="30"/>
          <w:szCs w:val="30"/>
          <w:lang w:val="es-ES"/>
        </w:rPr>
        <w:br/>
        <w:t>3. Certificación Ecuatoriana Ambiental a Construcciones Sostenibles.</w:t>
      </w:r>
    </w:p>
    <w:p w14:paraId="16ABD1A8" w14:textId="77777777" w:rsidR="00000000" w:rsidRDefault="00A376CB">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t>Título I</w:t>
      </w:r>
      <w:r>
        <w:rPr>
          <w:rFonts w:eastAsia="Times New Roman"/>
          <w:b/>
          <w:bCs/>
          <w:sz w:val="36"/>
          <w:szCs w:val="36"/>
          <w:lang w:val="es-ES"/>
        </w:rPr>
        <w:br/>
        <w:t>CERTIFICACIÓN ECUATORIANA AMBIENTAL PUNTO VERDE EN EL SECTOR ESTRATÉGICO</w:t>
      </w:r>
    </w:p>
    <w:p w14:paraId="5896DD77" w14:textId="77777777" w:rsidR="00000000" w:rsidRDefault="00A376CB">
      <w:pPr>
        <w:divId w:val="479200225"/>
        <w:rPr>
          <w:rFonts w:eastAsia="Times New Roman"/>
          <w:sz w:val="30"/>
          <w:szCs w:val="30"/>
          <w:lang w:val="es-ES"/>
        </w:rPr>
      </w:pPr>
      <w:r>
        <w:rPr>
          <w:rFonts w:eastAsia="Times New Roman"/>
          <w:sz w:val="30"/>
          <w:szCs w:val="30"/>
          <w:lang w:val="es-ES"/>
        </w:rPr>
        <w:t>Art. 20.-</w:t>
      </w:r>
      <w:r>
        <w:rPr>
          <w:rFonts w:eastAsia="Times New Roman"/>
          <w:b/>
          <w:bCs/>
          <w:sz w:val="30"/>
          <w:szCs w:val="30"/>
          <w:lang w:val="es-ES"/>
        </w:rPr>
        <w:t xml:space="preserve"> Objetivo.- </w:t>
      </w:r>
      <w:r>
        <w:rPr>
          <w:rFonts w:eastAsia="Times New Roman"/>
          <w:sz w:val="30"/>
          <w:szCs w:val="30"/>
          <w:lang w:val="es-ES"/>
        </w:rPr>
        <w:t>Incentivar al sector estratégico del Ecuador, que por su trascendencia y magnitud tienen decisiva influencia económica, social, política y ambiental, a i</w:t>
      </w:r>
      <w:r>
        <w:rPr>
          <w:rFonts w:eastAsia="Times New Roman"/>
          <w:sz w:val="30"/>
          <w:szCs w:val="30"/>
          <w:lang w:val="es-ES"/>
        </w:rPr>
        <w:t xml:space="preserve">mplementar la estrategia preventiva de </w:t>
      </w:r>
      <w:r>
        <w:rPr>
          <w:rFonts w:eastAsia="Times New Roman"/>
          <w:sz w:val="30"/>
          <w:szCs w:val="30"/>
          <w:lang w:val="es-ES"/>
        </w:rPr>
        <w:lastRenderedPageBreak/>
        <w:t>Producción Más Limpia como una herramienta para evitar el uso excesivo o innecesario de bienes y servicios.</w:t>
      </w:r>
    </w:p>
    <w:p w14:paraId="2EBB0A5A" w14:textId="77777777" w:rsidR="00000000" w:rsidRDefault="00A376CB">
      <w:pPr>
        <w:divId w:val="1727996282"/>
        <w:rPr>
          <w:rFonts w:eastAsia="Times New Roman"/>
          <w:sz w:val="30"/>
          <w:szCs w:val="30"/>
          <w:lang w:val="es-ES"/>
        </w:rPr>
      </w:pPr>
      <w:r>
        <w:rPr>
          <w:rFonts w:eastAsia="Times New Roman"/>
          <w:sz w:val="30"/>
          <w:szCs w:val="30"/>
          <w:lang w:val="es-ES"/>
        </w:rPr>
        <w:t>Art. 21.-</w:t>
      </w:r>
      <w:r>
        <w:rPr>
          <w:rFonts w:eastAsia="Times New Roman"/>
          <w:b/>
          <w:bCs/>
          <w:sz w:val="30"/>
          <w:szCs w:val="30"/>
          <w:lang w:val="es-ES"/>
        </w:rPr>
        <w:t xml:space="preserve"> Alcance.- </w:t>
      </w:r>
      <w:r>
        <w:rPr>
          <w:rFonts w:eastAsia="Times New Roman"/>
          <w:sz w:val="30"/>
          <w:szCs w:val="30"/>
          <w:lang w:val="es-ES"/>
        </w:rPr>
        <w:t>Está dirigido a actividades de mediano y alto impacto ambiental, de acuerdo a lo establec</w:t>
      </w:r>
      <w:r>
        <w:rPr>
          <w:rFonts w:eastAsia="Times New Roman"/>
          <w:sz w:val="30"/>
          <w:szCs w:val="30"/>
          <w:lang w:val="es-ES"/>
        </w:rPr>
        <w:t>ido por la AAN, dentro del sector estratégico. El sector promueve proyectos de gran magnitud que incluyen la generación, transferencia y comercialización de energía en todas sus formas, las telecomunicaciones, los recursos minerales metálicos y los demás q</w:t>
      </w:r>
      <w:r>
        <w:rPr>
          <w:rFonts w:eastAsia="Times New Roman"/>
          <w:sz w:val="30"/>
          <w:szCs w:val="30"/>
          <w:lang w:val="es-ES"/>
        </w:rPr>
        <w:t>ue determine la ley.</w:t>
      </w:r>
    </w:p>
    <w:p w14:paraId="5888FCA7" w14:textId="77777777" w:rsidR="00000000" w:rsidRDefault="00A376CB">
      <w:pPr>
        <w:divId w:val="1207913599"/>
        <w:rPr>
          <w:rFonts w:eastAsia="Times New Roman"/>
          <w:sz w:val="30"/>
          <w:szCs w:val="30"/>
          <w:lang w:val="es-ES"/>
        </w:rPr>
      </w:pPr>
      <w:r>
        <w:rPr>
          <w:rFonts w:eastAsia="Times New Roman"/>
          <w:sz w:val="30"/>
          <w:szCs w:val="30"/>
          <w:lang w:val="es-ES"/>
        </w:rPr>
        <w:t>Art. 22.-</w:t>
      </w:r>
      <w:r>
        <w:rPr>
          <w:rFonts w:eastAsia="Times New Roman"/>
          <w:b/>
          <w:bCs/>
          <w:sz w:val="30"/>
          <w:szCs w:val="30"/>
          <w:lang w:val="es-ES"/>
        </w:rPr>
        <w:t xml:space="preserve"> Postulación.</w:t>
      </w:r>
      <w:r>
        <w:rPr>
          <w:rFonts w:eastAsia="Times New Roman"/>
          <w:sz w:val="30"/>
          <w:szCs w:val="30"/>
          <w:lang w:val="es-ES"/>
        </w:rPr>
        <w:t>- Podrán postular a este mecanismo, las empresas o entidades pertenecientes al sector estratégico que cuenten con permiso ambiental vigente, que tengan un desempeño ambiental óptimo, y cuyo proyecto o proyectos de</w:t>
      </w:r>
      <w:r>
        <w:rPr>
          <w:rFonts w:eastAsia="Times New Roman"/>
          <w:sz w:val="30"/>
          <w:szCs w:val="30"/>
          <w:lang w:val="es-ES"/>
        </w:rPr>
        <w:t xml:space="preserve"> Producción Más Limpia se encuentren operativos al menos durante 6 meses. Podrán postular uno o varios casos de Producción más Limpia al mismo tiempo o en diferentes períodos, de forma individual o simultánea.</w:t>
      </w:r>
      <w:r>
        <w:rPr>
          <w:rFonts w:eastAsia="Times New Roman"/>
          <w:sz w:val="30"/>
          <w:szCs w:val="30"/>
          <w:lang w:val="es-ES"/>
        </w:rPr>
        <w:br/>
      </w:r>
      <w:r>
        <w:rPr>
          <w:rFonts w:eastAsia="Times New Roman"/>
          <w:sz w:val="30"/>
          <w:szCs w:val="30"/>
          <w:lang w:val="es-ES"/>
        </w:rPr>
        <w:br/>
        <w:t>De presentarse cuatro casos de Producción más</w:t>
      </w:r>
      <w:r>
        <w:rPr>
          <w:rFonts w:eastAsia="Times New Roman"/>
          <w:sz w:val="30"/>
          <w:szCs w:val="30"/>
          <w:lang w:val="es-ES"/>
        </w:rPr>
        <w:t xml:space="preserve"> Limpia simultáneamente, o en un período máximo de hasta dos años, se otorgará la certificación como Empresa Eco-eficiente.</w:t>
      </w:r>
    </w:p>
    <w:p w14:paraId="1A518A55" w14:textId="77777777" w:rsidR="00000000" w:rsidRDefault="00A376CB">
      <w:pPr>
        <w:divId w:val="1090807685"/>
        <w:rPr>
          <w:rFonts w:eastAsia="Times New Roman"/>
          <w:sz w:val="30"/>
          <w:szCs w:val="30"/>
          <w:lang w:val="es-ES"/>
        </w:rPr>
      </w:pPr>
      <w:r>
        <w:rPr>
          <w:rFonts w:eastAsia="Times New Roman"/>
          <w:sz w:val="30"/>
          <w:szCs w:val="30"/>
          <w:lang w:val="es-ES"/>
        </w:rPr>
        <w:t>Art. 23.-</w:t>
      </w:r>
      <w:r>
        <w:rPr>
          <w:rFonts w:eastAsia="Times New Roman"/>
          <w:b/>
          <w:bCs/>
          <w:sz w:val="30"/>
          <w:szCs w:val="30"/>
          <w:lang w:val="es-ES"/>
        </w:rPr>
        <w:t xml:space="preserve"> Ejes Temáticos de casos PmL.- </w:t>
      </w:r>
      <w:r>
        <w:rPr>
          <w:rFonts w:eastAsia="Times New Roman"/>
          <w:sz w:val="30"/>
          <w:szCs w:val="30"/>
          <w:lang w:val="es-ES"/>
        </w:rPr>
        <w:t>Los ejes temáticos son:</w:t>
      </w:r>
      <w:r>
        <w:rPr>
          <w:rFonts w:eastAsia="Times New Roman"/>
          <w:sz w:val="30"/>
          <w:szCs w:val="30"/>
          <w:lang w:val="es-ES"/>
        </w:rPr>
        <w:br/>
      </w:r>
      <w:r>
        <w:rPr>
          <w:rFonts w:eastAsia="Times New Roman"/>
          <w:sz w:val="30"/>
          <w:szCs w:val="30"/>
          <w:lang w:val="es-ES"/>
        </w:rPr>
        <w:br/>
        <w:t xml:space="preserve">1. </w:t>
      </w:r>
      <w:r>
        <w:rPr>
          <w:rFonts w:eastAsia="Times New Roman"/>
          <w:b/>
          <w:bCs/>
          <w:sz w:val="30"/>
          <w:szCs w:val="30"/>
          <w:lang w:val="es-ES"/>
        </w:rPr>
        <w:t xml:space="preserve">Innovación tecnológica.- </w:t>
      </w:r>
      <w:r>
        <w:rPr>
          <w:rFonts w:eastAsia="Times New Roman"/>
          <w:sz w:val="30"/>
          <w:szCs w:val="30"/>
          <w:lang w:val="es-ES"/>
        </w:rPr>
        <w:t>Aquellos programas enfocados en la inve</w:t>
      </w:r>
      <w:r>
        <w:rPr>
          <w:rFonts w:eastAsia="Times New Roman"/>
          <w:sz w:val="30"/>
          <w:szCs w:val="30"/>
          <w:lang w:val="es-ES"/>
        </w:rPr>
        <w:t>rsión en tecnologías limpias, maquinaria y/o equipos destinados a producción más limpia, metodologías procedimientos y técnicas, e incorporados a las actividades para prevenir los impactos ambientales negativos y optimizar recursos en los procesos, sobre t</w:t>
      </w:r>
      <w:r>
        <w:rPr>
          <w:rFonts w:eastAsia="Times New Roman"/>
          <w:sz w:val="30"/>
          <w:szCs w:val="30"/>
          <w:lang w:val="es-ES"/>
        </w:rPr>
        <w:t>odo en cuanto a materias primas, desechos peligrosos y especiales, agua y energía.</w:t>
      </w:r>
      <w:r>
        <w:rPr>
          <w:rFonts w:eastAsia="Times New Roman"/>
          <w:sz w:val="30"/>
          <w:szCs w:val="30"/>
          <w:lang w:val="es-ES"/>
        </w:rPr>
        <w:br/>
      </w:r>
      <w:r>
        <w:rPr>
          <w:rFonts w:eastAsia="Times New Roman"/>
          <w:sz w:val="30"/>
          <w:szCs w:val="30"/>
          <w:lang w:val="es-ES"/>
        </w:rPr>
        <w:br/>
        <w:t xml:space="preserve">2. </w:t>
      </w:r>
      <w:r>
        <w:rPr>
          <w:rFonts w:eastAsia="Times New Roman"/>
          <w:b/>
          <w:bCs/>
          <w:sz w:val="30"/>
          <w:szCs w:val="30"/>
          <w:lang w:val="es-ES"/>
        </w:rPr>
        <w:t>Materias Primas, Insumos y Recursos Naturales.-</w:t>
      </w:r>
      <w:r>
        <w:rPr>
          <w:rFonts w:eastAsia="Times New Roman"/>
          <w:sz w:val="30"/>
          <w:szCs w:val="30"/>
          <w:lang w:val="es-ES"/>
        </w:rPr>
        <w:t>Incluye todos aquellos programas enfocados en la reducción del consumo de materias primas y/o insumos, sustitución de mate</w:t>
      </w:r>
      <w:r>
        <w:rPr>
          <w:rFonts w:eastAsia="Times New Roman"/>
          <w:sz w:val="30"/>
          <w:szCs w:val="30"/>
          <w:lang w:val="es-ES"/>
        </w:rPr>
        <w:t>rias primas y/o insumos por otros de menor impacto, reducción y/o sustitución de materiales, sustancias químicas y /o combustibles, extracción sostenible de recursos, entre otras opciones aplicadas a las entradas y salidas de los procesos.</w:t>
      </w:r>
      <w:r>
        <w:rPr>
          <w:rFonts w:eastAsia="Times New Roman"/>
          <w:sz w:val="30"/>
          <w:szCs w:val="30"/>
          <w:lang w:val="es-ES"/>
        </w:rPr>
        <w:br/>
      </w:r>
      <w:r>
        <w:rPr>
          <w:rFonts w:eastAsia="Times New Roman"/>
          <w:sz w:val="30"/>
          <w:szCs w:val="30"/>
          <w:lang w:val="es-ES"/>
        </w:rPr>
        <w:br/>
        <w:t xml:space="preserve">3. </w:t>
      </w:r>
      <w:r>
        <w:rPr>
          <w:rFonts w:eastAsia="Times New Roman"/>
          <w:b/>
          <w:bCs/>
          <w:sz w:val="30"/>
          <w:szCs w:val="30"/>
          <w:lang w:val="es-ES"/>
        </w:rPr>
        <w:t xml:space="preserve">Residuos.- </w:t>
      </w:r>
      <w:r>
        <w:rPr>
          <w:rFonts w:eastAsia="Times New Roman"/>
          <w:sz w:val="30"/>
          <w:szCs w:val="30"/>
          <w:lang w:val="es-ES"/>
        </w:rPr>
        <w:t>I</w:t>
      </w:r>
      <w:r>
        <w:rPr>
          <w:rFonts w:eastAsia="Times New Roman"/>
          <w:sz w:val="30"/>
          <w:szCs w:val="30"/>
          <w:lang w:val="es-ES"/>
        </w:rPr>
        <w:t>ncluye todos los programas enfocados a la reducción en la generación de residuos, al reciclaje y manejo integral de residuos sólidos, así como al aprovechamiento de ciertos residuos en el mismo proceso u otros procesos dentro de los sectores estratégicos.</w:t>
      </w:r>
      <w:r>
        <w:rPr>
          <w:rFonts w:eastAsia="Times New Roman"/>
          <w:sz w:val="30"/>
          <w:szCs w:val="30"/>
          <w:lang w:val="es-ES"/>
        </w:rPr>
        <w:br/>
      </w:r>
      <w:r>
        <w:rPr>
          <w:rFonts w:eastAsia="Times New Roman"/>
          <w:sz w:val="30"/>
          <w:szCs w:val="30"/>
          <w:lang w:val="es-ES"/>
        </w:rPr>
        <w:lastRenderedPageBreak/>
        <w:br/>
        <w:t xml:space="preserve">4. </w:t>
      </w:r>
      <w:r>
        <w:rPr>
          <w:rFonts w:eastAsia="Times New Roman"/>
          <w:b/>
          <w:bCs/>
          <w:sz w:val="30"/>
          <w:szCs w:val="30"/>
          <w:lang w:val="es-ES"/>
        </w:rPr>
        <w:t xml:space="preserve">Agua.- </w:t>
      </w:r>
      <w:r>
        <w:rPr>
          <w:rFonts w:eastAsia="Times New Roman"/>
          <w:sz w:val="30"/>
          <w:szCs w:val="30"/>
          <w:lang w:val="es-ES"/>
        </w:rPr>
        <w:t>Incluye todos los programas enfocados a la reducción del consumo de agua, a la reutilización y/o reciclaje de agua, y a la reducción de efluentes y de la carga contaminante de los efluentes más allá del cumplimiento legal.</w:t>
      </w:r>
      <w:r>
        <w:rPr>
          <w:rFonts w:eastAsia="Times New Roman"/>
          <w:sz w:val="30"/>
          <w:szCs w:val="30"/>
          <w:lang w:val="es-ES"/>
        </w:rPr>
        <w:br/>
      </w:r>
      <w:r>
        <w:rPr>
          <w:rFonts w:eastAsia="Times New Roman"/>
          <w:sz w:val="30"/>
          <w:szCs w:val="30"/>
          <w:lang w:val="es-ES"/>
        </w:rPr>
        <w:br/>
        <w:t xml:space="preserve">5. </w:t>
      </w:r>
      <w:r>
        <w:rPr>
          <w:rFonts w:eastAsia="Times New Roman"/>
          <w:b/>
          <w:bCs/>
          <w:sz w:val="30"/>
          <w:szCs w:val="30"/>
          <w:lang w:val="es-ES"/>
        </w:rPr>
        <w:t xml:space="preserve">Energía.- </w:t>
      </w:r>
      <w:r>
        <w:rPr>
          <w:rFonts w:eastAsia="Times New Roman"/>
          <w:sz w:val="30"/>
          <w:szCs w:val="30"/>
          <w:lang w:val="es-ES"/>
        </w:rPr>
        <w:t xml:space="preserve">Incluye </w:t>
      </w:r>
      <w:r>
        <w:rPr>
          <w:rFonts w:eastAsia="Times New Roman"/>
          <w:sz w:val="30"/>
          <w:szCs w:val="30"/>
          <w:lang w:val="es-ES"/>
        </w:rPr>
        <w:t>programas enfocados en eficiencia energética, uso de energías renovables, reducción o sustitución en el uso de combustibles fósiles, reutilización de gas licuado, cambio de luminarias, entre otros.</w:t>
      </w:r>
      <w:r>
        <w:rPr>
          <w:rFonts w:eastAsia="Times New Roman"/>
          <w:sz w:val="30"/>
          <w:szCs w:val="30"/>
          <w:lang w:val="es-ES"/>
        </w:rPr>
        <w:br/>
      </w:r>
      <w:r>
        <w:rPr>
          <w:rFonts w:eastAsia="Times New Roman"/>
          <w:sz w:val="30"/>
          <w:szCs w:val="30"/>
          <w:lang w:val="es-ES"/>
        </w:rPr>
        <w:br/>
        <w:t xml:space="preserve">6. </w:t>
      </w:r>
      <w:r>
        <w:rPr>
          <w:rFonts w:eastAsia="Times New Roman"/>
          <w:b/>
          <w:bCs/>
          <w:sz w:val="30"/>
          <w:szCs w:val="30"/>
          <w:lang w:val="es-ES"/>
        </w:rPr>
        <w:t xml:space="preserve">Aire.- </w:t>
      </w:r>
      <w:r>
        <w:rPr>
          <w:rFonts w:eastAsia="Times New Roman"/>
          <w:sz w:val="30"/>
          <w:szCs w:val="30"/>
          <w:lang w:val="es-ES"/>
        </w:rPr>
        <w:t>Incluye aquellos programas enfocados a la reduc</w:t>
      </w:r>
      <w:r>
        <w:rPr>
          <w:rFonts w:eastAsia="Times New Roman"/>
          <w:sz w:val="30"/>
          <w:szCs w:val="30"/>
          <w:lang w:val="es-ES"/>
        </w:rPr>
        <w:t>ción o eliminación de las emisiones gaseosas contaminantes, sin que estas signifiquen cumplimiento legal, que serán demostradas con pruebas certificadas.</w:t>
      </w:r>
      <w:r>
        <w:rPr>
          <w:rFonts w:eastAsia="Times New Roman"/>
          <w:sz w:val="30"/>
          <w:szCs w:val="30"/>
          <w:lang w:val="es-ES"/>
        </w:rPr>
        <w:br/>
      </w:r>
      <w:r>
        <w:rPr>
          <w:rFonts w:eastAsia="Times New Roman"/>
          <w:sz w:val="30"/>
          <w:szCs w:val="30"/>
          <w:lang w:val="es-ES"/>
        </w:rPr>
        <w:br/>
        <w:t xml:space="preserve">7. </w:t>
      </w:r>
      <w:r>
        <w:rPr>
          <w:rFonts w:eastAsia="Times New Roman"/>
          <w:b/>
          <w:bCs/>
          <w:sz w:val="30"/>
          <w:szCs w:val="30"/>
          <w:lang w:val="es-ES"/>
        </w:rPr>
        <w:t xml:space="preserve">Otros.- </w:t>
      </w:r>
      <w:r>
        <w:rPr>
          <w:rFonts w:eastAsia="Times New Roman"/>
          <w:sz w:val="30"/>
          <w:szCs w:val="30"/>
          <w:lang w:val="es-ES"/>
        </w:rPr>
        <w:t>Cualquier otro programa enfocado a la prevención de impactos ambientales negativos hacia e</w:t>
      </w:r>
      <w:r>
        <w:rPr>
          <w:rFonts w:eastAsia="Times New Roman"/>
          <w:sz w:val="30"/>
          <w:szCs w:val="30"/>
          <w:lang w:val="es-ES"/>
        </w:rPr>
        <w:t>l ambiente que no se hayan mencionado en los ejes temáticos anteriores, demostrando un cumplimiento más allá de lo establecido en la normativa vigente.</w:t>
      </w:r>
    </w:p>
    <w:p w14:paraId="4534956D" w14:textId="77777777" w:rsidR="00000000" w:rsidRDefault="00A376CB">
      <w:pPr>
        <w:divId w:val="1940405388"/>
        <w:rPr>
          <w:rFonts w:eastAsia="Times New Roman"/>
          <w:sz w:val="30"/>
          <w:szCs w:val="30"/>
          <w:lang w:val="es-ES"/>
        </w:rPr>
      </w:pPr>
      <w:r>
        <w:rPr>
          <w:rFonts w:eastAsia="Times New Roman"/>
          <w:sz w:val="30"/>
          <w:szCs w:val="30"/>
          <w:lang w:val="es-ES"/>
        </w:rPr>
        <w:t>Art. 24.-</w:t>
      </w:r>
      <w:r>
        <w:rPr>
          <w:rFonts w:eastAsia="Times New Roman"/>
          <w:b/>
          <w:bCs/>
          <w:sz w:val="30"/>
          <w:szCs w:val="30"/>
          <w:lang w:val="es-ES"/>
        </w:rPr>
        <w:t xml:space="preserve"> Criterios de Evaluación.- </w:t>
      </w:r>
      <w:r>
        <w:rPr>
          <w:rFonts w:eastAsia="Times New Roman"/>
          <w:sz w:val="30"/>
          <w:szCs w:val="30"/>
          <w:lang w:val="es-ES"/>
        </w:rPr>
        <w:t>Para la evaluación se considerará los siguientes criterios:</w:t>
      </w:r>
      <w:r>
        <w:rPr>
          <w:rFonts w:eastAsia="Times New Roman"/>
          <w:sz w:val="30"/>
          <w:szCs w:val="30"/>
          <w:lang w:val="es-ES"/>
        </w:rPr>
        <w:br/>
      </w:r>
      <w:r>
        <w:rPr>
          <w:rFonts w:eastAsia="Times New Roman"/>
          <w:sz w:val="30"/>
          <w:szCs w:val="30"/>
          <w:lang w:val="es-ES"/>
        </w:rPr>
        <w:br/>
        <w:t>1. Cumplimiento de la Normativa Vigente.- Se debe cumplir con el 100% de los aspectos que aplica a este criterio; en caso de incumplimiento de las obligaciones adquiridas con la AAN se otorgará u</w:t>
      </w:r>
      <w:r>
        <w:rPr>
          <w:rFonts w:eastAsia="Times New Roman"/>
          <w:sz w:val="30"/>
          <w:szCs w:val="30"/>
          <w:lang w:val="es-ES"/>
        </w:rPr>
        <w:t>n tiempo perentorio acordado entre las partes, antes de la emisión de la certificación.</w:t>
      </w:r>
      <w:r>
        <w:rPr>
          <w:rFonts w:eastAsia="Times New Roman"/>
          <w:sz w:val="30"/>
          <w:szCs w:val="30"/>
          <w:lang w:val="es-ES"/>
        </w:rPr>
        <w:br/>
      </w:r>
      <w:r>
        <w:rPr>
          <w:rFonts w:eastAsia="Times New Roman"/>
          <w:sz w:val="30"/>
          <w:szCs w:val="30"/>
          <w:lang w:val="es-ES"/>
        </w:rPr>
        <w:br/>
        <w:t>2. Uso eficiente de las materias primas, insumos y materiales auxiliares.</w:t>
      </w:r>
      <w:r>
        <w:rPr>
          <w:rFonts w:eastAsia="Times New Roman"/>
          <w:sz w:val="30"/>
          <w:szCs w:val="30"/>
          <w:lang w:val="es-ES"/>
        </w:rPr>
        <w:br/>
      </w:r>
      <w:r>
        <w:rPr>
          <w:rFonts w:eastAsia="Times New Roman"/>
          <w:sz w:val="30"/>
          <w:szCs w:val="30"/>
          <w:lang w:val="es-ES"/>
        </w:rPr>
        <w:br/>
        <w:t>3. Manejo eficiente de residuos sólidos, desechos peligrosos y especiales.</w:t>
      </w:r>
      <w:r>
        <w:rPr>
          <w:rFonts w:eastAsia="Times New Roman"/>
          <w:sz w:val="30"/>
          <w:szCs w:val="30"/>
          <w:lang w:val="es-ES"/>
        </w:rPr>
        <w:br/>
      </w:r>
      <w:r>
        <w:rPr>
          <w:rFonts w:eastAsia="Times New Roman"/>
          <w:sz w:val="30"/>
          <w:szCs w:val="30"/>
          <w:lang w:val="es-ES"/>
        </w:rPr>
        <w:br/>
        <w:t>4. Manejo, optim</w:t>
      </w:r>
      <w:r>
        <w:rPr>
          <w:rFonts w:eastAsia="Times New Roman"/>
          <w:sz w:val="30"/>
          <w:szCs w:val="30"/>
          <w:lang w:val="es-ES"/>
        </w:rPr>
        <w:t>ización y tratamiento adecuado del agua.</w:t>
      </w:r>
      <w:r>
        <w:rPr>
          <w:rFonts w:eastAsia="Times New Roman"/>
          <w:sz w:val="30"/>
          <w:szCs w:val="30"/>
          <w:lang w:val="es-ES"/>
        </w:rPr>
        <w:br/>
      </w:r>
      <w:r>
        <w:rPr>
          <w:rFonts w:eastAsia="Times New Roman"/>
          <w:sz w:val="30"/>
          <w:szCs w:val="30"/>
          <w:lang w:val="es-ES"/>
        </w:rPr>
        <w:br/>
        <w:t>5. Eficiencia Energética y reducción en la emisión de gases efecto invernadero.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6. Inversión en talento humano y modelo de gestión social con enfoque ambiental.</w:t>
      </w:r>
      <w:r>
        <w:rPr>
          <w:rFonts w:eastAsia="Times New Roman"/>
          <w:sz w:val="30"/>
          <w:szCs w:val="30"/>
          <w:lang w:val="es-ES"/>
        </w:rPr>
        <w:br/>
      </w:r>
      <w:r>
        <w:rPr>
          <w:rFonts w:eastAsia="Times New Roman"/>
          <w:sz w:val="30"/>
          <w:szCs w:val="30"/>
          <w:lang w:val="es-ES"/>
        </w:rPr>
        <w:br/>
        <w:t>7. Innovaciones Tecnológicas.</w:t>
      </w:r>
      <w:r>
        <w:rPr>
          <w:rFonts w:eastAsia="Times New Roman"/>
          <w:sz w:val="30"/>
          <w:szCs w:val="30"/>
          <w:lang w:val="es-ES"/>
        </w:rPr>
        <w:br/>
      </w:r>
      <w:r>
        <w:rPr>
          <w:rFonts w:eastAsia="Times New Roman"/>
          <w:sz w:val="30"/>
          <w:szCs w:val="30"/>
          <w:lang w:val="es-ES"/>
        </w:rPr>
        <w:br/>
        <w:t>Los aspectos de eval</w:t>
      </w:r>
      <w:r>
        <w:rPr>
          <w:rFonts w:eastAsia="Times New Roman"/>
          <w:sz w:val="30"/>
          <w:szCs w:val="30"/>
          <w:lang w:val="es-ES"/>
        </w:rPr>
        <w:t>uación de estos criterios se encuentran detallados en el Anexo 2 del presente instrumento.</w:t>
      </w:r>
    </w:p>
    <w:p w14:paraId="0D55596E" w14:textId="77777777" w:rsidR="00000000" w:rsidRDefault="00A376CB">
      <w:pPr>
        <w:divId w:val="1368144911"/>
        <w:rPr>
          <w:rFonts w:eastAsia="Times New Roman"/>
          <w:sz w:val="30"/>
          <w:szCs w:val="30"/>
          <w:lang w:val="es-ES"/>
        </w:rPr>
      </w:pPr>
      <w:r>
        <w:rPr>
          <w:rFonts w:eastAsia="Times New Roman"/>
          <w:sz w:val="30"/>
          <w:szCs w:val="30"/>
          <w:lang w:val="es-ES"/>
        </w:rPr>
        <w:t>Art. 25.-</w:t>
      </w:r>
      <w:r>
        <w:rPr>
          <w:rFonts w:eastAsia="Times New Roman"/>
          <w:b/>
          <w:bCs/>
          <w:sz w:val="30"/>
          <w:szCs w:val="30"/>
          <w:lang w:val="es-ES"/>
        </w:rPr>
        <w:t xml:space="preserve"> Documentación Requerida.- </w:t>
      </w:r>
      <w:r>
        <w:rPr>
          <w:rFonts w:eastAsia="Times New Roman"/>
          <w:sz w:val="30"/>
          <w:szCs w:val="30"/>
          <w:lang w:val="es-ES"/>
        </w:rPr>
        <w:t>Para el proceso de obtención de la Certificación Ecuatoriana Ambiental Punto Verde para el sector estratégico se requerirá:</w:t>
      </w:r>
      <w:r>
        <w:rPr>
          <w:rFonts w:eastAsia="Times New Roman"/>
          <w:sz w:val="30"/>
          <w:szCs w:val="30"/>
          <w:lang w:val="es-ES"/>
        </w:rPr>
        <w:br/>
      </w:r>
      <w:r>
        <w:rPr>
          <w:rFonts w:eastAsia="Times New Roman"/>
          <w:sz w:val="30"/>
          <w:szCs w:val="30"/>
          <w:lang w:val="es-ES"/>
        </w:rPr>
        <w:br/>
        <w:t xml:space="preserve">1. </w:t>
      </w:r>
      <w:r>
        <w:rPr>
          <w:rFonts w:eastAsia="Times New Roman"/>
          <w:b/>
          <w:bCs/>
          <w:sz w:val="30"/>
          <w:szCs w:val="30"/>
          <w:lang w:val="es-ES"/>
        </w:rPr>
        <w:t>F</w:t>
      </w:r>
      <w:r>
        <w:rPr>
          <w:rFonts w:eastAsia="Times New Roman"/>
          <w:b/>
          <w:bCs/>
          <w:sz w:val="30"/>
          <w:szCs w:val="30"/>
          <w:lang w:val="es-ES"/>
        </w:rPr>
        <w:t xml:space="preserve">ormulario de Inscripción.- </w:t>
      </w:r>
      <w:r>
        <w:rPr>
          <w:rFonts w:eastAsia="Times New Roman"/>
          <w:sz w:val="30"/>
          <w:szCs w:val="30"/>
          <w:lang w:val="es-ES"/>
        </w:rPr>
        <w:t>Contiene el formato de inscripción para el sector estratégico, en el que se debe explicar ampliamente los casos de Producción Más Limpia implementados en la empresa o entidad, Anexo 1.</w:t>
      </w:r>
      <w:r>
        <w:rPr>
          <w:rFonts w:eastAsia="Times New Roman"/>
          <w:sz w:val="30"/>
          <w:szCs w:val="30"/>
          <w:lang w:val="es-ES"/>
        </w:rPr>
        <w:br/>
      </w:r>
      <w:r>
        <w:rPr>
          <w:rFonts w:eastAsia="Times New Roman"/>
          <w:sz w:val="30"/>
          <w:szCs w:val="30"/>
          <w:lang w:val="es-ES"/>
        </w:rPr>
        <w:br/>
        <w:t xml:space="preserve">2. </w:t>
      </w:r>
      <w:r>
        <w:rPr>
          <w:rFonts w:eastAsia="Times New Roman"/>
          <w:b/>
          <w:bCs/>
          <w:sz w:val="30"/>
          <w:szCs w:val="30"/>
          <w:lang w:val="es-ES"/>
        </w:rPr>
        <w:t>Formulario de Autoevaluación para el Sec</w:t>
      </w:r>
      <w:r>
        <w:rPr>
          <w:rFonts w:eastAsia="Times New Roman"/>
          <w:b/>
          <w:bCs/>
          <w:sz w:val="30"/>
          <w:szCs w:val="30"/>
          <w:lang w:val="es-ES"/>
        </w:rPr>
        <w:t xml:space="preserve">tor Estratégico.- </w:t>
      </w:r>
      <w:r>
        <w:rPr>
          <w:rFonts w:eastAsia="Times New Roman"/>
          <w:sz w:val="30"/>
          <w:szCs w:val="30"/>
          <w:lang w:val="es-ES"/>
        </w:rPr>
        <w:t>Aspectos de evaluación para el sector estratégico, y que la Autoridad Ambiental podrá modificar, de ser necesario, luego de la debida notificación a los OEC, Anexo 2.</w:t>
      </w:r>
    </w:p>
    <w:p w14:paraId="1E549AD8" w14:textId="77777777" w:rsidR="00000000" w:rsidRDefault="00A376CB">
      <w:pPr>
        <w:divId w:val="476072897"/>
        <w:rPr>
          <w:rFonts w:eastAsia="Times New Roman"/>
          <w:sz w:val="30"/>
          <w:szCs w:val="30"/>
          <w:lang w:val="es-ES"/>
        </w:rPr>
      </w:pPr>
      <w:r>
        <w:rPr>
          <w:rFonts w:eastAsia="Times New Roman"/>
          <w:sz w:val="30"/>
          <w:szCs w:val="30"/>
          <w:lang w:val="es-ES"/>
        </w:rPr>
        <w:t>Art. 26.-</w:t>
      </w:r>
      <w:r>
        <w:rPr>
          <w:rFonts w:eastAsia="Times New Roman"/>
          <w:b/>
          <w:bCs/>
          <w:sz w:val="30"/>
          <w:szCs w:val="30"/>
          <w:lang w:val="es-ES"/>
        </w:rPr>
        <w:t xml:space="preserve"> Procedimiento del Otorgamiento de la Certificación.- </w:t>
      </w:r>
      <w:r>
        <w:rPr>
          <w:rFonts w:eastAsia="Times New Roman"/>
          <w:sz w:val="30"/>
          <w:szCs w:val="30"/>
          <w:lang w:val="es-ES"/>
        </w:rPr>
        <w:t>El proce</w:t>
      </w:r>
      <w:r>
        <w:rPr>
          <w:rFonts w:eastAsia="Times New Roman"/>
          <w:sz w:val="30"/>
          <w:szCs w:val="30"/>
          <w:lang w:val="es-ES"/>
        </w:rPr>
        <w:t>dimiento para otorgamiento de la Certificación Ecuatoriana Ambiental Punto Verde al sector estratégico es el siguiente:</w:t>
      </w:r>
      <w:r>
        <w:rPr>
          <w:rFonts w:eastAsia="Times New Roman"/>
          <w:sz w:val="30"/>
          <w:szCs w:val="30"/>
          <w:lang w:val="es-ES"/>
        </w:rPr>
        <w:br/>
      </w:r>
      <w:r>
        <w:rPr>
          <w:rFonts w:eastAsia="Times New Roman"/>
          <w:sz w:val="30"/>
          <w:szCs w:val="30"/>
          <w:lang w:val="es-ES"/>
        </w:rPr>
        <w:br/>
        <w:t>1. El postulante generará un registro en el Sistema Único de Información Ambiental (SUIA) a fin de postular a la Certificación Ecuatori</w:t>
      </w:r>
      <w:r>
        <w:rPr>
          <w:rFonts w:eastAsia="Times New Roman"/>
          <w:sz w:val="30"/>
          <w:szCs w:val="30"/>
          <w:lang w:val="es-ES"/>
        </w:rPr>
        <w:t>ana Ambiental Punto Verde.</w:t>
      </w:r>
      <w:r>
        <w:rPr>
          <w:rFonts w:eastAsia="Times New Roman"/>
          <w:sz w:val="30"/>
          <w:szCs w:val="30"/>
          <w:lang w:val="es-ES"/>
        </w:rPr>
        <w:br/>
      </w:r>
      <w:r>
        <w:rPr>
          <w:rFonts w:eastAsia="Times New Roman"/>
          <w:sz w:val="30"/>
          <w:szCs w:val="30"/>
          <w:lang w:val="es-ES"/>
        </w:rPr>
        <w:br/>
        <w:t>2. El postulante llenará en el SUIA los formularios de inscripción y auto-evaluación para el sector estratégico. En el caso de que el postulante requiera asesoría técnica, se deberá contactar con la Autoridad Ambiental Nacional.</w:t>
      </w:r>
      <w:r>
        <w:rPr>
          <w:rFonts w:eastAsia="Times New Roman"/>
          <w:sz w:val="30"/>
          <w:szCs w:val="30"/>
          <w:lang w:val="es-ES"/>
        </w:rPr>
        <w:br/>
      </w:r>
      <w:r>
        <w:rPr>
          <w:rFonts w:eastAsia="Times New Roman"/>
          <w:sz w:val="30"/>
          <w:szCs w:val="30"/>
          <w:lang w:val="es-ES"/>
        </w:rPr>
        <w:br/>
        <w:t>3. La AAN realizará una evaluación preliminar de la documentación enviada de acuerdo al orden de ingreso de las postulaciones.</w:t>
      </w:r>
      <w:r>
        <w:rPr>
          <w:rFonts w:eastAsia="Times New Roman"/>
          <w:sz w:val="30"/>
          <w:szCs w:val="30"/>
          <w:lang w:val="es-ES"/>
        </w:rPr>
        <w:br/>
      </w:r>
      <w:r>
        <w:rPr>
          <w:rFonts w:eastAsia="Times New Roman"/>
          <w:sz w:val="30"/>
          <w:szCs w:val="30"/>
          <w:lang w:val="es-ES"/>
        </w:rPr>
        <w:br/>
        <w:t>4. Si el postulante alcanza más del 80% de cumplimiento en el formulario de autoevaluación, la AAN elaborará un documento info</w:t>
      </w:r>
      <w:r>
        <w:rPr>
          <w:rFonts w:eastAsia="Times New Roman"/>
          <w:sz w:val="30"/>
          <w:szCs w:val="30"/>
          <w:lang w:val="es-ES"/>
        </w:rPr>
        <w:t xml:space="preserve">rmando al postulante el resultado al que se adjunta un listado de Organismos Evaluadores de la Conformidad para acordar la visita de </w:t>
      </w:r>
      <w:r>
        <w:rPr>
          <w:rFonts w:eastAsia="Times New Roman"/>
          <w:sz w:val="30"/>
          <w:szCs w:val="30"/>
          <w:lang w:val="es-ES"/>
        </w:rPr>
        <w:lastRenderedPageBreak/>
        <w:t>evaluación que se realizará en el lugar donde se lleva a cabo el proyecto o proyectos postulados.</w:t>
      </w:r>
      <w:r>
        <w:rPr>
          <w:rFonts w:eastAsia="Times New Roman"/>
          <w:sz w:val="30"/>
          <w:szCs w:val="30"/>
          <w:lang w:val="es-ES"/>
        </w:rPr>
        <w:br/>
      </w:r>
      <w:r>
        <w:rPr>
          <w:rFonts w:eastAsia="Times New Roman"/>
          <w:sz w:val="30"/>
          <w:szCs w:val="30"/>
          <w:lang w:val="es-ES"/>
        </w:rPr>
        <w:br/>
        <w:t>5. El Organismo Evaluado</w:t>
      </w:r>
      <w:r>
        <w:rPr>
          <w:rFonts w:eastAsia="Times New Roman"/>
          <w:sz w:val="30"/>
          <w:szCs w:val="30"/>
          <w:lang w:val="es-ES"/>
        </w:rPr>
        <w:t>r de la Conformidad verificará in situ el o los proyectos de Producción Más Limpia postulados con acompañamiento de la AAN, así como los respectivos formularios, medios de verificación, indicadores y demás documentos requeridos para el proceso de certifica</w:t>
      </w:r>
      <w:r>
        <w:rPr>
          <w:rFonts w:eastAsia="Times New Roman"/>
          <w:sz w:val="30"/>
          <w:szCs w:val="30"/>
          <w:lang w:val="es-ES"/>
        </w:rPr>
        <w:t>ción.</w:t>
      </w:r>
      <w:r>
        <w:rPr>
          <w:rFonts w:eastAsia="Times New Roman"/>
          <w:sz w:val="30"/>
          <w:szCs w:val="30"/>
          <w:lang w:val="es-ES"/>
        </w:rPr>
        <w:br/>
      </w:r>
      <w:r>
        <w:rPr>
          <w:rFonts w:eastAsia="Times New Roman"/>
          <w:sz w:val="30"/>
          <w:szCs w:val="30"/>
          <w:lang w:val="es-ES"/>
        </w:rPr>
        <w:br/>
        <w:t>6. El Organismo Evaluador de la Conformidad emitirá un informe positivo o negativo sobre los criterios autoevaluados, el cual será enviado a la AAN para su análisis y pronunciamiento.</w:t>
      </w:r>
      <w:r>
        <w:rPr>
          <w:rFonts w:eastAsia="Times New Roman"/>
          <w:sz w:val="30"/>
          <w:szCs w:val="30"/>
          <w:lang w:val="es-ES"/>
        </w:rPr>
        <w:br/>
      </w:r>
      <w:r>
        <w:rPr>
          <w:rFonts w:eastAsia="Times New Roman"/>
          <w:sz w:val="30"/>
          <w:szCs w:val="30"/>
          <w:lang w:val="es-ES"/>
        </w:rPr>
        <w:br/>
        <w:t>7. La AAN revisará la información enviada por el Organismo Evalu</w:t>
      </w:r>
      <w:r>
        <w:rPr>
          <w:rFonts w:eastAsia="Times New Roman"/>
          <w:sz w:val="30"/>
          <w:szCs w:val="30"/>
          <w:lang w:val="es-ES"/>
        </w:rPr>
        <w:t>ador de la Conformidad, y en el caso de emitir un pronunciamiento positivo, ésta oficializará la Certificación Ecuatoriana Ambiental Punto Verde.</w:t>
      </w:r>
      <w:r>
        <w:rPr>
          <w:rFonts w:eastAsia="Times New Roman"/>
          <w:sz w:val="30"/>
          <w:szCs w:val="30"/>
          <w:lang w:val="es-ES"/>
        </w:rPr>
        <w:br/>
      </w:r>
      <w:r>
        <w:rPr>
          <w:rFonts w:eastAsia="Times New Roman"/>
          <w:sz w:val="30"/>
          <w:szCs w:val="30"/>
          <w:lang w:val="es-ES"/>
        </w:rPr>
        <w:br/>
        <w:t xml:space="preserve">8. El proceso de entrega formal de la Certificación se llevará a cabo por la Autoridad Ambiental Nacional en </w:t>
      </w:r>
      <w:r>
        <w:rPr>
          <w:rFonts w:eastAsia="Times New Roman"/>
          <w:sz w:val="30"/>
          <w:szCs w:val="30"/>
          <w:lang w:val="es-ES"/>
        </w:rPr>
        <w:t>coordinación con el acreedor.</w:t>
      </w:r>
    </w:p>
    <w:p w14:paraId="2EC507B1" w14:textId="77777777" w:rsidR="00000000" w:rsidRDefault="00A376CB">
      <w:pPr>
        <w:divId w:val="1254823245"/>
        <w:rPr>
          <w:rFonts w:eastAsia="Times New Roman"/>
          <w:sz w:val="30"/>
          <w:szCs w:val="30"/>
          <w:lang w:val="es-ES"/>
        </w:rPr>
      </w:pPr>
      <w:r>
        <w:rPr>
          <w:rFonts w:eastAsia="Times New Roman"/>
          <w:sz w:val="30"/>
          <w:szCs w:val="30"/>
          <w:lang w:val="es-ES"/>
        </w:rPr>
        <w:t>Art. 26.-</w:t>
      </w:r>
      <w:r>
        <w:rPr>
          <w:rFonts w:eastAsia="Times New Roman"/>
          <w:b/>
          <w:bCs/>
          <w:sz w:val="30"/>
          <w:szCs w:val="30"/>
          <w:lang w:val="es-ES"/>
        </w:rPr>
        <w:t xml:space="preserve"> Costos del Proceso de Certificación.- </w:t>
      </w:r>
      <w:r>
        <w:rPr>
          <w:rFonts w:eastAsia="Times New Roman"/>
          <w:sz w:val="30"/>
          <w:szCs w:val="30"/>
          <w:lang w:val="es-ES"/>
        </w:rPr>
        <w:t>Los costos que se generen durante el proceso de obtención de la Certificación Ecuatoriana Ambiental Punto Verde deberán ser asumidos por el postulante.</w:t>
      </w:r>
    </w:p>
    <w:p w14:paraId="57C4E61E" w14:textId="77777777" w:rsidR="00000000" w:rsidRDefault="00A376CB">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CERTIFICACIÓN E</w:t>
      </w:r>
      <w:r>
        <w:rPr>
          <w:rFonts w:eastAsia="Times New Roman"/>
          <w:b/>
          <w:bCs/>
          <w:sz w:val="36"/>
          <w:szCs w:val="36"/>
          <w:lang w:val="es-ES"/>
        </w:rPr>
        <w:t>CUATORIANA AMBIENTAL PUNTO VERDE (CEA) AL SECTOR PRODUCTIVO O SERVICIOS</w:t>
      </w:r>
    </w:p>
    <w:p w14:paraId="37BCFE6A" w14:textId="77777777" w:rsidR="00000000" w:rsidRDefault="00A376CB">
      <w:pPr>
        <w:divId w:val="728267965"/>
        <w:rPr>
          <w:rFonts w:eastAsia="Times New Roman"/>
          <w:sz w:val="30"/>
          <w:szCs w:val="30"/>
          <w:lang w:val="es-ES"/>
        </w:rPr>
      </w:pPr>
      <w:r>
        <w:rPr>
          <w:rFonts w:eastAsia="Times New Roman"/>
          <w:sz w:val="30"/>
          <w:szCs w:val="30"/>
          <w:lang w:val="es-ES"/>
        </w:rPr>
        <w:t>Art. 28.-</w:t>
      </w:r>
      <w:r>
        <w:rPr>
          <w:rFonts w:eastAsia="Times New Roman"/>
          <w:b/>
          <w:bCs/>
          <w:sz w:val="30"/>
          <w:szCs w:val="30"/>
          <w:lang w:val="es-ES"/>
        </w:rPr>
        <w:t xml:space="preserve"> Objetivo.- </w:t>
      </w:r>
      <w:r>
        <w:rPr>
          <w:rFonts w:eastAsia="Times New Roman"/>
          <w:sz w:val="30"/>
          <w:szCs w:val="30"/>
          <w:lang w:val="es-ES"/>
        </w:rPr>
        <w:t>Incentivar al sector productivo o de servicios del Ecuador a implementar la estrategia preventiva de Producción Más Limpia como una herramienta para el mejoramient</w:t>
      </w:r>
      <w:r>
        <w:rPr>
          <w:rFonts w:eastAsia="Times New Roman"/>
          <w:sz w:val="30"/>
          <w:szCs w:val="30"/>
          <w:lang w:val="es-ES"/>
        </w:rPr>
        <w:t>o del desempeño ambiental y posicionamiento competitivo de las empresas en el mercado.</w:t>
      </w:r>
    </w:p>
    <w:p w14:paraId="68790976" w14:textId="77777777" w:rsidR="00000000" w:rsidRDefault="00A376CB">
      <w:pPr>
        <w:divId w:val="71199661"/>
        <w:rPr>
          <w:rFonts w:eastAsia="Times New Roman"/>
          <w:sz w:val="30"/>
          <w:szCs w:val="30"/>
          <w:lang w:val="es-ES"/>
        </w:rPr>
      </w:pPr>
      <w:r>
        <w:rPr>
          <w:rFonts w:eastAsia="Times New Roman"/>
          <w:sz w:val="30"/>
          <w:szCs w:val="30"/>
          <w:lang w:val="es-ES"/>
        </w:rPr>
        <w:t>Art. 29.-</w:t>
      </w:r>
      <w:r>
        <w:rPr>
          <w:rFonts w:eastAsia="Times New Roman"/>
          <w:b/>
          <w:bCs/>
          <w:sz w:val="30"/>
          <w:szCs w:val="30"/>
          <w:lang w:val="es-ES"/>
        </w:rPr>
        <w:t xml:space="preserve"> Alcance.- </w:t>
      </w:r>
      <w:r>
        <w:rPr>
          <w:rFonts w:eastAsia="Times New Roman"/>
          <w:sz w:val="30"/>
          <w:szCs w:val="30"/>
          <w:lang w:val="es-ES"/>
        </w:rPr>
        <w:t>Está dirigido a las pequeñas, medianas y grandes empresas del sector productivo o de servicios que cuenten con permiso ambiental vigente y cuyo proye</w:t>
      </w:r>
      <w:r>
        <w:rPr>
          <w:rFonts w:eastAsia="Times New Roman"/>
          <w:sz w:val="30"/>
          <w:szCs w:val="30"/>
          <w:lang w:val="es-ES"/>
        </w:rPr>
        <w:t>cto o proyectos de Producción Más Limpia se encuentren operativos al menos durante 6 meses.</w:t>
      </w:r>
    </w:p>
    <w:p w14:paraId="066CF5B9" w14:textId="77777777" w:rsidR="00000000" w:rsidRDefault="00A376CB">
      <w:pPr>
        <w:divId w:val="1736199652"/>
        <w:rPr>
          <w:rFonts w:eastAsia="Times New Roman"/>
          <w:sz w:val="30"/>
          <w:szCs w:val="30"/>
          <w:lang w:val="es-ES"/>
        </w:rPr>
      </w:pPr>
      <w:r>
        <w:rPr>
          <w:rFonts w:eastAsia="Times New Roman"/>
          <w:sz w:val="30"/>
          <w:szCs w:val="30"/>
          <w:lang w:val="es-ES"/>
        </w:rPr>
        <w:lastRenderedPageBreak/>
        <w:t>Art. 30</w:t>
      </w:r>
      <w:r>
        <w:rPr>
          <w:rFonts w:eastAsia="Times New Roman"/>
          <w:b/>
          <w:bCs/>
          <w:sz w:val="30"/>
          <w:szCs w:val="30"/>
          <w:lang w:val="es-ES"/>
        </w:rPr>
        <w:t>.- Postulación</w:t>
      </w:r>
      <w:r>
        <w:rPr>
          <w:rFonts w:eastAsia="Times New Roman"/>
          <w:sz w:val="30"/>
          <w:szCs w:val="30"/>
          <w:lang w:val="es-ES"/>
        </w:rPr>
        <w:t>.- Podrán postular al mismo tiempo o en diferentes períodos uno o varios casos de Producción más Limpia, de forma individual o simultánea.</w:t>
      </w:r>
      <w:r>
        <w:rPr>
          <w:rFonts w:eastAsia="Times New Roman"/>
          <w:sz w:val="30"/>
          <w:szCs w:val="30"/>
          <w:lang w:val="es-ES"/>
        </w:rPr>
        <w:br/>
      </w:r>
      <w:r>
        <w:rPr>
          <w:rFonts w:eastAsia="Times New Roman"/>
          <w:sz w:val="30"/>
          <w:szCs w:val="30"/>
          <w:lang w:val="es-ES"/>
        </w:rPr>
        <w:br/>
        <w:t xml:space="preserve">Si </w:t>
      </w:r>
      <w:r>
        <w:rPr>
          <w:rFonts w:eastAsia="Times New Roman"/>
          <w:sz w:val="30"/>
          <w:szCs w:val="30"/>
          <w:lang w:val="es-ES"/>
        </w:rPr>
        <w:t>se presentaren cuatro casos de Producción más Limpia simultáneamente, o estos casos en un período máximo de hasta dos años, se otorgará la certificación como “Empresa Eco-eficiente”.</w:t>
      </w:r>
      <w:r>
        <w:rPr>
          <w:rFonts w:eastAsia="Times New Roman"/>
          <w:sz w:val="30"/>
          <w:szCs w:val="30"/>
          <w:lang w:val="es-ES"/>
        </w:rPr>
        <w:br/>
      </w:r>
      <w:r>
        <w:rPr>
          <w:rFonts w:eastAsia="Times New Roman"/>
          <w:sz w:val="30"/>
          <w:szCs w:val="30"/>
          <w:lang w:val="es-ES"/>
        </w:rPr>
        <w:br/>
        <w:t>Las empresas que de acuerdo al Catálogo de proyectos, obras o actividade</w:t>
      </w:r>
      <w:r>
        <w:rPr>
          <w:rFonts w:eastAsia="Times New Roman"/>
          <w:sz w:val="30"/>
          <w:szCs w:val="30"/>
          <w:lang w:val="es-ES"/>
        </w:rPr>
        <w:t xml:space="preserve">s deban obtener el certificado ambiental o no consten en dicho Catálogo, podrán acceder solo a los incentivos ambientales establecidos en los capítulos siguientes de este cuerpo normativo, siempre y cuando cumplan satisfactoriamente con los requerimientos </w:t>
      </w:r>
      <w:r>
        <w:rPr>
          <w:rFonts w:eastAsia="Times New Roman"/>
          <w:sz w:val="30"/>
          <w:szCs w:val="30"/>
          <w:lang w:val="es-ES"/>
        </w:rPr>
        <w:t>de cada uno.</w:t>
      </w:r>
    </w:p>
    <w:p w14:paraId="1D1B655E" w14:textId="77777777" w:rsidR="00000000" w:rsidRDefault="00A376CB">
      <w:pPr>
        <w:divId w:val="1089618328"/>
        <w:rPr>
          <w:rFonts w:eastAsia="Times New Roman"/>
          <w:sz w:val="30"/>
          <w:szCs w:val="30"/>
          <w:lang w:val="es-ES"/>
        </w:rPr>
      </w:pPr>
      <w:r>
        <w:rPr>
          <w:rFonts w:eastAsia="Times New Roman"/>
          <w:sz w:val="30"/>
          <w:szCs w:val="30"/>
          <w:lang w:val="es-ES"/>
        </w:rPr>
        <w:t>Art. 31.-</w:t>
      </w:r>
      <w:r>
        <w:rPr>
          <w:rFonts w:eastAsia="Times New Roman"/>
          <w:b/>
          <w:bCs/>
          <w:sz w:val="30"/>
          <w:szCs w:val="30"/>
          <w:lang w:val="es-ES"/>
        </w:rPr>
        <w:t xml:space="preserve"> Ejes Temáticos de casos PmL.- </w:t>
      </w:r>
      <w:r>
        <w:rPr>
          <w:rFonts w:eastAsia="Times New Roman"/>
          <w:sz w:val="30"/>
          <w:szCs w:val="30"/>
          <w:lang w:val="es-ES"/>
        </w:rPr>
        <w:t>Los ejes temáticos son:</w:t>
      </w:r>
      <w:r>
        <w:rPr>
          <w:rFonts w:eastAsia="Times New Roman"/>
          <w:sz w:val="30"/>
          <w:szCs w:val="30"/>
          <w:lang w:val="es-ES"/>
        </w:rPr>
        <w:br/>
      </w:r>
      <w:r>
        <w:rPr>
          <w:rFonts w:eastAsia="Times New Roman"/>
          <w:sz w:val="30"/>
          <w:szCs w:val="30"/>
          <w:lang w:val="es-ES"/>
        </w:rPr>
        <w:br/>
        <w:t xml:space="preserve">1. </w:t>
      </w:r>
      <w:r>
        <w:rPr>
          <w:rFonts w:eastAsia="Times New Roman"/>
          <w:b/>
          <w:bCs/>
          <w:sz w:val="30"/>
          <w:szCs w:val="30"/>
          <w:lang w:val="es-ES"/>
        </w:rPr>
        <w:t>Materias Primas, Insumos y Materiales Auxiliares.-</w:t>
      </w:r>
      <w:r>
        <w:rPr>
          <w:rFonts w:eastAsia="Times New Roman"/>
          <w:sz w:val="30"/>
          <w:szCs w:val="30"/>
          <w:lang w:val="es-ES"/>
        </w:rPr>
        <w:t>Incluye aquellos programas enfocados en eco-diseño, reducción en el consumo de materias primas e insumos, optimización de pro</w:t>
      </w:r>
      <w:r>
        <w:rPr>
          <w:rFonts w:eastAsia="Times New Roman"/>
          <w:sz w:val="30"/>
          <w:szCs w:val="30"/>
          <w:lang w:val="es-ES"/>
        </w:rPr>
        <w:t>cesos, sustitución o reducción de materiales y/o sustancias químicas, combustibles, entre otras opciones aplicadas a las entradas y salidas de los procesos desarrollados, exceptuando el agua.</w:t>
      </w:r>
      <w:r>
        <w:rPr>
          <w:rFonts w:eastAsia="Times New Roman"/>
          <w:sz w:val="30"/>
          <w:szCs w:val="30"/>
          <w:lang w:val="es-ES"/>
        </w:rPr>
        <w:br/>
      </w:r>
      <w:r>
        <w:rPr>
          <w:rFonts w:eastAsia="Times New Roman"/>
          <w:sz w:val="30"/>
          <w:szCs w:val="30"/>
          <w:lang w:val="es-ES"/>
        </w:rPr>
        <w:br/>
        <w:t xml:space="preserve">2. </w:t>
      </w:r>
      <w:r>
        <w:rPr>
          <w:rFonts w:eastAsia="Times New Roman"/>
          <w:b/>
          <w:bCs/>
          <w:sz w:val="30"/>
          <w:szCs w:val="30"/>
          <w:lang w:val="es-ES"/>
        </w:rPr>
        <w:t xml:space="preserve">Residuos.- </w:t>
      </w:r>
      <w:r>
        <w:rPr>
          <w:rFonts w:eastAsia="Times New Roman"/>
          <w:sz w:val="30"/>
          <w:szCs w:val="30"/>
          <w:lang w:val="es-ES"/>
        </w:rPr>
        <w:t>Incluye los programas enfocados a la reducción en</w:t>
      </w:r>
      <w:r>
        <w:rPr>
          <w:rFonts w:eastAsia="Times New Roman"/>
          <w:sz w:val="30"/>
          <w:szCs w:val="30"/>
          <w:lang w:val="es-ES"/>
        </w:rPr>
        <w:t xml:space="preserve"> la generación de residuos, optimización de procesos, reciclaje y manejo integral de residuos sólidos; así como también el aprovechamiento de ciertos residuos en el mismo proceso u otra cadena de producción o servicios.</w:t>
      </w:r>
      <w:r>
        <w:rPr>
          <w:rFonts w:eastAsia="Times New Roman"/>
          <w:sz w:val="30"/>
          <w:szCs w:val="30"/>
          <w:lang w:val="es-ES"/>
        </w:rPr>
        <w:br/>
      </w:r>
      <w:r>
        <w:rPr>
          <w:rFonts w:eastAsia="Times New Roman"/>
          <w:sz w:val="30"/>
          <w:szCs w:val="30"/>
          <w:lang w:val="es-ES"/>
        </w:rPr>
        <w:br/>
        <w:t xml:space="preserve">3. </w:t>
      </w:r>
      <w:r>
        <w:rPr>
          <w:rFonts w:eastAsia="Times New Roman"/>
          <w:b/>
          <w:bCs/>
          <w:sz w:val="30"/>
          <w:szCs w:val="30"/>
          <w:lang w:val="es-ES"/>
        </w:rPr>
        <w:t xml:space="preserve">Agua.- </w:t>
      </w:r>
      <w:r>
        <w:rPr>
          <w:rFonts w:eastAsia="Times New Roman"/>
          <w:sz w:val="30"/>
          <w:szCs w:val="30"/>
          <w:lang w:val="es-ES"/>
        </w:rPr>
        <w:t>Incluye aquellos programa</w:t>
      </w:r>
      <w:r>
        <w:rPr>
          <w:rFonts w:eastAsia="Times New Roman"/>
          <w:sz w:val="30"/>
          <w:szCs w:val="30"/>
          <w:lang w:val="es-ES"/>
        </w:rPr>
        <w:t>s enfocados a la reducción del consumo de agua, reutilización y/o reciclaje de agua, reducción de efluentes y de la carga contaminante de los efluentes más allá del cumplimiento legal.</w:t>
      </w:r>
      <w:r>
        <w:rPr>
          <w:rFonts w:eastAsia="Times New Roman"/>
          <w:sz w:val="30"/>
          <w:szCs w:val="30"/>
          <w:lang w:val="es-ES"/>
        </w:rPr>
        <w:br/>
      </w:r>
      <w:r>
        <w:rPr>
          <w:rFonts w:eastAsia="Times New Roman"/>
          <w:sz w:val="30"/>
          <w:szCs w:val="30"/>
          <w:lang w:val="es-ES"/>
        </w:rPr>
        <w:br/>
        <w:t xml:space="preserve">4. </w:t>
      </w:r>
      <w:r>
        <w:rPr>
          <w:rFonts w:eastAsia="Times New Roman"/>
          <w:b/>
          <w:bCs/>
          <w:sz w:val="30"/>
          <w:szCs w:val="30"/>
          <w:lang w:val="es-ES"/>
        </w:rPr>
        <w:t xml:space="preserve">Energía.- </w:t>
      </w:r>
      <w:r>
        <w:rPr>
          <w:rFonts w:eastAsia="Times New Roman"/>
          <w:sz w:val="30"/>
          <w:szCs w:val="30"/>
          <w:lang w:val="es-ES"/>
        </w:rPr>
        <w:t xml:space="preserve">Incluye todos aquellos programas enfocados en eficiencia </w:t>
      </w:r>
      <w:r>
        <w:rPr>
          <w:rFonts w:eastAsia="Times New Roman"/>
          <w:sz w:val="30"/>
          <w:szCs w:val="30"/>
          <w:lang w:val="es-ES"/>
        </w:rPr>
        <w:t>energética, uso de energía renovable (fuentes de energía no convencionales como energía eólica, solar, de la biomasa, entre otras), y reducción o sustitución en el uso de combustibles fósiles.</w:t>
      </w:r>
      <w:r>
        <w:rPr>
          <w:rFonts w:eastAsia="Times New Roman"/>
          <w:sz w:val="30"/>
          <w:szCs w:val="30"/>
          <w:lang w:val="es-ES"/>
        </w:rPr>
        <w:br/>
      </w:r>
      <w:r>
        <w:rPr>
          <w:rFonts w:eastAsia="Times New Roman"/>
          <w:sz w:val="30"/>
          <w:szCs w:val="30"/>
          <w:lang w:val="es-ES"/>
        </w:rPr>
        <w:br/>
        <w:t xml:space="preserve">5. </w:t>
      </w:r>
      <w:r>
        <w:rPr>
          <w:rFonts w:eastAsia="Times New Roman"/>
          <w:b/>
          <w:bCs/>
          <w:sz w:val="30"/>
          <w:szCs w:val="30"/>
          <w:lang w:val="es-ES"/>
        </w:rPr>
        <w:t xml:space="preserve">Aire.- </w:t>
      </w:r>
      <w:r>
        <w:rPr>
          <w:rFonts w:eastAsia="Times New Roman"/>
          <w:sz w:val="30"/>
          <w:szCs w:val="30"/>
          <w:lang w:val="es-ES"/>
        </w:rPr>
        <w:t>Incluye todos aquellos programas enfocados a la redu</w:t>
      </w:r>
      <w:r>
        <w:rPr>
          <w:rFonts w:eastAsia="Times New Roman"/>
          <w:sz w:val="30"/>
          <w:szCs w:val="30"/>
          <w:lang w:val="es-ES"/>
        </w:rPr>
        <w:t xml:space="preserve">cción </w:t>
      </w:r>
      <w:r>
        <w:rPr>
          <w:rFonts w:eastAsia="Times New Roman"/>
          <w:sz w:val="30"/>
          <w:szCs w:val="30"/>
          <w:lang w:val="es-ES"/>
        </w:rPr>
        <w:lastRenderedPageBreak/>
        <w:t>de las emisiones gaseosas contaminantes sin que estás signifiquen cumplimiento legal, que serán demostradas con pruebas certificadas.</w:t>
      </w:r>
      <w:r>
        <w:rPr>
          <w:rFonts w:eastAsia="Times New Roman"/>
          <w:sz w:val="30"/>
          <w:szCs w:val="30"/>
          <w:lang w:val="es-ES"/>
        </w:rPr>
        <w:br/>
      </w:r>
      <w:r>
        <w:rPr>
          <w:rFonts w:eastAsia="Times New Roman"/>
          <w:sz w:val="30"/>
          <w:szCs w:val="30"/>
          <w:lang w:val="es-ES"/>
        </w:rPr>
        <w:br/>
        <w:t xml:space="preserve">6. </w:t>
      </w:r>
      <w:r>
        <w:rPr>
          <w:rFonts w:eastAsia="Times New Roman"/>
          <w:b/>
          <w:bCs/>
          <w:sz w:val="30"/>
          <w:szCs w:val="30"/>
          <w:lang w:val="es-ES"/>
        </w:rPr>
        <w:t xml:space="preserve">Otros.- </w:t>
      </w:r>
      <w:r>
        <w:rPr>
          <w:rFonts w:eastAsia="Times New Roman"/>
          <w:sz w:val="30"/>
          <w:szCs w:val="30"/>
          <w:lang w:val="es-ES"/>
        </w:rPr>
        <w:t>Cualquier otro programa enfocado a la reducción de impactos ambientales negativos hacia el ambiente que no se hayan mencionado en los ejes temáticos anteriores, demostrando un cumplimiento más allá de lo establecido en la norma legal.</w:t>
      </w:r>
    </w:p>
    <w:p w14:paraId="3F0C929A" w14:textId="77777777" w:rsidR="00000000" w:rsidRDefault="00A376CB">
      <w:pPr>
        <w:divId w:val="70320495"/>
        <w:rPr>
          <w:rFonts w:eastAsia="Times New Roman"/>
          <w:sz w:val="30"/>
          <w:szCs w:val="30"/>
          <w:lang w:val="es-ES"/>
        </w:rPr>
      </w:pPr>
      <w:r>
        <w:rPr>
          <w:rFonts w:eastAsia="Times New Roman"/>
          <w:sz w:val="30"/>
          <w:szCs w:val="30"/>
          <w:lang w:val="es-ES"/>
        </w:rPr>
        <w:t>Art. 32.-</w:t>
      </w:r>
      <w:r>
        <w:rPr>
          <w:rFonts w:eastAsia="Times New Roman"/>
          <w:b/>
          <w:bCs/>
          <w:sz w:val="30"/>
          <w:szCs w:val="30"/>
          <w:lang w:val="es-ES"/>
        </w:rPr>
        <w:t xml:space="preserve"> Criterios d</w:t>
      </w:r>
      <w:r>
        <w:rPr>
          <w:rFonts w:eastAsia="Times New Roman"/>
          <w:b/>
          <w:bCs/>
          <w:sz w:val="30"/>
          <w:szCs w:val="30"/>
          <w:lang w:val="es-ES"/>
        </w:rPr>
        <w:t xml:space="preserve">e Evaluación.- </w:t>
      </w:r>
      <w:r>
        <w:rPr>
          <w:rFonts w:eastAsia="Times New Roman"/>
          <w:sz w:val="30"/>
          <w:szCs w:val="30"/>
          <w:lang w:val="es-ES"/>
        </w:rPr>
        <w:t>Para la evaluación se considerará los siguientes criterios:</w:t>
      </w:r>
      <w:r>
        <w:rPr>
          <w:rFonts w:eastAsia="Times New Roman"/>
          <w:sz w:val="30"/>
          <w:szCs w:val="30"/>
          <w:lang w:val="es-ES"/>
        </w:rPr>
        <w:br/>
      </w:r>
      <w:r>
        <w:rPr>
          <w:rFonts w:eastAsia="Times New Roman"/>
          <w:sz w:val="30"/>
          <w:szCs w:val="30"/>
          <w:lang w:val="es-ES"/>
        </w:rPr>
        <w:br/>
        <w:t>1. Cumplimiento de la Normativa Vigente.- Se debe cumplir con el 100% de los aspectos que aplica a este criterio; en caso de incumplimiento de las obligaciones adquiridas con la AA</w:t>
      </w:r>
      <w:r>
        <w:rPr>
          <w:rFonts w:eastAsia="Times New Roman"/>
          <w:sz w:val="30"/>
          <w:szCs w:val="30"/>
          <w:lang w:val="es-ES"/>
        </w:rPr>
        <w:t>N se otorgará un tiempo perentorio acordado entre las partes, antes de la emisión de la certificación.</w:t>
      </w:r>
      <w:r>
        <w:rPr>
          <w:rFonts w:eastAsia="Times New Roman"/>
          <w:sz w:val="30"/>
          <w:szCs w:val="30"/>
          <w:lang w:val="es-ES"/>
        </w:rPr>
        <w:br/>
      </w:r>
      <w:r>
        <w:rPr>
          <w:rFonts w:eastAsia="Times New Roman"/>
          <w:sz w:val="30"/>
          <w:szCs w:val="30"/>
          <w:lang w:val="es-ES"/>
        </w:rPr>
        <w:br/>
        <w:t>2. Uso eficiente de las materias primas, insumos y materiales auxiliares.</w:t>
      </w:r>
      <w:r>
        <w:rPr>
          <w:rFonts w:eastAsia="Times New Roman"/>
          <w:sz w:val="30"/>
          <w:szCs w:val="30"/>
          <w:lang w:val="es-ES"/>
        </w:rPr>
        <w:br/>
      </w:r>
      <w:r>
        <w:rPr>
          <w:rFonts w:eastAsia="Times New Roman"/>
          <w:sz w:val="30"/>
          <w:szCs w:val="30"/>
          <w:lang w:val="es-ES"/>
        </w:rPr>
        <w:br/>
        <w:t>3. Manejo eficiente de residuos sólidos, desechos peligrosos y especiales.</w:t>
      </w:r>
      <w:r>
        <w:rPr>
          <w:rFonts w:eastAsia="Times New Roman"/>
          <w:sz w:val="30"/>
          <w:szCs w:val="30"/>
          <w:lang w:val="es-ES"/>
        </w:rPr>
        <w:br/>
      </w:r>
      <w:r>
        <w:rPr>
          <w:rFonts w:eastAsia="Times New Roman"/>
          <w:sz w:val="30"/>
          <w:szCs w:val="30"/>
          <w:lang w:val="es-ES"/>
        </w:rPr>
        <w:br/>
        <w:t>4</w:t>
      </w:r>
      <w:r>
        <w:rPr>
          <w:rFonts w:eastAsia="Times New Roman"/>
          <w:sz w:val="30"/>
          <w:szCs w:val="30"/>
          <w:lang w:val="es-ES"/>
        </w:rPr>
        <w:t>. Manejo, optimización y tratamientos adecuado del agua.</w:t>
      </w:r>
      <w:r>
        <w:rPr>
          <w:rFonts w:eastAsia="Times New Roman"/>
          <w:sz w:val="30"/>
          <w:szCs w:val="30"/>
          <w:lang w:val="es-ES"/>
        </w:rPr>
        <w:br/>
      </w:r>
      <w:r>
        <w:rPr>
          <w:rFonts w:eastAsia="Times New Roman"/>
          <w:sz w:val="30"/>
          <w:szCs w:val="30"/>
          <w:lang w:val="es-ES"/>
        </w:rPr>
        <w:br/>
        <w:t>5. Eficiencia Energética y reducción en la emisión de gases efecto invernadero.</w:t>
      </w:r>
      <w:r>
        <w:rPr>
          <w:rFonts w:eastAsia="Times New Roman"/>
          <w:sz w:val="30"/>
          <w:szCs w:val="30"/>
          <w:lang w:val="es-ES"/>
        </w:rPr>
        <w:br/>
      </w:r>
      <w:r>
        <w:rPr>
          <w:rFonts w:eastAsia="Times New Roman"/>
          <w:sz w:val="30"/>
          <w:szCs w:val="30"/>
          <w:lang w:val="es-ES"/>
        </w:rPr>
        <w:br/>
        <w:t>6. Inversión en talento humano y modelo de gestión social con enfoque ambiental.</w:t>
      </w:r>
      <w:r>
        <w:rPr>
          <w:rFonts w:eastAsia="Times New Roman"/>
          <w:sz w:val="30"/>
          <w:szCs w:val="30"/>
          <w:lang w:val="es-ES"/>
        </w:rPr>
        <w:br/>
      </w:r>
      <w:r>
        <w:rPr>
          <w:rFonts w:eastAsia="Times New Roman"/>
          <w:sz w:val="30"/>
          <w:szCs w:val="30"/>
          <w:lang w:val="es-ES"/>
        </w:rPr>
        <w:br/>
        <w:t>7. Innovaciones.</w:t>
      </w:r>
      <w:r>
        <w:rPr>
          <w:rFonts w:eastAsia="Times New Roman"/>
          <w:sz w:val="30"/>
          <w:szCs w:val="30"/>
          <w:lang w:val="es-ES"/>
        </w:rPr>
        <w:br/>
      </w:r>
      <w:r>
        <w:rPr>
          <w:rFonts w:eastAsia="Times New Roman"/>
          <w:sz w:val="30"/>
          <w:szCs w:val="30"/>
          <w:lang w:val="es-ES"/>
        </w:rPr>
        <w:br/>
        <w:t>8. Manejo eficien</w:t>
      </w:r>
      <w:r>
        <w:rPr>
          <w:rFonts w:eastAsia="Times New Roman"/>
          <w:sz w:val="30"/>
          <w:szCs w:val="30"/>
          <w:lang w:val="es-ES"/>
        </w:rPr>
        <w:t>te de alimentos.</w:t>
      </w:r>
      <w:r>
        <w:rPr>
          <w:rFonts w:eastAsia="Times New Roman"/>
          <w:sz w:val="30"/>
          <w:szCs w:val="30"/>
          <w:lang w:val="es-ES"/>
        </w:rPr>
        <w:br/>
      </w:r>
      <w:r>
        <w:rPr>
          <w:rFonts w:eastAsia="Times New Roman"/>
          <w:sz w:val="30"/>
          <w:szCs w:val="30"/>
          <w:lang w:val="es-ES"/>
        </w:rPr>
        <w:br/>
        <w:t>Los aspectos de evaluación de estos criterios se encuentran detallados en el Anexo 2 del sector productivo y Anexo 3 del sector servicios del presente instrumento; únicamente para el sector servicios aplican todos los criterios, para el s</w:t>
      </w:r>
      <w:r>
        <w:rPr>
          <w:rFonts w:eastAsia="Times New Roman"/>
          <w:sz w:val="30"/>
          <w:szCs w:val="30"/>
          <w:lang w:val="es-ES"/>
        </w:rPr>
        <w:t>ector productivo se toma en cuenta los criterios desde el 1 al 7.</w:t>
      </w:r>
    </w:p>
    <w:p w14:paraId="6060F469" w14:textId="77777777" w:rsidR="00000000" w:rsidRDefault="00A376CB">
      <w:pPr>
        <w:divId w:val="145056724"/>
        <w:rPr>
          <w:rFonts w:eastAsia="Times New Roman"/>
          <w:sz w:val="30"/>
          <w:szCs w:val="30"/>
          <w:lang w:val="es-ES"/>
        </w:rPr>
      </w:pPr>
      <w:r>
        <w:rPr>
          <w:rFonts w:eastAsia="Times New Roman"/>
          <w:sz w:val="30"/>
          <w:szCs w:val="30"/>
          <w:lang w:val="es-ES"/>
        </w:rPr>
        <w:lastRenderedPageBreak/>
        <w:t>Art. 33.-</w:t>
      </w:r>
      <w:r>
        <w:rPr>
          <w:rFonts w:eastAsia="Times New Roman"/>
          <w:b/>
          <w:bCs/>
          <w:sz w:val="30"/>
          <w:szCs w:val="30"/>
          <w:lang w:val="es-ES"/>
        </w:rPr>
        <w:t xml:space="preserve"> Documentación Requerida.- </w:t>
      </w:r>
      <w:r>
        <w:rPr>
          <w:rFonts w:eastAsia="Times New Roman"/>
          <w:sz w:val="30"/>
          <w:szCs w:val="30"/>
          <w:lang w:val="es-ES"/>
        </w:rPr>
        <w:t>Para el proceso de obtención de la Certificación Ecuatoriana Ambiental Punto Verde para el sector productivo o de servicios se requerirá:</w:t>
      </w:r>
      <w:r>
        <w:rPr>
          <w:rFonts w:eastAsia="Times New Roman"/>
          <w:sz w:val="30"/>
          <w:szCs w:val="30"/>
          <w:lang w:val="es-ES"/>
        </w:rPr>
        <w:br/>
      </w:r>
      <w:r>
        <w:rPr>
          <w:rFonts w:eastAsia="Times New Roman"/>
          <w:sz w:val="30"/>
          <w:szCs w:val="30"/>
          <w:lang w:val="es-ES"/>
        </w:rPr>
        <w:br/>
        <w:t xml:space="preserve">1. </w:t>
      </w:r>
      <w:r>
        <w:rPr>
          <w:rFonts w:eastAsia="Times New Roman"/>
          <w:b/>
          <w:bCs/>
          <w:sz w:val="30"/>
          <w:szCs w:val="30"/>
          <w:lang w:val="es-ES"/>
        </w:rPr>
        <w:t>Formulario d</w:t>
      </w:r>
      <w:r>
        <w:rPr>
          <w:rFonts w:eastAsia="Times New Roman"/>
          <w:b/>
          <w:bCs/>
          <w:sz w:val="30"/>
          <w:szCs w:val="30"/>
          <w:lang w:val="es-ES"/>
        </w:rPr>
        <w:t xml:space="preserve">e Inscripción.- </w:t>
      </w:r>
      <w:r>
        <w:rPr>
          <w:rFonts w:eastAsia="Times New Roman"/>
          <w:sz w:val="30"/>
          <w:szCs w:val="30"/>
          <w:lang w:val="es-ES"/>
        </w:rPr>
        <w:t>Contiene el formato de inscripción para el sector productivo o de servicios, en el que se debe explicar ampliamente los casos de Producción más Limpia implementados en la empresa o entidad, Anexo 1.</w:t>
      </w:r>
      <w:r>
        <w:rPr>
          <w:rFonts w:eastAsia="Times New Roman"/>
          <w:sz w:val="30"/>
          <w:szCs w:val="30"/>
          <w:lang w:val="es-ES"/>
        </w:rPr>
        <w:br/>
      </w:r>
      <w:r>
        <w:rPr>
          <w:rFonts w:eastAsia="Times New Roman"/>
          <w:sz w:val="30"/>
          <w:szCs w:val="30"/>
          <w:lang w:val="es-ES"/>
        </w:rPr>
        <w:br/>
        <w:t xml:space="preserve">2. </w:t>
      </w:r>
      <w:r>
        <w:rPr>
          <w:rFonts w:eastAsia="Times New Roman"/>
          <w:b/>
          <w:bCs/>
          <w:sz w:val="30"/>
          <w:szCs w:val="30"/>
          <w:lang w:val="es-ES"/>
        </w:rPr>
        <w:t xml:space="preserve">Formulario de Autoevaluación para el </w:t>
      </w:r>
      <w:r>
        <w:rPr>
          <w:rFonts w:eastAsia="Times New Roman"/>
          <w:b/>
          <w:bCs/>
          <w:sz w:val="30"/>
          <w:szCs w:val="30"/>
          <w:lang w:val="es-ES"/>
        </w:rPr>
        <w:t xml:space="preserve">Sector Productivo.- </w:t>
      </w:r>
      <w:r>
        <w:rPr>
          <w:rFonts w:eastAsia="Times New Roman"/>
          <w:sz w:val="30"/>
          <w:szCs w:val="30"/>
          <w:lang w:val="es-ES"/>
        </w:rPr>
        <w:t>Aspectos de evaluación para el productivo, y que la Autoridad Ambiental podrá modificar, de ser necesario, luego de la debida notificación a los OEC, Anexo 2.</w:t>
      </w:r>
      <w:r>
        <w:rPr>
          <w:rFonts w:eastAsia="Times New Roman"/>
          <w:sz w:val="30"/>
          <w:szCs w:val="30"/>
          <w:lang w:val="es-ES"/>
        </w:rPr>
        <w:br/>
      </w:r>
      <w:r>
        <w:rPr>
          <w:rFonts w:eastAsia="Times New Roman"/>
          <w:sz w:val="30"/>
          <w:szCs w:val="30"/>
          <w:lang w:val="es-ES"/>
        </w:rPr>
        <w:br/>
        <w:t xml:space="preserve">3. </w:t>
      </w:r>
      <w:r>
        <w:rPr>
          <w:rFonts w:eastAsia="Times New Roman"/>
          <w:b/>
          <w:bCs/>
          <w:sz w:val="30"/>
          <w:szCs w:val="30"/>
          <w:lang w:val="es-ES"/>
        </w:rPr>
        <w:t xml:space="preserve">Formulario de Autoevaluación para el Sector Servicios.- </w:t>
      </w:r>
      <w:r>
        <w:rPr>
          <w:rFonts w:eastAsia="Times New Roman"/>
          <w:sz w:val="30"/>
          <w:szCs w:val="30"/>
          <w:lang w:val="es-ES"/>
        </w:rPr>
        <w:t>Aspectos de evalu</w:t>
      </w:r>
      <w:r>
        <w:rPr>
          <w:rFonts w:eastAsia="Times New Roman"/>
          <w:sz w:val="30"/>
          <w:szCs w:val="30"/>
          <w:lang w:val="es-ES"/>
        </w:rPr>
        <w:t>ación para el sector servicios, y que la Autoridad Ambiental podrá modificar, de ser necesario, luego de la debida notificación a los OEC, Anexo 3.</w:t>
      </w:r>
      <w:r>
        <w:rPr>
          <w:rFonts w:eastAsia="Times New Roman"/>
          <w:sz w:val="30"/>
          <w:szCs w:val="30"/>
          <w:lang w:val="es-ES"/>
        </w:rPr>
        <w:br/>
      </w:r>
      <w:r>
        <w:rPr>
          <w:rFonts w:eastAsia="Times New Roman"/>
          <w:sz w:val="30"/>
          <w:szCs w:val="30"/>
          <w:lang w:val="es-ES"/>
        </w:rPr>
        <w:br/>
        <w:t xml:space="preserve">4. </w:t>
      </w:r>
      <w:r>
        <w:rPr>
          <w:rFonts w:eastAsia="Times New Roman"/>
          <w:b/>
          <w:bCs/>
          <w:sz w:val="30"/>
          <w:szCs w:val="30"/>
          <w:lang w:val="es-ES"/>
        </w:rPr>
        <w:t xml:space="preserve">Informe de Cumplimiento de BPAs.- </w:t>
      </w:r>
      <w:r>
        <w:rPr>
          <w:rFonts w:eastAsia="Times New Roman"/>
          <w:sz w:val="30"/>
          <w:szCs w:val="30"/>
          <w:lang w:val="es-ES"/>
        </w:rPr>
        <w:t>Informe detallado que compruebe cumplimiento del 100% del manual de Bu</w:t>
      </w:r>
      <w:r>
        <w:rPr>
          <w:rFonts w:eastAsia="Times New Roman"/>
          <w:sz w:val="30"/>
          <w:szCs w:val="30"/>
          <w:lang w:val="es-ES"/>
        </w:rPr>
        <w:t>enas Prácticas Ambientales de acuerdo a la actividad del postulante.</w:t>
      </w:r>
    </w:p>
    <w:p w14:paraId="028D5184" w14:textId="77777777" w:rsidR="00000000" w:rsidRDefault="00A376CB">
      <w:pPr>
        <w:divId w:val="1321271573"/>
        <w:rPr>
          <w:rFonts w:eastAsia="Times New Roman"/>
          <w:sz w:val="30"/>
          <w:szCs w:val="30"/>
          <w:lang w:val="es-ES"/>
        </w:rPr>
      </w:pPr>
      <w:r>
        <w:rPr>
          <w:rFonts w:eastAsia="Times New Roman"/>
          <w:sz w:val="30"/>
          <w:szCs w:val="30"/>
          <w:lang w:val="es-ES"/>
        </w:rPr>
        <w:t>Art. 34.-</w:t>
      </w:r>
      <w:r>
        <w:rPr>
          <w:rFonts w:eastAsia="Times New Roman"/>
          <w:b/>
          <w:bCs/>
          <w:sz w:val="30"/>
          <w:szCs w:val="30"/>
          <w:lang w:val="es-ES"/>
        </w:rPr>
        <w:t xml:space="preserve"> Procedimiento del Otorgamiento de la Certificación.- </w:t>
      </w:r>
      <w:r>
        <w:rPr>
          <w:rFonts w:eastAsia="Times New Roman"/>
          <w:sz w:val="30"/>
          <w:szCs w:val="30"/>
          <w:lang w:val="es-ES"/>
        </w:rPr>
        <w:t>El procedimiento para otorgamiento de la Certificación Ecuatoriana Ambiental Punto Verde al sector productivo o de servicios</w:t>
      </w:r>
      <w:r>
        <w:rPr>
          <w:rFonts w:eastAsia="Times New Roman"/>
          <w:sz w:val="30"/>
          <w:szCs w:val="30"/>
          <w:lang w:val="es-ES"/>
        </w:rPr>
        <w:t xml:space="preserve"> es el siguiente:</w:t>
      </w:r>
      <w:r>
        <w:rPr>
          <w:rFonts w:eastAsia="Times New Roman"/>
          <w:sz w:val="30"/>
          <w:szCs w:val="30"/>
          <w:lang w:val="es-ES"/>
        </w:rPr>
        <w:br/>
      </w:r>
      <w:r>
        <w:rPr>
          <w:rFonts w:eastAsia="Times New Roman"/>
          <w:sz w:val="30"/>
          <w:szCs w:val="30"/>
          <w:lang w:val="es-ES"/>
        </w:rPr>
        <w:br/>
        <w:t>1. El postulante generará un registro en el Sistema Único de Información Ambiental (SUIA) a fin de postular a la Certificación Ecuatoriana Ambiental Punto Verde.</w:t>
      </w:r>
      <w:r>
        <w:rPr>
          <w:rFonts w:eastAsia="Times New Roman"/>
          <w:sz w:val="30"/>
          <w:szCs w:val="30"/>
          <w:lang w:val="es-ES"/>
        </w:rPr>
        <w:br/>
      </w:r>
      <w:r>
        <w:rPr>
          <w:rFonts w:eastAsia="Times New Roman"/>
          <w:sz w:val="30"/>
          <w:szCs w:val="30"/>
          <w:lang w:val="es-ES"/>
        </w:rPr>
        <w:br/>
        <w:t>2. En el caso de que el postulante tenga certificado ambiental, deberá des</w:t>
      </w:r>
      <w:r>
        <w:rPr>
          <w:rFonts w:eastAsia="Times New Roman"/>
          <w:sz w:val="30"/>
          <w:szCs w:val="30"/>
          <w:lang w:val="es-ES"/>
        </w:rPr>
        <w:t>cargar el manual de Buenas Prácticas Ambientales y adjuntar un informe de cumplimiento del 100%.</w:t>
      </w:r>
      <w:r>
        <w:rPr>
          <w:rFonts w:eastAsia="Times New Roman"/>
          <w:sz w:val="30"/>
          <w:szCs w:val="30"/>
          <w:lang w:val="es-ES"/>
        </w:rPr>
        <w:br/>
      </w:r>
      <w:r>
        <w:rPr>
          <w:rFonts w:eastAsia="Times New Roman"/>
          <w:sz w:val="30"/>
          <w:szCs w:val="30"/>
          <w:lang w:val="es-ES"/>
        </w:rPr>
        <w:br/>
        <w:t>3. El postulante llenará en el sistema los formularios de inscripción y auto-evaluación para el sector productivo o de servicios según corresponda. En el caso</w:t>
      </w:r>
      <w:r>
        <w:rPr>
          <w:rFonts w:eastAsia="Times New Roman"/>
          <w:sz w:val="30"/>
          <w:szCs w:val="30"/>
          <w:lang w:val="es-ES"/>
        </w:rPr>
        <w:t xml:space="preserve"> de que el postulante requiera asesoría técnica, se deberá contactar con la Autoridad Ambiental Nacional.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4. La AAN realizará una evaluación preliminar de la documentación enviada de acuerdo al orden de ingreso de las postulaciones.</w:t>
      </w:r>
      <w:r>
        <w:rPr>
          <w:rFonts w:eastAsia="Times New Roman"/>
          <w:sz w:val="30"/>
          <w:szCs w:val="30"/>
          <w:lang w:val="es-ES"/>
        </w:rPr>
        <w:br/>
      </w:r>
      <w:r>
        <w:rPr>
          <w:rFonts w:eastAsia="Times New Roman"/>
          <w:sz w:val="30"/>
          <w:szCs w:val="30"/>
          <w:lang w:val="es-ES"/>
        </w:rPr>
        <w:br/>
        <w:t>5. Si el postulante a</w:t>
      </w:r>
      <w:r>
        <w:rPr>
          <w:rFonts w:eastAsia="Times New Roman"/>
          <w:sz w:val="30"/>
          <w:szCs w:val="30"/>
          <w:lang w:val="es-ES"/>
        </w:rPr>
        <w:t xml:space="preserve">lcanza más del 80% de cumplimiento en el formulario de autoevaluación, la AAN elaborará un documento informando al postulante el resultado al que se adjunta un listado de Organismos Evaluadores de la Conformidad para acordar la visita de evaluación que se </w:t>
      </w:r>
      <w:r>
        <w:rPr>
          <w:rFonts w:eastAsia="Times New Roman"/>
          <w:sz w:val="30"/>
          <w:szCs w:val="30"/>
          <w:lang w:val="es-ES"/>
        </w:rPr>
        <w:t>realizará en el lugar donde se lleva a cabo el proyecto o proyectos postulados.</w:t>
      </w:r>
      <w:r>
        <w:rPr>
          <w:rFonts w:eastAsia="Times New Roman"/>
          <w:sz w:val="30"/>
          <w:szCs w:val="30"/>
          <w:lang w:val="es-ES"/>
        </w:rPr>
        <w:br/>
      </w:r>
      <w:r>
        <w:rPr>
          <w:rFonts w:eastAsia="Times New Roman"/>
          <w:sz w:val="30"/>
          <w:szCs w:val="30"/>
          <w:lang w:val="es-ES"/>
        </w:rPr>
        <w:br/>
        <w:t>6. El Organismo Evaluador de la Conformidad verificará in situ el o los proyectos de Producción Más Limpia postulados con acompañamiento de la AAN, así como los respectivos fo</w:t>
      </w:r>
      <w:r>
        <w:rPr>
          <w:rFonts w:eastAsia="Times New Roman"/>
          <w:sz w:val="30"/>
          <w:szCs w:val="30"/>
          <w:lang w:val="es-ES"/>
        </w:rPr>
        <w:t>rmularios, medios de verificación, indicadores y demás documentos requeridos para el proceso de certificación.</w:t>
      </w:r>
      <w:r>
        <w:rPr>
          <w:rFonts w:eastAsia="Times New Roman"/>
          <w:sz w:val="30"/>
          <w:szCs w:val="30"/>
          <w:lang w:val="es-ES"/>
        </w:rPr>
        <w:br/>
      </w:r>
      <w:r>
        <w:rPr>
          <w:rFonts w:eastAsia="Times New Roman"/>
          <w:sz w:val="30"/>
          <w:szCs w:val="30"/>
          <w:lang w:val="es-ES"/>
        </w:rPr>
        <w:br/>
        <w:t xml:space="preserve">7. El Organismo Evaluador de la Conformidad emitirá un informe positivo o negativo sobre los criterios autoevaluados, el cual será enviado a la </w:t>
      </w:r>
      <w:r>
        <w:rPr>
          <w:rFonts w:eastAsia="Times New Roman"/>
          <w:sz w:val="30"/>
          <w:szCs w:val="30"/>
          <w:lang w:val="es-ES"/>
        </w:rPr>
        <w:t>AAN para su análisis y pronunciamiento.</w:t>
      </w:r>
      <w:r>
        <w:rPr>
          <w:rFonts w:eastAsia="Times New Roman"/>
          <w:sz w:val="30"/>
          <w:szCs w:val="30"/>
          <w:lang w:val="es-ES"/>
        </w:rPr>
        <w:br/>
      </w:r>
      <w:r>
        <w:rPr>
          <w:rFonts w:eastAsia="Times New Roman"/>
          <w:sz w:val="30"/>
          <w:szCs w:val="30"/>
          <w:lang w:val="es-ES"/>
        </w:rPr>
        <w:br/>
        <w:t>8. La AAN revisará la información enviada por el Organismo Evaluador de la Conformidad, y en el caso de emitir un pronunciamiento positivo, ésta oficializará la Certificación Ecuatoriana Ambiental Punto Verde.</w:t>
      </w:r>
      <w:r>
        <w:rPr>
          <w:rFonts w:eastAsia="Times New Roman"/>
          <w:sz w:val="30"/>
          <w:szCs w:val="30"/>
          <w:lang w:val="es-ES"/>
        </w:rPr>
        <w:br/>
      </w:r>
      <w:r>
        <w:rPr>
          <w:rFonts w:eastAsia="Times New Roman"/>
          <w:sz w:val="30"/>
          <w:szCs w:val="30"/>
          <w:lang w:val="es-ES"/>
        </w:rPr>
        <w:br/>
        <w:t>9. E</w:t>
      </w:r>
      <w:r>
        <w:rPr>
          <w:rFonts w:eastAsia="Times New Roman"/>
          <w:sz w:val="30"/>
          <w:szCs w:val="30"/>
          <w:lang w:val="es-ES"/>
        </w:rPr>
        <w:t>l proceso de entrega formal de la Certificación se llevará a cabo por la Autoridad Ambiental Nacional en coordinación con el acreedor.</w:t>
      </w:r>
    </w:p>
    <w:p w14:paraId="027CE19D" w14:textId="77777777" w:rsidR="00000000" w:rsidRDefault="00A376CB">
      <w:pPr>
        <w:divId w:val="241959606"/>
        <w:rPr>
          <w:rFonts w:eastAsia="Times New Roman"/>
          <w:sz w:val="30"/>
          <w:szCs w:val="30"/>
          <w:lang w:val="es-ES"/>
        </w:rPr>
      </w:pPr>
      <w:r>
        <w:rPr>
          <w:rFonts w:eastAsia="Times New Roman"/>
          <w:sz w:val="30"/>
          <w:szCs w:val="30"/>
          <w:lang w:val="es-ES"/>
        </w:rPr>
        <w:t>Art. 35</w:t>
      </w:r>
      <w:r>
        <w:rPr>
          <w:rFonts w:eastAsia="Times New Roman"/>
          <w:b/>
          <w:bCs/>
          <w:sz w:val="30"/>
          <w:szCs w:val="30"/>
          <w:lang w:val="es-ES"/>
        </w:rPr>
        <w:t xml:space="preserve">.- Costos del Proceso de Certificación.- </w:t>
      </w:r>
      <w:r>
        <w:rPr>
          <w:rFonts w:eastAsia="Times New Roman"/>
          <w:sz w:val="30"/>
          <w:szCs w:val="30"/>
          <w:lang w:val="es-ES"/>
        </w:rPr>
        <w:t>Los costos que se generen durante el proceso de obtención de la Certifica</w:t>
      </w:r>
      <w:r>
        <w:rPr>
          <w:rFonts w:eastAsia="Times New Roman"/>
          <w:sz w:val="30"/>
          <w:szCs w:val="30"/>
          <w:lang w:val="es-ES"/>
        </w:rPr>
        <w:t>ción Ecuatoriana Ambiental Punto Verde deberán ser asumidos por el postulante.</w:t>
      </w:r>
    </w:p>
    <w:p w14:paraId="0BE80168" w14:textId="77777777" w:rsidR="00000000" w:rsidRDefault="00A376CB">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CERTIFICACIÓN ECUATORIANA AMBIENTAL A CONSTRUCCIONES SOSTENIBLES</w:t>
      </w:r>
    </w:p>
    <w:p w14:paraId="5E8AB430" w14:textId="77777777" w:rsidR="00000000" w:rsidRDefault="00A376CB">
      <w:pPr>
        <w:divId w:val="1993017883"/>
        <w:rPr>
          <w:rFonts w:eastAsia="Times New Roman"/>
          <w:sz w:val="30"/>
          <w:szCs w:val="30"/>
          <w:lang w:val="es-ES"/>
        </w:rPr>
      </w:pPr>
      <w:r>
        <w:rPr>
          <w:rFonts w:eastAsia="Times New Roman"/>
          <w:sz w:val="30"/>
          <w:szCs w:val="30"/>
          <w:lang w:val="es-ES"/>
        </w:rPr>
        <w:t>Art. 36.-</w:t>
      </w:r>
      <w:r>
        <w:rPr>
          <w:rFonts w:eastAsia="Times New Roman"/>
          <w:b/>
          <w:bCs/>
          <w:sz w:val="30"/>
          <w:szCs w:val="30"/>
          <w:lang w:val="es-ES"/>
        </w:rPr>
        <w:t xml:space="preserve"> Objetivo.- </w:t>
      </w:r>
      <w:r>
        <w:rPr>
          <w:rFonts w:eastAsia="Times New Roman"/>
          <w:sz w:val="30"/>
          <w:szCs w:val="30"/>
          <w:lang w:val="es-ES"/>
        </w:rPr>
        <w:t>Promover que los conceptos arquitectónicos-urbanísticos, los procesos integrale</w:t>
      </w:r>
      <w:r>
        <w:rPr>
          <w:rFonts w:eastAsia="Times New Roman"/>
          <w:sz w:val="30"/>
          <w:szCs w:val="30"/>
          <w:lang w:val="es-ES"/>
        </w:rPr>
        <w:t xml:space="preserve">s desde el diseño hasta la puesta en actividad, así como los estándares de funcionamiento de las edificaciones, comprendan además de estructuras seguras y </w:t>
      </w:r>
      <w:r>
        <w:rPr>
          <w:rFonts w:eastAsia="Times New Roman"/>
          <w:sz w:val="30"/>
          <w:szCs w:val="30"/>
          <w:lang w:val="es-ES"/>
        </w:rPr>
        <w:lastRenderedPageBreak/>
        <w:t>funcionales, la gestión eficiente de recursos naturales con una visión de sostenibilidad.</w:t>
      </w:r>
    </w:p>
    <w:p w14:paraId="0A2F7D9C" w14:textId="77777777" w:rsidR="00000000" w:rsidRDefault="00A376CB">
      <w:pPr>
        <w:divId w:val="1039087471"/>
        <w:rPr>
          <w:rFonts w:eastAsia="Times New Roman"/>
          <w:sz w:val="30"/>
          <w:szCs w:val="30"/>
          <w:lang w:val="es-ES"/>
        </w:rPr>
      </w:pPr>
      <w:r>
        <w:rPr>
          <w:rFonts w:eastAsia="Times New Roman"/>
          <w:sz w:val="30"/>
          <w:szCs w:val="30"/>
          <w:lang w:val="es-ES"/>
        </w:rPr>
        <w:t>Art. 37</w:t>
      </w:r>
      <w:r>
        <w:rPr>
          <w:rFonts w:eastAsia="Times New Roman"/>
          <w:b/>
          <w:bCs/>
          <w:sz w:val="30"/>
          <w:szCs w:val="30"/>
          <w:lang w:val="es-ES"/>
        </w:rPr>
        <w:t>.- A</w:t>
      </w:r>
      <w:r>
        <w:rPr>
          <w:rFonts w:eastAsia="Times New Roman"/>
          <w:b/>
          <w:bCs/>
          <w:sz w:val="30"/>
          <w:szCs w:val="30"/>
          <w:lang w:val="es-ES"/>
        </w:rPr>
        <w:t xml:space="preserve">lcance.- </w:t>
      </w:r>
      <w:r>
        <w:rPr>
          <w:rFonts w:eastAsia="Times New Roman"/>
          <w:sz w:val="30"/>
          <w:szCs w:val="30"/>
          <w:lang w:val="es-ES"/>
        </w:rPr>
        <w:t xml:space="preserve">Está dirigida a personas naturales o jurídicas, públicas o privadas, nacionales o extranjeras, a nivel nacional que postulen sus proyectos de construcciones sostenibles nuevos o renovaciones mayores al 25% del total de la edificación, a partir de </w:t>
      </w:r>
      <w:r>
        <w:rPr>
          <w:rFonts w:eastAsia="Times New Roman"/>
          <w:sz w:val="30"/>
          <w:szCs w:val="30"/>
          <w:lang w:val="es-ES"/>
        </w:rPr>
        <w:t>3.000 m2 de construcción, que demuestren una adecuada gestión ambiental en el uso de los recursos y manejo de residuos en sus diferentes etapas de construcción.</w:t>
      </w:r>
      <w:r>
        <w:rPr>
          <w:rFonts w:eastAsia="Times New Roman"/>
          <w:sz w:val="30"/>
          <w:szCs w:val="30"/>
          <w:lang w:val="es-ES"/>
        </w:rPr>
        <w:br/>
      </w:r>
      <w:r>
        <w:rPr>
          <w:rFonts w:eastAsia="Times New Roman"/>
          <w:sz w:val="30"/>
          <w:szCs w:val="30"/>
          <w:lang w:val="es-ES"/>
        </w:rPr>
        <w:br/>
        <w:t>La Certificación Ecuatoriana Ambiental Punto Verde a construcciones sostenibles es aplicable p</w:t>
      </w:r>
      <w:r>
        <w:rPr>
          <w:rFonts w:eastAsia="Times New Roman"/>
          <w:sz w:val="30"/>
          <w:szCs w:val="30"/>
          <w:lang w:val="es-ES"/>
        </w:rPr>
        <w:t>ara los proyectos de construcción que cuenten con permiso ambiental de acuerdo al Catálogo de proyectos, obras o actividades establecido por la AAN.</w:t>
      </w:r>
      <w:r>
        <w:rPr>
          <w:rFonts w:eastAsia="Times New Roman"/>
          <w:sz w:val="30"/>
          <w:szCs w:val="30"/>
          <w:lang w:val="es-ES"/>
        </w:rPr>
        <w:br/>
      </w:r>
      <w:r>
        <w:rPr>
          <w:rFonts w:eastAsia="Times New Roman"/>
          <w:sz w:val="30"/>
          <w:szCs w:val="30"/>
          <w:lang w:val="es-ES"/>
        </w:rPr>
        <w:br/>
        <w:t>Los proyectos de construcción que de acuerdo al Catálogo de proyectos, obras o actividades no consten en d</w:t>
      </w:r>
      <w:r>
        <w:rPr>
          <w:rFonts w:eastAsia="Times New Roman"/>
          <w:sz w:val="30"/>
          <w:szCs w:val="30"/>
          <w:lang w:val="es-ES"/>
        </w:rPr>
        <w:t>icho Catálogo, podrán acceder a esta certificación únicamente si presentan el respectivo pronunciamiento emitido por la AAN en el que se indique que dicho proyecto, obra o actividad no necesita ser regulado.</w:t>
      </w:r>
    </w:p>
    <w:p w14:paraId="5AF287B6" w14:textId="77777777" w:rsidR="00000000" w:rsidRDefault="00A376CB">
      <w:pPr>
        <w:divId w:val="1053231406"/>
        <w:rPr>
          <w:rFonts w:eastAsia="Times New Roman"/>
          <w:sz w:val="30"/>
          <w:szCs w:val="30"/>
          <w:lang w:val="es-ES"/>
        </w:rPr>
      </w:pPr>
      <w:r>
        <w:rPr>
          <w:rFonts w:eastAsia="Times New Roman"/>
          <w:sz w:val="30"/>
          <w:szCs w:val="30"/>
          <w:lang w:val="es-ES"/>
        </w:rPr>
        <w:t>Art. 38</w:t>
      </w:r>
      <w:r>
        <w:rPr>
          <w:rFonts w:eastAsia="Times New Roman"/>
          <w:b/>
          <w:bCs/>
          <w:sz w:val="30"/>
          <w:szCs w:val="30"/>
          <w:lang w:val="es-ES"/>
        </w:rPr>
        <w:t>.- Postulación</w:t>
      </w:r>
      <w:r>
        <w:rPr>
          <w:rFonts w:eastAsia="Times New Roman"/>
          <w:sz w:val="30"/>
          <w:szCs w:val="30"/>
          <w:lang w:val="es-ES"/>
        </w:rPr>
        <w:t>.- Podrán postular a la Cer</w:t>
      </w:r>
      <w:r>
        <w:rPr>
          <w:rFonts w:eastAsia="Times New Roman"/>
          <w:sz w:val="30"/>
          <w:szCs w:val="30"/>
          <w:lang w:val="es-ES"/>
        </w:rPr>
        <w:t xml:space="preserve">tificación Ecuatoriana Ambiental Punto Verde a construcciones sostenibles aquellos proyectos de construcción que se encuentren únicamente en la etapa 3 o en la etapa 2 descritas en el artículo 40, siempre y cuando esta última tenga un avance del 50% en la </w:t>
      </w:r>
      <w:r>
        <w:rPr>
          <w:rFonts w:eastAsia="Times New Roman"/>
          <w:sz w:val="30"/>
          <w:szCs w:val="30"/>
          <w:lang w:val="es-ES"/>
        </w:rPr>
        <w:t>construcción.</w:t>
      </w:r>
    </w:p>
    <w:p w14:paraId="254D3A3E" w14:textId="77777777" w:rsidR="00000000" w:rsidRDefault="00A376CB">
      <w:pPr>
        <w:divId w:val="1136918530"/>
        <w:rPr>
          <w:rFonts w:eastAsia="Times New Roman"/>
          <w:sz w:val="30"/>
          <w:szCs w:val="30"/>
          <w:lang w:val="es-ES"/>
        </w:rPr>
      </w:pPr>
      <w:r>
        <w:rPr>
          <w:rFonts w:eastAsia="Times New Roman"/>
          <w:sz w:val="30"/>
          <w:szCs w:val="30"/>
          <w:lang w:val="es-ES"/>
        </w:rPr>
        <w:t>Art. 39</w:t>
      </w:r>
      <w:r>
        <w:rPr>
          <w:rFonts w:eastAsia="Times New Roman"/>
          <w:b/>
          <w:bCs/>
          <w:sz w:val="30"/>
          <w:szCs w:val="30"/>
          <w:lang w:val="es-ES"/>
        </w:rPr>
        <w:t xml:space="preserve">.- Sectores de Aplicación.- </w:t>
      </w:r>
      <w:r>
        <w:rPr>
          <w:rFonts w:eastAsia="Times New Roman"/>
          <w:sz w:val="30"/>
          <w:szCs w:val="30"/>
          <w:lang w:val="es-ES"/>
        </w:rPr>
        <w:t>La Certificación a Construcciones Sostenibles puede ser implementada en los siguientes sectores de la construcción:</w:t>
      </w:r>
      <w:r>
        <w:rPr>
          <w:rFonts w:eastAsia="Times New Roman"/>
          <w:sz w:val="30"/>
          <w:szCs w:val="30"/>
          <w:lang w:val="es-ES"/>
        </w:rPr>
        <w:br/>
      </w:r>
      <w:r>
        <w:rPr>
          <w:rFonts w:eastAsia="Times New Roman"/>
          <w:sz w:val="30"/>
          <w:szCs w:val="30"/>
          <w:lang w:val="es-ES"/>
        </w:rPr>
        <w:br/>
        <w:t xml:space="preserve">1. </w:t>
      </w:r>
      <w:r>
        <w:rPr>
          <w:rFonts w:eastAsia="Times New Roman"/>
          <w:b/>
          <w:bCs/>
          <w:sz w:val="30"/>
          <w:szCs w:val="30"/>
          <w:lang w:val="es-ES"/>
        </w:rPr>
        <w:t xml:space="preserve">Industrial.- </w:t>
      </w:r>
      <w:r>
        <w:rPr>
          <w:rFonts w:eastAsia="Times New Roman"/>
          <w:sz w:val="30"/>
          <w:szCs w:val="30"/>
          <w:lang w:val="es-ES"/>
        </w:rPr>
        <w:t>Edificaciones relacionadas al área industrial como fábricas, galpones, bod</w:t>
      </w:r>
      <w:r>
        <w:rPr>
          <w:rFonts w:eastAsia="Times New Roman"/>
          <w:sz w:val="30"/>
          <w:szCs w:val="30"/>
          <w:lang w:val="es-ES"/>
        </w:rPr>
        <w:t>egas, entre otras.</w:t>
      </w:r>
      <w:r>
        <w:rPr>
          <w:rFonts w:eastAsia="Times New Roman"/>
          <w:sz w:val="30"/>
          <w:szCs w:val="30"/>
          <w:lang w:val="es-ES"/>
        </w:rPr>
        <w:br/>
      </w:r>
      <w:r>
        <w:rPr>
          <w:rFonts w:eastAsia="Times New Roman"/>
          <w:sz w:val="30"/>
          <w:szCs w:val="30"/>
          <w:lang w:val="es-ES"/>
        </w:rPr>
        <w:br/>
        <w:t xml:space="preserve">2. </w:t>
      </w:r>
      <w:r>
        <w:rPr>
          <w:rFonts w:eastAsia="Times New Roman"/>
          <w:b/>
          <w:bCs/>
          <w:sz w:val="30"/>
          <w:szCs w:val="30"/>
          <w:lang w:val="es-ES"/>
        </w:rPr>
        <w:t xml:space="preserve">Residencial.- </w:t>
      </w:r>
      <w:r>
        <w:rPr>
          <w:rFonts w:eastAsia="Times New Roman"/>
          <w:sz w:val="30"/>
          <w:szCs w:val="30"/>
          <w:lang w:val="es-ES"/>
        </w:rPr>
        <w:t>Viviendas, conjuntos residenciales y/o urbanizaciones.</w:t>
      </w:r>
      <w:r>
        <w:rPr>
          <w:rFonts w:eastAsia="Times New Roman"/>
          <w:sz w:val="30"/>
          <w:szCs w:val="30"/>
          <w:lang w:val="es-ES"/>
        </w:rPr>
        <w:br/>
      </w:r>
      <w:r>
        <w:rPr>
          <w:rFonts w:eastAsia="Times New Roman"/>
          <w:sz w:val="30"/>
          <w:szCs w:val="30"/>
          <w:lang w:val="es-ES"/>
        </w:rPr>
        <w:br/>
        <w:t xml:space="preserve">3. </w:t>
      </w:r>
      <w:r>
        <w:rPr>
          <w:rFonts w:eastAsia="Times New Roman"/>
          <w:b/>
          <w:bCs/>
          <w:sz w:val="30"/>
          <w:szCs w:val="30"/>
          <w:lang w:val="es-ES"/>
        </w:rPr>
        <w:t xml:space="preserve">Comercial.- </w:t>
      </w:r>
      <w:r>
        <w:rPr>
          <w:rFonts w:eastAsia="Times New Roman"/>
          <w:sz w:val="30"/>
          <w:szCs w:val="30"/>
          <w:lang w:val="es-ES"/>
        </w:rPr>
        <w:t>Centros comerciales, supermercados, comercios especializados, oficinas administrativas, alojamiento, talleres de servicios, almacenes y bodegas.</w:t>
      </w:r>
      <w:r>
        <w:rPr>
          <w:rFonts w:eastAsia="Times New Roman"/>
          <w:sz w:val="30"/>
          <w:szCs w:val="30"/>
          <w:lang w:val="es-ES"/>
        </w:rPr>
        <w:br/>
      </w:r>
      <w:r>
        <w:rPr>
          <w:rFonts w:eastAsia="Times New Roman"/>
          <w:sz w:val="30"/>
          <w:szCs w:val="30"/>
          <w:lang w:val="es-ES"/>
        </w:rPr>
        <w:br/>
        <w:t>4.</w:t>
      </w:r>
      <w:r>
        <w:rPr>
          <w:rFonts w:eastAsia="Times New Roman"/>
          <w:sz w:val="30"/>
          <w:szCs w:val="30"/>
          <w:lang w:val="es-ES"/>
        </w:rPr>
        <w:t xml:space="preserve"> </w:t>
      </w:r>
      <w:r>
        <w:rPr>
          <w:rFonts w:eastAsia="Times New Roman"/>
          <w:b/>
          <w:bCs/>
          <w:sz w:val="30"/>
          <w:szCs w:val="30"/>
          <w:lang w:val="es-ES"/>
        </w:rPr>
        <w:t xml:space="preserve">Construcción de Equipamiento.- </w:t>
      </w:r>
      <w:r>
        <w:rPr>
          <w:rFonts w:eastAsia="Times New Roman"/>
          <w:sz w:val="30"/>
          <w:szCs w:val="30"/>
          <w:lang w:val="es-ES"/>
        </w:rPr>
        <w:t xml:space="preserve">Edificaciones de servicios </w:t>
      </w:r>
      <w:r>
        <w:rPr>
          <w:rFonts w:eastAsia="Times New Roman"/>
          <w:sz w:val="30"/>
          <w:szCs w:val="30"/>
          <w:lang w:val="es-ES"/>
        </w:rPr>
        <w:lastRenderedPageBreak/>
        <w:t>sociales (educación, cultura, salud, bienestar social, recreación deportiva y religioso) y edificaciones de servicios públicos (seguridad ciudadana, administración pública o privada y transporte).</w:t>
      </w:r>
    </w:p>
    <w:p w14:paraId="1EC0304C" w14:textId="77777777" w:rsidR="00000000" w:rsidRDefault="00A376CB">
      <w:pPr>
        <w:divId w:val="1508210658"/>
        <w:rPr>
          <w:rFonts w:eastAsia="Times New Roman"/>
          <w:sz w:val="30"/>
          <w:szCs w:val="30"/>
          <w:lang w:val="es-ES"/>
        </w:rPr>
      </w:pPr>
      <w:r>
        <w:rPr>
          <w:rFonts w:eastAsia="Times New Roman"/>
          <w:sz w:val="30"/>
          <w:szCs w:val="30"/>
          <w:lang w:val="es-ES"/>
        </w:rPr>
        <w:t>Art. 40.-</w:t>
      </w:r>
      <w:r>
        <w:rPr>
          <w:rFonts w:eastAsia="Times New Roman"/>
          <w:b/>
          <w:bCs/>
          <w:sz w:val="30"/>
          <w:szCs w:val="30"/>
          <w:lang w:val="es-ES"/>
        </w:rPr>
        <w:t xml:space="preserve"> Etapas de construcción.- </w:t>
      </w:r>
      <w:r>
        <w:rPr>
          <w:rFonts w:eastAsia="Times New Roman"/>
          <w:sz w:val="30"/>
          <w:szCs w:val="30"/>
          <w:lang w:val="es-ES"/>
        </w:rPr>
        <w:t>Se considerará las etapas descritas a continuación:</w:t>
      </w:r>
      <w:r>
        <w:rPr>
          <w:rFonts w:eastAsia="Times New Roman"/>
          <w:sz w:val="30"/>
          <w:szCs w:val="30"/>
          <w:lang w:val="es-ES"/>
        </w:rPr>
        <w:br/>
      </w:r>
      <w:r>
        <w:rPr>
          <w:rFonts w:eastAsia="Times New Roman"/>
          <w:sz w:val="30"/>
          <w:szCs w:val="30"/>
          <w:lang w:val="es-ES"/>
        </w:rPr>
        <w:br/>
        <w:t xml:space="preserve">1. </w:t>
      </w:r>
      <w:r>
        <w:rPr>
          <w:rFonts w:eastAsia="Times New Roman"/>
          <w:b/>
          <w:bCs/>
          <w:sz w:val="30"/>
          <w:szCs w:val="30"/>
          <w:lang w:val="es-ES"/>
        </w:rPr>
        <w:t xml:space="preserve">Etapa 1 Estudio y Diseño.- </w:t>
      </w:r>
      <w:r>
        <w:rPr>
          <w:rFonts w:eastAsia="Times New Roman"/>
          <w:sz w:val="30"/>
          <w:szCs w:val="30"/>
          <w:lang w:val="es-ES"/>
        </w:rPr>
        <w:t>Es el anteproyecto aprobado por la autoridad competente, e incluye planos arquitectónicos, ingenierías, aportes en el diseño, sistemas uti</w:t>
      </w:r>
      <w:r>
        <w:rPr>
          <w:rFonts w:eastAsia="Times New Roman"/>
          <w:sz w:val="30"/>
          <w:szCs w:val="30"/>
          <w:lang w:val="es-ES"/>
        </w:rPr>
        <w:t>lizados, y todo tipo de medidas contempladas para el funcionamiento sostenible de la obra.</w:t>
      </w:r>
      <w:r>
        <w:rPr>
          <w:rFonts w:eastAsia="Times New Roman"/>
          <w:sz w:val="30"/>
          <w:szCs w:val="30"/>
          <w:lang w:val="es-ES"/>
        </w:rPr>
        <w:br/>
      </w:r>
      <w:r>
        <w:rPr>
          <w:rFonts w:eastAsia="Times New Roman"/>
          <w:sz w:val="30"/>
          <w:szCs w:val="30"/>
          <w:lang w:val="es-ES"/>
        </w:rPr>
        <w:br/>
        <w:t>La AAN deberá emitir su pronunciamiento antes de que el postulante presente el anteproyecto para aprobación por parte la autoridad competente, si el pronunciamiento</w:t>
      </w:r>
      <w:r>
        <w:rPr>
          <w:rFonts w:eastAsia="Times New Roman"/>
          <w:sz w:val="30"/>
          <w:szCs w:val="30"/>
          <w:lang w:val="es-ES"/>
        </w:rPr>
        <w:t xml:space="preserve"> de la AAN es favorable este será equivalente a un Distintivo Iniciativa Verde referido en el Capítulo IV artículo 140.</w:t>
      </w:r>
      <w:r>
        <w:rPr>
          <w:rFonts w:eastAsia="Times New Roman"/>
          <w:sz w:val="30"/>
          <w:szCs w:val="30"/>
          <w:lang w:val="es-ES"/>
        </w:rPr>
        <w:br/>
      </w:r>
      <w:r>
        <w:rPr>
          <w:rFonts w:eastAsia="Times New Roman"/>
          <w:sz w:val="30"/>
          <w:szCs w:val="30"/>
          <w:lang w:val="es-ES"/>
        </w:rPr>
        <w:br/>
        <w:t xml:space="preserve">2. </w:t>
      </w:r>
      <w:r>
        <w:rPr>
          <w:rFonts w:eastAsia="Times New Roman"/>
          <w:b/>
          <w:bCs/>
          <w:sz w:val="30"/>
          <w:szCs w:val="30"/>
          <w:lang w:val="es-ES"/>
        </w:rPr>
        <w:t xml:space="preserve">Etapa 2 Construcción.- </w:t>
      </w:r>
      <w:r>
        <w:rPr>
          <w:rFonts w:eastAsia="Times New Roman"/>
          <w:sz w:val="30"/>
          <w:szCs w:val="30"/>
          <w:lang w:val="es-ES"/>
        </w:rPr>
        <w:t>Para desarrollar una infraestructura o edificación, se debe considerar:</w:t>
      </w:r>
      <w:r>
        <w:rPr>
          <w:rFonts w:eastAsia="Times New Roman"/>
          <w:sz w:val="30"/>
          <w:szCs w:val="30"/>
          <w:lang w:val="es-ES"/>
        </w:rPr>
        <w:br/>
      </w:r>
      <w:r>
        <w:rPr>
          <w:rFonts w:eastAsia="Times New Roman"/>
          <w:sz w:val="30"/>
          <w:szCs w:val="30"/>
          <w:lang w:val="es-ES"/>
        </w:rPr>
        <w:br/>
        <w:t>a. En el acta de inicio de obra se d</w:t>
      </w:r>
      <w:r>
        <w:rPr>
          <w:rFonts w:eastAsia="Times New Roman"/>
          <w:sz w:val="30"/>
          <w:szCs w:val="30"/>
          <w:lang w:val="es-ES"/>
        </w:rPr>
        <w:t>eberá contemplar las primeras medidas de organización y seguridad aplicadas para los trabajadores, y los materiales que serán utilizados en la construcción.</w:t>
      </w:r>
      <w:r>
        <w:rPr>
          <w:rFonts w:eastAsia="Times New Roman"/>
          <w:sz w:val="30"/>
          <w:szCs w:val="30"/>
          <w:lang w:val="es-ES"/>
        </w:rPr>
        <w:br/>
      </w:r>
      <w:r>
        <w:rPr>
          <w:rFonts w:eastAsia="Times New Roman"/>
          <w:sz w:val="30"/>
          <w:szCs w:val="30"/>
          <w:lang w:val="es-ES"/>
        </w:rPr>
        <w:br/>
        <w:t xml:space="preserve">b. Cuando el proyecto tenga una ejecución superior al 50% y se constate in situ que está acorde a </w:t>
      </w:r>
      <w:r>
        <w:rPr>
          <w:rFonts w:eastAsia="Times New Roman"/>
          <w:sz w:val="30"/>
          <w:szCs w:val="30"/>
          <w:lang w:val="es-ES"/>
        </w:rPr>
        <w:t>los diseños, permitiendo confirmar el cumplimiento adecuado en el manejo de recursos y disposición de residuos y desechos.</w:t>
      </w:r>
      <w:r>
        <w:rPr>
          <w:rFonts w:eastAsia="Times New Roman"/>
          <w:sz w:val="30"/>
          <w:szCs w:val="30"/>
          <w:lang w:val="es-ES"/>
        </w:rPr>
        <w:br/>
      </w:r>
      <w:r>
        <w:rPr>
          <w:rFonts w:eastAsia="Times New Roman"/>
          <w:sz w:val="30"/>
          <w:szCs w:val="30"/>
          <w:lang w:val="es-ES"/>
        </w:rPr>
        <w:br/>
        <w:t>c. En el acta de recepción de finalización de la obra se deberá demostrar que fueron incorporados todos los criterios previstos en e</w:t>
      </w:r>
      <w:r>
        <w:rPr>
          <w:rFonts w:eastAsia="Times New Roman"/>
          <w:sz w:val="30"/>
          <w:szCs w:val="30"/>
          <w:lang w:val="es-ES"/>
        </w:rPr>
        <w:t>l diseño y durante el proceso constructivo.</w:t>
      </w:r>
      <w:r>
        <w:rPr>
          <w:rFonts w:eastAsia="Times New Roman"/>
          <w:sz w:val="30"/>
          <w:szCs w:val="30"/>
          <w:lang w:val="es-ES"/>
        </w:rPr>
        <w:br/>
      </w:r>
      <w:r>
        <w:rPr>
          <w:rFonts w:eastAsia="Times New Roman"/>
          <w:sz w:val="30"/>
          <w:szCs w:val="30"/>
          <w:lang w:val="es-ES"/>
        </w:rPr>
        <w:br/>
        <w:t xml:space="preserve">3. </w:t>
      </w:r>
      <w:r>
        <w:rPr>
          <w:rFonts w:eastAsia="Times New Roman"/>
          <w:b/>
          <w:bCs/>
          <w:sz w:val="30"/>
          <w:szCs w:val="30"/>
          <w:lang w:val="es-ES"/>
        </w:rPr>
        <w:t xml:space="preserve">Etapa 3 Operación.- </w:t>
      </w:r>
      <w:r>
        <w:rPr>
          <w:rFonts w:eastAsia="Times New Roman"/>
          <w:sz w:val="30"/>
          <w:szCs w:val="30"/>
          <w:lang w:val="es-ES"/>
        </w:rPr>
        <w:t>En esta etapa se verifica que se han cumplido todos los diseños y estándares constructivos previstos y que las personas que ocupan la edificación cuentan con las mejores condiciones de fun</w:t>
      </w:r>
      <w:r>
        <w:rPr>
          <w:rFonts w:eastAsia="Times New Roman"/>
          <w:sz w:val="30"/>
          <w:szCs w:val="30"/>
          <w:lang w:val="es-ES"/>
        </w:rPr>
        <w:t>cionamiento. Se evalúa también que cumplan los planes y medidas de buenas prácticas ambientales contenidas en esta certificación.</w:t>
      </w:r>
    </w:p>
    <w:p w14:paraId="4E0989EF" w14:textId="77777777" w:rsidR="00000000" w:rsidRDefault="00A376CB">
      <w:pPr>
        <w:divId w:val="934091841"/>
        <w:rPr>
          <w:rFonts w:eastAsia="Times New Roman"/>
          <w:sz w:val="30"/>
          <w:szCs w:val="30"/>
          <w:lang w:val="es-ES"/>
        </w:rPr>
      </w:pPr>
      <w:r>
        <w:rPr>
          <w:rFonts w:eastAsia="Times New Roman"/>
          <w:sz w:val="30"/>
          <w:szCs w:val="30"/>
          <w:lang w:val="es-ES"/>
        </w:rPr>
        <w:lastRenderedPageBreak/>
        <w:t>Art. 41.-</w:t>
      </w:r>
      <w:r>
        <w:rPr>
          <w:rFonts w:eastAsia="Times New Roman"/>
          <w:b/>
          <w:bCs/>
          <w:sz w:val="30"/>
          <w:szCs w:val="30"/>
          <w:lang w:val="es-ES"/>
        </w:rPr>
        <w:t xml:space="preserve"> Criterios para su calificación.- </w:t>
      </w:r>
      <w:r>
        <w:rPr>
          <w:rFonts w:eastAsia="Times New Roman"/>
          <w:sz w:val="30"/>
          <w:szCs w:val="30"/>
          <w:lang w:val="es-ES"/>
        </w:rPr>
        <w:t>Los proyectos constructivos podrán calificar a la Certificación a Construcciones So</w:t>
      </w:r>
      <w:r>
        <w:rPr>
          <w:rFonts w:eastAsia="Times New Roman"/>
          <w:sz w:val="30"/>
          <w:szCs w:val="30"/>
          <w:lang w:val="es-ES"/>
        </w:rPr>
        <w:t>stenibles en cualquiera de los siguientes casos:</w:t>
      </w:r>
      <w:r>
        <w:rPr>
          <w:rFonts w:eastAsia="Times New Roman"/>
          <w:sz w:val="30"/>
          <w:szCs w:val="30"/>
          <w:lang w:val="es-ES"/>
        </w:rPr>
        <w:br/>
      </w:r>
      <w:r>
        <w:rPr>
          <w:rFonts w:eastAsia="Times New Roman"/>
          <w:sz w:val="30"/>
          <w:szCs w:val="30"/>
          <w:lang w:val="es-ES"/>
        </w:rPr>
        <w:br/>
        <w:t xml:space="preserve">1. </w:t>
      </w:r>
      <w:r>
        <w:rPr>
          <w:rFonts w:eastAsia="Times New Roman"/>
          <w:b/>
          <w:bCs/>
          <w:sz w:val="30"/>
          <w:szCs w:val="30"/>
          <w:lang w:val="es-ES"/>
        </w:rPr>
        <w:t xml:space="preserve">Etapa 1.- </w:t>
      </w:r>
      <w:r>
        <w:rPr>
          <w:rFonts w:eastAsia="Times New Roman"/>
          <w:sz w:val="30"/>
          <w:szCs w:val="30"/>
          <w:lang w:val="es-ES"/>
        </w:rPr>
        <w:t>Los proyectos que se encuentren en esta etapa no podrán acceder a la Certificación por Construcciones Sostenibles; sin embargo podrán presentar a la AAN los planos y formularios correspondiente</w:t>
      </w:r>
      <w:r>
        <w:rPr>
          <w:rFonts w:eastAsia="Times New Roman"/>
          <w:sz w:val="30"/>
          <w:szCs w:val="30"/>
          <w:lang w:val="es-ES"/>
        </w:rPr>
        <w:t>s, los mismos que de ser favorables, servirán de constancia para la consecución de la Certificación a Construcciones Sostenibles.</w:t>
      </w:r>
      <w:r>
        <w:rPr>
          <w:rFonts w:eastAsia="Times New Roman"/>
          <w:sz w:val="30"/>
          <w:szCs w:val="30"/>
          <w:lang w:val="es-ES"/>
        </w:rPr>
        <w:br/>
      </w:r>
      <w:r>
        <w:rPr>
          <w:rFonts w:eastAsia="Times New Roman"/>
          <w:sz w:val="30"/>
          <w:szCs w:val="30"/>
          <w:lang w:val="es-ES"/>
        </w:rPr>
        <w:br/>
        <w:t xml:space="preserve">2. </w:t>
      </w:r>
      <w:r>
        <w:rPr>
          <w:rFonts w:eastAsia="Times New Roman"/>
          <w:b/>
          <w:bCs/>
          <w:sz w:val="30"/>
          <w:szCs w:val="30"/>
          <w:lang w:val="es-ES"/>
        </w:rPr>
        <w:t xml:space="preserve">Etapa 2.- </w:t>
      </w:r>
      <w:r>
        <w:rPr>
          <w:rFonts w:eastAsia="Times New Roman"/>
          <w:sz w:val="30"/>
          <w:szCs w:val="30"/>
          <w:lang w:val="es-ES"/>
        </w:rPr>
        <w:t>Para acceder a la Certificación a Construcciones Sostenibles se deberá contar con los diseños aprobados por la A</w:t>
      </w:r>
      <w:r>
        <w:rPr>
          <w:rFonts w:eastAsia="Times New Roman"/>
          <w:sz w:val="30"/>
          <w:szCs w:val="30"/>
          <w:lang w:val="es-ES"/>
        </w:rPr>
        <w:t>AN.</w:t>
      </w:r>
      <w:r>
        <w:rPr>
          <w:rFonts w:eastAsia="Times New Roman"/>
          <w:sz w:val="30"/>
          <w:szCs w:val="30"/>
          <w:lang w:val="es-ES"/>
        </w:rPr>
        <w:br/>
      </w:r>
      <w:r>
        <w:rPr>
          <w:rFonts w:eastAsia="Times New Roman"/>
          <w:sz w:val="30"/>
          <w:szCs w:val="30"/>
          <w:lang w:val="es-ES"/>
        </w:rPr>
        <w:br/>
        <w:t xml:space="preserve">3. </w:t>
      </w:r>
      <w:r>
        <w:rPr>
          <w:rFonts w:eastAsia="Times New Roman"/>
          <w:b/>
          <w:bCs/>
          <w:sz w:val="30"/>
          <w:szCs w:val="30"/>
          <w:lang w:val="es-ES"/>
        </w:rPr>
        <w:t xml:space="preserve">Etapa 3.- </w:t>
      </w:r>
      <w:r>
        <w:rPr>
          <w:rFonts w:eastAsia="Times New Roman"/>
          <w:sz w:val="30"/>
          <w:szCs w:val="30"/>
          <w:lang w:val="es-ES"/>
        </w:rPr>
        <w:t>En el caso de que un proyecto se encuentre en la etapa de operación, la AAN evaluará la etapa de diseño en la que consten criterios de sostenibilidad tal y como lo establece el artículo 43 del presente cuerpo normativo.</w:t>
      </w:r>
    </w:p>
    <w:p w14:paraId="5EFD63C0" w14:textId="77777777" w:rsidR="00000000" w:rsidRDefault="00A376CB">
      <w:pPr>
        <w:divId w:val="77796939"/>
        <w:rPr>
          <w:rFonts w:eastAsia="Times New Roman"/>
          <w:sz w:val="30"/>
          <w:szCs w:val="30"/>
          <w:lang w:val="es-ES"/>
        </w:rPr>
      </w:pPr>
      <w:r>
        <w:rPr>
          <w:rFonts w:eastAsia="Times New Roman"/>
          <w:sz w:val="30"/>
          <w:szCs w:val="30"/>
          <w:lang w:val="es-ES"/>
        </w:rPr>
        <w:t>Art. 42.-</w:t>
      </w:r>
      <w:r>
        <w:rPr>
          <w:rFonts w:eastAsia="Times New Roman"/>
          <w:b/>
          <w:bCs/>
          <w:sz w:val="30"/>
          <w:szCs w:val="30"/>
          <w:lang w:val="es-ES"/>
        </w:rPr>
        <w:t xml:space="preserve"> Criterio</w:t>
      </w:r>
      <w:r>
        <w:rPr>
          <w:rFonts w:eastAsia="Times New Roman"/>
          <w:b/>
          <w:bCs/>
          <w:sz w:val="30"/>
          <w:szCs w:val="30"/>
          <w:lang w:val="es-ES"/>
        </w:rPr>
        <w:t xml:space="preserve">s de Evaluación.- </w:t>
      </w:r>
      <w:r>
        <w:rPr>
          <w:rFonts w:eastAsia="Times New Roman"/>
          <w:sz w:val="30"/>
          <w:szCs w:val="30"/>
          <w:lang w:val="es-ES"/>
        </w:rPr>
        <w:t>Para la evaluación de la Certificación Ecuatoriana Ambiental Punto Verde a Construcciones Sostenibles, se considerarán los siguientes criterios:</w:t>
      </w:r>
      <w:r>
        <w:rPr>
          <w:rFonts w:eastAsia="Times New Roman"/>
          <w:sz w:val="30"/>
          <w:szCs w:val="30"/>
          <w:lang w:val="es-ES"/>
        </w:rPr>
        <w:br/>
      </w:r>
      <w:r>
        <w:rPr>
          <w:rFonts w:eastAsia="Times New Roman"/>
          <w:sz w:val="30"/>
          <w:szCs w:val="30"/>
          <w:lang w:val="es-ES"/>
        </w:rPr>
        <w:br/>
        <w:t xml:space="preserve">1. </w:t>
      </w:r>
      <w:r>
        <w:rPr>
          <w:rFonts w:eastAsia="Times New Roman"/>
          <w:b/>
          <w:bCs/>
          <w:sz w:val="30"/>
          <w:szCs w:val="30"/>
          <w:lang w:val="es-ES"/>
        </w:rPr>
        <w:t xml:space="preserve">Cumplimiento de Normativa Vigente.- </w:t>
      </w:r>
      <w:r>
        <w:rPr>
          <w:rFonts w:eastAsia="Times New Roman"/>
          <w:sz w:val="30"/>
          <w:szCs w:val="30"/>
          <w:lang w:val="es-ES"/>
        </w:rPr>
        <w:t>Se debe cumplir con el 100% de los aspectos que aplic</w:t>
      </w:r>
      <w:r>
        <w:rPr>
          <w:rFonts w:eastAsia="Times New Roman"/>
          <w:sz w:val="30"/>
          <w:szCs w:val="30"/>
          <w:lang w:val="es-ES"/>
        </w:rPr>
        <w:t>a a este criterio; en caso de incumplimiento de las obligaciones adquiridas con la AAN se otorgará un tiempo perentorio acordado entre las partes, antes de la emisión de la certificación.</w:t>
      </w:r>
      <w:r>
        <w:rPr>
          <w:rFonts w:eastAsia="Times New Roman"/>
          <w:sz w:val="30"/>
          <w:szCs w:val="30"/>
          <w:lang w:val="es-ES"/>
        </w:rPr>
        <w:br/>
      </w:r>
      <w:r>
        <w:rPr>
          <w:rFonts w:eastAsia="Times New Roman"/>
          <w:sz w:val="30"/>
          <w:szCs w:val="30"/>
          <w:lang w:val="es-ES"/>
        </w:rPr>
        <w:br/>
        <w:t xml:space="preserve">2. </w:t>
      </w:r>
      <w:r>
        <w:rPr>
          <w:rFonts w:eastAsia="Times New Roman"/>
          <w:b/>
          <w:bCs/>
          <w:sz w:val="30"/>
          <w:szCs w:val="30"/>
          <w:lang w:val="es-ES"/>
        </w:rPr>
        <w:t xml:space="preserve">Sitio y Emplazamiento.- </w:t>
      </w:r>
      <w:r>
        <w:rPr>
          <w:rFonts w:eastAsia="Times New Roman"/>
          <w:sz w:val="30"/>
          <w:szCs w:val="30"/>
          <w:lang w:val="es-ES"/>
        </w:rPr>
        <w:t>Contempla la ubicación física del proyec</w:t>
      </w:r>
      <w:r>
        <w:rPr>
          <w:rFonts w:eastAsia="Times New Roman"/>
          <w:sz w:val="30"/>
          <w:szCs w:val="30"/>
          <w:lang w:val="es-ES"/>
        </w:rPr>
        <w:t>to constructivo.</w:t>
      </w:r>
      <w:r>
        <w:rPr>
          <w:rFonts w:eastAsia="Times New Roman"/>
          <w:sz w:val="30"/>
          <w:szCs w:val="30"/>
          <w:lang w:val="es-ES"/>
        </w:rPr>
        <w:br/>
      </w:r>
      <w:r>
        <w:rPr>
          <w:rFonts w:eastAsia="Times New Roman"/>
          <w:sz w:val="30"/>
          <w:szCs w:val="30"/>
          <w:lang w:val="es-ES"/>
        </w:rPr>
        <w:br/>
        <w:t xml:space="preserve">3. </w:t>
      </w:r>
      <w:r>
        <w:rPr>
          <w:rFonts w:eastAsia="Times New Roman"/>
          <w:b/>
          <w:bCs/>
          <w:sz w:val="30"/>
          <w:szCs w:val="30"/>
          <w:lang w:val="es-ES"/>
        </w:rPr>
        <w:t xml:space="preserve">Eficiencia de Agua.- </w:t>
      </w:r>
      <w:r>
        <w:rPr>
          <w:rFonts w:eastAsia="Times New Roman"/>
          <w:sz w:val="30"/>
          <w:szCs w:val="30"/>
          <w:lang w:val="es-ES"/>
        </w:rPr>
        <w:t>Incluye aspectos de eficiencia en el consumo, reutilización y/o reciclaje de agua, reducción de efluentes y de su carga contaminante, entre otros.</w:t>
      </w:r>
      <w:r>
        <w:rPr>
          <w:rFonts w:eastAsia="Times New Roman"/>
          <w:sz w:val="30"/>
          <w:szCs w:val="30"/>
          <w:lang w:val="es-ES"/>
        </w:rPr>
        <w:br/>
      </w:r>
      <w:r>
        <w:rPr>
          <w:rFonts w:eastAsia="Times New Roman"/>
          <w:sz w:val="30"/>
          <w:szCs w:val="30"/>
          <w:lang w:val="es-ES"/>
        </w:rPr>
        <w:br/>
        <w:t xml:space="preserve">4. </w:t>
      </w:r>
      <w:r>
        <w:rPr>
          <w:rFonts w:eastAsia="Times New Roman"/>
          <w:b/>
          <w:bCs/>
          <w:sz w:val="30"/>
          <w:szCs w:val="30"/>
          <w:lang w:val="es-ES"/>
        </w:rPr>
        <w:t xml:space="preserve">Energía, Atmósfera y Climatización.- </w:t>
      </w:r>
      <w:r>
        <w:rPr>
          <w:rFonts w:eastAsia="Times New Roman"/>
          <w:sz w:val="30"/>
          <w:szCs w:val="30"/>
          <w:lang w:val="es-ES"/>
        </w:rPr>
        <w:t>Considera temas referentes</w:t>
      </w:r>
      <w:r>
        <w:rPr>
          <w:rFonts w:eastAsia="Times New Roman"/>
          <w:sz w:val="30"/>
          <w:szCs w:val="30"/>
          <w:lang w:val="es-ES"/>
        </w:rPr>
        <w:t xml:space="preserve"> a eficiencia energética, calidad de emisiones, climatización del proyecto y sistema de iluminación libre de mercurio.</w:t>
      </w:r>
      <w:r>
        <w:rPr>
          <w:rFonts w:eastAsia="Times New Roman"/>
          <w:sz w:val="30"/>
          <w:szCs w:val="30"/>
          <w:lang w:val="es-ES"/>
        </w:rPr>
        <w:br/>
      </w:r>
      <w:r>
        <w:rPr>
          <w:rFonts w:eastAsia="Times New Roman"/>
          <w:sz w:val="30"/>
          <w:szCs w:val="30"/>
          <w:lang w:val="es-ES"/>
        </w:rPr>
        <w:br/>
        <w:t xml:space="preserve">5. </w:t>
      </w:r>
      <w:r>
        <w:rPr>
          <w:rFonts w:eastAsia="Times New Roman"/>
          <w:b/>
          <w:bCs/>
          <w:sz w:val="30"/>
          <w:szCs w:val="30"/>
          <w:lang w:val="es-ES"/>
        </w:rPr>
        <w:t xml:space="preserve">Materiales y Recursos.- </w:t>
      </w:r>
      <w:r>
        <w:rPr>
          <w:rFonts w:eastAsia="Times New Roman"/>
          <w:sz w:val="30"/>
          <w:szCs w:val="30"/>
          <w:lang w:val="es-ES"/>
        </w:rPr>
        <w:t xml:space="preserve">Incluye el análisis de origen, uso, </w:t>
      </w:r>
      <w:r>
        <w:rPr>
          <w:rFonts w:eastAsia="Times New Roman"/>
          <w:sz w:val="30"/>
          <w:szCs w:val="30"/>
          <w:lang w:val="es-ES"/>
        </w:rPr>
        <w:lastRenderedPageBreak/>
        <w:t>almacenamiento, y reutilización de materiales en la edificación del proye</w:t>
      </w:r>
      <w:r>
        <w:rPr>
          <w:rFonts w:eastAsia="Times New Roman"/>
          <w:sz w:val="30"/>
          <w:szCs w:val="30"/>
          <w:lang w:val="es-ES"/>
        </w:rPr>
        <w:t>cto.</w:t>
      </w:r>
      <w:r>
        <w:rPr>
          <w:rFonts w:eastAsia="Times New Roman"/>
          <w:sz w:val="30"/>
          <w:szCs w:val="30"/>
          <w:lang w:val="es-ES"/>
        </w:rPr>
        <w:br/>
      </w:r>
      <w:r>
        <w:rPr>
          <w:rFonts w:eastAsia="Times New Roman"/>
          <w:sz w:val="30"/>
          <w:szCs w:val="30"/>
          <w:lang w:val="es-ES"/>
        </w:rPr>
        <w:br/>
        <w:t xml:space="preserve">6. </w:t>
      </w:r>
      <w:r>
        <w:rPr>
          <w:rFonts w:eastAsia="Times New Roman"/>
          <w:b/>
          <w:bCs/>
          <w:sz w:val="30"/>
          <w:szCs w:val="30"/>
          <w:lang w:val="es-ES"/>
        </w:rPr>
        <w:t xml:space="preserve">Manejo eficiente de residuos sólidos, desechos peligrosos y especiales.- </w:t>
      </w:r>
      <w:r>
        <w:rPr>
          <w:rFonts w:eastAsia="Times New Roman"/>
          <w:sz w:val="30"/>
          <w:szCs w:val="30"/>
          <w:lang w:val="es-ES"/>
        </w:rPr>
        <w:t>Enmarca el manejo adecuado de la gestión de residuos y desechos sólidos generados por la construcción del proyecto en sus diferentes etapas.</w:t>
      </w:r>
      <w:r>
        <w:rPr>
          <w:rFonts w:eastAsia="Times New Roman"/>
          <w:sz w:val="30"/>
          <w:szCs w:val="30"/>
          <w:lang w:val="es-ES"/>
        </w:rPr>
        <w:br/>
      </w:r>
      <w:r>
        <w:rPr>
          <w:rFonts w:eastAsia="Times New Roman"/>
          <w:sz w:val="30"/>
          <w:szCs w:val="30"/>
          <w:lang w:val="es-ES"/>
        </w:rPr>
        <w:br/>
        <w:t xml:space="preserve">7. </w:t>
      </w:r>
      <w:r>
        <w:rPr>
          <w:rFonts w:eastAsia="Times New Roman"/>
          <w:b/>
          <w:bCs/>
          <w:sz w:val="30"/>
          <w:szCs w:val="30"/>
          <w:lang w:val="es-ES"/>
        </w:rPr>
        <w:t xml:space="preserve">Calidad Ambiental Interior y </w:t>
      </w:r>
      <w:r>
        <w:rPr>
          <w:rFonts w:eastAsia="Times New Roman"/>
          <w:b/>
          <w:bCs/>
          <w:sz w:val="30"/>
          <w:szCs w:val="30"/>
          <w:lang w:val="es-ES"/>
        </w:rPr>
        <w:t xml:space="preserve">exterior.- </w:t>
      </w:r>
      <w:r>
        <w:rPr>
          <w:rFonts w:eastAsia="Times New Roman"/>
          <w:sz w:val="30"/>
          <w:szCs w:val="30"/>
          <w:lang w:val="es-ES"/>
        </w:rPr>
        <w:t>Enmarca los temas referentes a la calidad del aire en el interior y exterior del proyecto.</w:t>
      </w:r>
      <w:r>
        <w:rPr>
          <w:rFonts w:eastAsia="Times New Roman"/>
          <w:sz w:val="30"/>
          <w:szCs w:val="30"/>
          <w:lang w:val="es-ES"/>
        </w:rPr>
        <w:br/>
      </w:r>
      <w:r>
        <w:rPr>
          <w:rFonts w:eastAsia="Times New Roman"/>
          <w:sz w:val="30"/>
          <w:szCs w:val="30"/>
          <w:lang w:val="es-ES"/>
        </w:rPr>
        <w:br/>
        <w:t xml:space="preserve">8. </w:t>
      </w:r>
      <w:r>
        <w:rPr>
          <w:rFonts w:eastAsia="Times New Roman"/>
          <w:b/>
          <w:bCs/>
          <w:sz w:val="30"/>
          <w:szCs w:val="30"/>
          <w:lang w:val="es-ES"/>
        </w:rPr>
        <w:t xml:space="preserve">Innovación en el Diseño.- </w:t>
      </w:r>
      <w:r>
        <w:rPr>
          <w:rFonts w:eastAsia="Times New Roman"/>
          <w:sz w:val="30"/>
          <w:szCs w:val="30"/>
          <w:lang w:val="es-ES"/>
        </w:rPr>
        <w:t>Enmarca temas de innovación en el diseño de la edificación que permitan el uso eficiente de los recursos.</w:t>
      </w:r>
      <w:r>
        <w:rPr>
          <w:rFonts w:eastAsia="Times New Roman"/>
          <w:sz w:val="30"/>
          <w:szCs w:val="30"/>
          <w:lang w:val="es-ES"/>
        </w:rPr>
        <w:br/>
      </w:r>
      <w:r>
        <w:rPr>
          <w:rFonts w:eastAsia="Times New Roman"/>
          <w:sz w:val="30"/>
          <w:szCs w:val="30"/>
          <w:lang w:val="es-ES"/>
        </w:rPr>
        <w:br/>
        <w:t>Los aspectos de e</w:t>
      </w:r>
      <w:r>
        <w:rPr>
          <w:rFonts w:eastAsia="Times New Roman"/>
          <w:sz w:val="30"/>
          <w:szCs w:val="30"/>
          <w:lang w:val="es-ES"/>
        </w:rPr>
        <w:t>valuación de estos criterios se encuentran detallados en el Anexo 5 del presente instrumento.</w:t>
      </w:r>
      <w:r>
        <w:rPr>
          <w:rFonts w:eastAsia="Times New Roman"/>
          <w:sz w:val="30"/>
          <w:szCs w:val="30"/>
          <w:lang w:val="es-ES"/>
        </w:rPr>
        <w:br/>
      </w:r>
      <w:r>
        <w:rPr>
          <w:rFonts w:eastAsia="Times New Roman"/>
          <w:sz w:val="30"/>
          <w:szCs w:val="30"/>
          <w:lang w:val="es-ES"/>
        </w:rPr>
        <w:br/>
        <w:t>Se considerará como puntaje extra a aquellos criterios que no se hayan considerado en el diseño, tales como: jardines verticales, terrazas verdes, entre otros.</w:t>
      </w:r>
    </w:p>
    <w:p w14:paraId="39E892FE" w14:textId="77777777" w:rsidR="00000000" w:rsidRDefault="00A376CB">
      <w:pPr>
        <w:divId w:val="1221791305"/>
        <w:rPr>
          <w:rFonts w:eastAsia="Times New Roman"/>
          <w:sz w:val="30"/>
          <w:szCs w:val="30"/>
          <w:lang w:val="es-ES"/>
        </w:rPr>
      </w:pPr>
      <w:r>
        <w:rPr>
          <w:rFonts w:eastAsia="Times New Roman"/>
          <w:sz w:val="30"/>
          <w:szCs w:val="30"/>
          <w:lang w:val="es-ES"/>
        </w:rPr>
        <w:t>A</w:t>
      </w:r>
      <w:r>
        <w:rPr>
          <w:rFonts w:eastAsia="Times New Roman"/>
          <w:sz w:val="30"/>
          <w:szCs w:val="30"/>
          <w:lang w:val="es-ES"/>
        </w:rPr>
        <w:t>rt. 43.-</w:t>
      </w:r>
      <w:r>
        <w:rPr>
          <w:rFonts w:eastAsia="Times New Roman"/>
          <w:b/>
          <w:bCs/>
          <w:sz w:val="30"/>
          <w:szCs w:val="30"/>
          <w:lang w:val="es-ES"/>
        </w:rPr>
        <w:t xml:space="preserve"> Calificación para habilitar visita.- </w:t>
      </w:r>
      <w:r>
        <w:rPr>
          <w:rFonts w:eastAsia="Times New Roman"/>
          <w:sz w:val="30"/>
          <w:szCs w:val="30"/>
          <w:lang w:val="es-ES"/>
        </w:rPr>
        <w:t>Se habilitará visita al proyecto postulante únicamente si obtiene un puntaje superior a 80 puntos calificado de la siguiente manera: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w:t>
      </w:r>
      <w:r>
        <w:rPr>
          <w:rFonts w:eastAsia="Times New Roman"/>
          <w:sz w:val="30"/>
          <w:szCs w:val="30"/>
          <w:lang w:val="es-ES"/>
        </w:rPr>
        <w:t>Diseño con criterios de sostenibilidad calificado sobre 50 puntos.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w:t>
      </w:r>
      <w:r>
        <w:rPr>
          <w:rFonts w:eastAsia="Times New Roman"/>
          <w:sz w:val="30"/>
          <w:szCs w:val="30"/>
          <w:lang w:val="es-ES"/>
        </w:rPr>
        <w:t>Fo</w:t>
      </w:r>
      <w:r>
        <w:rPr>
          <w:rFonts w:eastAsia="Times New Roman"/>
          <w:sz w:val="30"/>
          <w:szCs w:val="30"/>
          <w:lang w:val="es-ES"/>
        </w:rPr>
        <w:t>rmulario calificado sobre 30 puntos.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3. </w:t>
      </w:r>
      <w:r>
        <w:rPr>
          <w:rFonts w:eastAsia="Times New Roman"/>
          <w:sz w:val="30"/>
          <w:szCs w:val="30"/>
          <w:lang w:val="es-ES"/>
        </w:rPr>
        <w:t>Permiso ambiental calificado sobre 20 puntos.</w:t>
      </w:r>
    </w:p>
    <w:p w14:paraId="2A5BF6BD" w14:textId="77777777" w:rsidR="00000000" w:rsidRDefault="00A376CB">
      <w:pPr>
        <w:divId w:val="202793353"/>
        <w:rPr>
          <w:rFonts w:eastAsia="Times New Roman"/>
          <w:sz w:val="30"/>
          <w:szCs w:val="30"/>
          <w:lang w:val="es-ES"/>
        </w:rPr>
      </w:pPr>
      <w:r>
        <w:rPr>
          <w:rFonts w:eastAsia="Times New Roman"/>
          <w:sz w:val="30"/>
          <w:szCs w:val="30"/>
          <w:lang w:val="es-ES"/>
        </w:rPr>
        <w:t>Art. 44</w:t>
      </w:r>
      <w:r>
        <w:rPr>
          <w:rFonts w:eastAsia="Times New Roman"/>
          <w:b/>
          <w:bCs/>
          <w:sz w:val="30"/>
          <w:szCs w:val="30"/>
          <w:lang w:val="es-ES"/>
        </w:rPr>
        <w:t xml:space="preserve">.- Procedimiento.- </w:t>
      </w:r>
      <w:r>
        <w:rPr>
          <w:rFonts w:eastAsia="Times New Roman"/>
          <w:sz w:val="30"/>
          <w:szCs w:val="30"/>
          <w:lang w:val="es-ES"/>
        </w:rPr>
        <w:t>Para la entrega de la Certificación Ecuatoriana Ambiental Punto Verde a Construcciones Sostenibles se deberá cumplir lo siguiente:</w:t>
      </w:r>
      <w:r>
        <w:rPr>
          <w:rFonts w:eastAsia="Times New Roman"/>
          <w:sz w:val="30"/>
          <w:szCs w:val="30"/>
          <w:lang w:val="es-ES"/>
        </w:rPr>
        <w:br/>
      </w:r>
      <w:r>
        <w:rPr>
          <w:rFonts w:eastAsia="Times New Roman"/>
          <w:sz w:val="30"/>
          <w:szCs w:val="30"/>
          <w:lang w:val="es-ES"/>
        </w:rPr>
        <w:br/>
        <w:t>1. El postu</w:t>
      </w:r>
      <w:r>
        <w:rPr>
          <w:rFonts w:eastAsia="Times New Roman"/>
          <w:sz w:val="30"/>
          <w:szCs w:val="30"/>
          <w:lang w:val="es-ES"/>
        </w:rPr>
        <w:t>lante deberá registrarse en el Sistema Único de Información Ambiental (SUIA) a fin de postular a la Certificación por Construcciones Sostenibles, y adjuntar el diseño del proyecto para análisis y aprobación de la AAN.</w:t>
      </w:r>
      <w:r>
        <w:rPr>
          <w:rFonts w:eastAsia="Times New Roman"/>
          <w:sz w:val="30"/>
          <w:szCs w:val="30"/>
          <w:lang w:val="es-ES"/>
        </w:rPr>
        <w:br/>
      </w:r>
      <w:r>
        <w:rPr>
          <w:rFonts w:eastAsia="Times New Roman"/>
          <w:sz w:val="30"/>
          <w:szCs w:val="30"/>
          <w:lang w:val="es-ES"/>
        </w:rPr>
        <w:br/>
        <w:t>2. Una vez aprobado el diseño del pro</w:t>
      </w:r>
      <w:r>
        <w:rPr>
          <w:rFonts w:eastAsia="Times New Roman"/>
          <w:sz w:val="30"/>
          <w:szCs w:val="30"/>
          <w:lang w:val="es-ES"/>
        </w:rPr>
        <w:t xml:space="preserve">yecto el postulante debe llenar en el SUIA los formularios de inscripción y auto-evaluación para la </w:t>
      </w:r>
      <w:r>
        <w:rPr>
          <w:rFonts w:eastAsia="Times New Roman"/>
          <w:sz w:val="30"/>
          <w:szCs w:val="30"/>
          <w:lang w:val="es-ES"/>
        </w:rPr>
        <w:lastRenderedPageBreak/>
        <w:t>Certificación por Construcciones Sostenibles. En el caso de que el postulante requiera asesoría técnica, se deberá contactar con la AAN.</w:t>
      </w:r>
      <w:r>
        <w:rPr>
          <w:rFonts w:eastAsia="Times New Roman"/>
          <w:sz w:val="30"/>
          <w:szCs w:val="30"/>
          <w:lang w:val="es-ES"/>
        </w:rPr>
        <w:br/>
      </w:r>
      <w:r>
        <w:rPr>
          <w:rFonts w:eastAsia="Times New Roman"/>
          <w:sz w:val="30"/>
          <w:szCs w:val="30"/>
          <w:lang w:val="es-ES"/>
        </w:rPr>
        <w:br/>
        <w:t>3. En el caso de q</w:t>
      </w:r>
      <w:r>
        <w:rPr>
          <w:rFonts w:eastAsia="Times New Roman"/>
          <w:sz w:val="30"/>
          <w:szCs w:val="30"/>
          <w:lang w:val="es-ES"/>
        </w:rPr>
        <w:t>ue el postulante tenga certificado ambiental, deberá descargar el manual de Buenas Prácticas Ambientales y adjuntar un informe de cumplimiento del 100%.</w:t>
      </w:r>
      <w:r>
        <w:rPr>
          <w:rFonts w:eastAsia="Times New Roman"/>
          <w:sz w:val="30"/>
          <w:szCs w:val="30"/>
          <w:lang w:val="es-ES"/>
        </w:rPr>
        <w:br/>
      </w:r>
      <w:r>
        <w:rPr>
          <w:rFonts w:eastAsia="Times New Roman"/>
          <w:sz w:val="30"/>
          <w:szCs w:val="30"/>
          <w:lang w:val="es-ES"/>
        </w:rPr>
        <w:br/>
        <w:t xml:space="preserve">4. La AAN realizará la respectiva revisión de la documentación y si el proyecto postulado obtiene más </w:t>
      </w:r>
      <w:r>
        <w:rPr>
          <w:rFonts w:eastAsia="Times New Roman"/>
          <w:sz w:val="30"/>
          <w:szCs w:val="30"/>
          <w:lang w:val="es-ES"/>
        </w:rPr>
        <w:t>del 65% de cumplimiento en el formulario de autoevaluación, se notificará al postulante que se habilitará la visita de verificación cuando corresponda, adjuntando un listado de Organismos Evaluadores de la Conformidad.</w:t>
      </w:r>
      <w:r>
        <w:rPr>
          <w:rFonts w:eastAsia="Times New Roman"/>
          <w:sz w:val="30"/>
          <w:szCs w:val="30"/>
          <w:lang w:val="es-ES"/>
        </w:rPr>
        <w:br/>
      </w:r>
      <w:r>
        <w:rPr>
          <w:rFonts w:eastAsia="Times New Roman"/>
          <w:sz w:val="30"/>
          <w:szCs w:val="30"/>
          <w:lang w:val="es-ES"/>
        </w:rPr>
        <w:br/>
        <w:t>5. El postulante coordinará la visit</w:t>
      </w:r>
      <w:r>
        <w:rPr>
          <w:rFonts w:eastAsia="Times New Roman"/>
          <w:sz w:val="30"/>
          <w:szCs w:val="30"/>
          <w:lang w:val="es-ES"/>
        </w:rPr>
        <w:t>a de evaluación en conjunto con la Autoridad Ambiental Nacional y el OEC.</w:t>
      </w:r>
      <w:r>
        <w:rPr>
          <w:rFonts w:eastAsia="Times New Roman"/>
          <w:sz w:val="30"/>
          <w:szCs w:val="30"/>
          <w:lang w:val="es-ES"/>
        </w:rPr>
        <w:br/>
      </w:r>
      <w:r>
        <w:rPr>
          <w:rFonts w:eastAsia="Times New Roman"/>
          <w:sz w:val="30"/>
          <w:szCs w:val="30"/>
          <w:lang w:val="es-ES"/>
        </w:rPr>
        <w:br/>
        <w:t>6. El Organismo Evaluador de la Conformidad revisará formularios, medios de verificación, indicadores y otros documentos que se requieran para el proceso de certificación.</w:t>
      </w:r>
      <w:r>
        <w:rPr>
          <w:rFonts w:eastAsia="Times New Roman"/>
          <w:sz w:val="30"/>
          <w:szCs w:val="30"/>
          <w:lang w:val="es-ES"/>
        </w:rPr>
        <w:br/>
      </w:r>
      <w:r>
        <w:rPr>
          <w:rFonts w:eastAsia="Times New Roman"/>
          <w:sz w:val="30"/>
          <w:szCs w:val="30"/>
          <w:lang w:val="es-ES"/>
        </w:rPr>
        <w:br/>
        <w:t>7. El OE</w:t>
      </w:r>
      <w:r>
        <w:rPr>
          <w:rFonts w:eastAsia="Times New Roman"/>
          <w:sz w:val="30"/>
          <w:szCs w:val="30"/>
          <w:lang w:val="es-ES"/>
        </w:rPr>
        <w:t>C remitirá el expediente completo con su pronunciamiento oficial y la AAN en el caso de ser un pronunciamiento positivo oficializará la entrega de la</w:t>
      </w:r>
      <w:r>
        <w:rPr>
          <w:rFonts w:eastAsia="Times New Roman"/>
          <w:sz w:val="30"/>
          <w:szCs w:val="30"/>
          <w:lang w:val="es-ES"/>
        </w:rPr>
        <w:br/>
      </w:r>
      <w:r>
        <w:rPr>
          <w:rFonts w:eastAsia="Times New Roman"/>
          <w:sz w:val="30"/>
          <w:szCs w:val="30"/>
          <w:lang w:val="es-ES"/>
        </w:rPr>
        <w:br/>
        <w:t>Certificación Ecuatoriana Ambiental Punto Verde a Construcciones Sostenibles.</w:t>
      </w:r>
      <w:r>
        <w:rPr>
          <w:rFonts w:eastAsia="Times New Roman"/>
          <w:sz w:val="30"/>
          <w:szCs w:val="30"/>
          <w:lang w:val="es-ES"/>
        </w:rPr>
        <w:br/>
      </w:r>
      <w:r>
        <w:rPr>
          <w:rFonts w:eastAsia="Times New Roman"/>
          <w:sz w:val="30"/>
          <w:szCs w:val="30"/>
          <w:lang w:val="es-ES"/>
        </w:rPr>
        <w:br/>
        <w:t>8. En el caso de que el pr</w:t>
      </w:r>
      <w:r>
        <w:rPr>
          <w:rFonts w:eastAsia="Times New Roman"/>
          <w:sz w:val="30"/>
          <w:szCs w:val="30"/>
          <w:lang w:val="es-ES"/>
        </w:rPr>
        <w:t>oyecto postulado no tenga un pronunciamiento favorable por parte del Organismo Evaluador o de la Autoridad Ambiental Nacional, el postulante deberá presentar un plan para solventar las no conformidades y ajustar el proyecto a los criterios de Ecoeficiencia</w:t>
      </w:r>
      <w:r>
        <w:rPr>
          <w:rFonts w:eastAsia="Times New Roman"/>
          <w:sz w:val="30"/>
          <w:szCs w:val="30"/>
          <w:lang w:val="es-ES"/>
        </w:rPr>
        <w:t>. Una vez aprobado y ejecutado se continuará con el procedimiento correspondiente.</w:t>
      </w:r>
      <w:r>
        <w:rPr>
          <w:rFonts w:eastAsia="Times New Roman"/>
          <w:sz w:val="30"/>
          <w:szCs w:val="30"/>
          <w:lang w:val="es-ES"/>
        </w:rPr>
        <w:br/>
      </w:r>
      <w:r>
        <w:rPr>
          <w:rFonts w:eastAsia="Times New Roman"/>
          <w:sz w:val="30"/>
          <w:szCs w:val="30"/>
          <w:lang w:val="es-ES"/>
        </w:rPr>
        <w:br/>
        <w:t>9. El proceso de entrega formal de la Certificación se llevará a cabo por la Autoridad Ambiental Nacional en coordinación con el acreedor.</w:t>
      </w:r>
    </w:p>
    <w:p w14:paraId="251569AF" w14:textId="77777777" w:rsidR="00000000" w:rsidRDefault="00A376CB">
      <w:pPr>
        <w:divId w:val="1504709189"/>
        <w:rPr>
          <w:rFonts w:eastAsia="Times New Roman"/>
          <w:sz w:val="30"/>
          <w:szCs w:val="30"/>
          <w:lang w:val="es-ES"/>
        </w:rPr>
      </w:pPr>
      <w:r>
        <w:rPr>
          <w:rFonts w:eastAsia="Times New Roman"/>
          <w:sz w:val="30"/>
          <w:szCs w:val="30"/>
          <w:lang w:val="es-ES"/>
        </w:rPr>
        <w:t>Art. 45.-</w:t>
      </w:r>
      <w:r>
        <w:rPr>
          <w:rFonts w:eastAsia="Times New Roman"/>
          <w:b/>
          <w:bCs/>
          <w:sz w:val="30"/>
          <w:szCs w:val="30"/>
          <w:lang w:val="es-ES"/>
        </w:rPr>
        <w:t xml:space="preserve"> </w:t>
      </w:r>
      <w:r>
        <w:rPr>
          <w:rFonts w:eastAsia="Times New Roman"/>
          <w:b/>
          <w:bCs/>
          <w:sz w:val="30"/>
          <w:szCs w:val="30"/>
          <w:lang w:val="es-ES"/>
        </w:rPr>
        <w:t xml:space="preserve">Costos del Proceso de Certificación.- </w:t>
      </w:r>
      <w:r>
        <w:rPr>
          <w:rFonts w:eastAsia="Times New Roman"/>
          <w:sz w:val="30"/>
          <w:szCs w:val="30"/>
          <w:lang w:val="es-ES"/>
        </w:rPr>
        <w:t>Los costos que se generen durante el proceso de obtención de la Certificación Ecuatoriana Ambiental Punto Verde deberán ser asumidos por el postulante.</w:t>
      </w:r>
    </w:p>
    <w:p w14:paraId="41841AD1" w14:textId="77777777" w:rsidR="00000000" w:rsidRDefault="00A376CB">
      <w:pPr>
        <w:jc w:val="center"/>
        <w:rPr>
          <w:rFonts w:eastAsia="Times New Roman"/>
          <w:sz w:val="36"/>
          <w:szCs w:val="36"/>
          <w:lang w:val="es-ES"/>
        </w:rPr>
      </w:pPr>
      <w:r>
        <w:rPr>
          <w:rFonts w:eastAsia="Times New Roman"/>
          <w:b/>
          <w:bCs/>
          <w:sz w:val="36"/>
          <w:szCs w:val="36"/>
          <w:lang w:val="es-ES"/>
        </w:rPr>
        <w:lastRenderedPageBreak/>
        <w:br/>
        <w:t>Capítulo II</w:t>
      </w:r>
      <w:r>
        <w:rPr>
          <w:rFonts w:eastAsia="Times New Roman"/>
          <w:b/>
          <w:bCs/>
          <w:sz w:val="36"/>
          <w:szCs w:val="36"/>
          <w:lang w:val="es-ES"/>
        </w:rPr>
        <w:br/>
        <w:t>AUTORIZACIÓN AMBIENTAL PARA LA DEDUCCION ADICIONAL DE</w:t>
      </w:r>
      <w:r>
        <w:rPr>
          <w:rFonts w:eastAsia="Times New Roman"/>
          <w:b/>
          <w:bCs/>
          <w:sz w:val="36"/>
          <w:szCs w:val="36"/>
          <w:lang w:val="es-ES"/>
        </w:rPr>
        <w:t>L 100% DE LA DEPRECIACIÓN DE MÁQUINAS, EQUIPOS Y TECNOLOGÍAS</w:t>
      </w:r>
    </w:p>
    <w:p w14:paraId="04059F44" w14:textId="77777777" w:rsidR="00000000" w:rsidRDefault="00A376CB">
      <w:pPr>
        <w:divId w:val="1956211995"/>
        <w:rPr>
          <w:rFonts w:eastAsia="Times New Roman"/>
          <w:sz w:val="30"/>
          <w:szCs w:val="30"/>
          <w:lang w:val="es-ES"/>
        </w:rPr>
      </w:pPr>
      <w:r>
        <w:rPr>
          <w:rFonts w:eastAsia="Times New Roman"/>
          <w:sz w:val="30"/>
          <w:szCs w:val="30"/>
          <w:lang w:val="es-ES"/>
        </w:rPr>
        <w:t>Art. 46</w:t>
      </w:r>
      <w:r>
        <w:rPr>
          <w:rFonts w:eastAsia="Times New Roman"/>
          <w:b/>
          <w:bCs/>
          <w:sz w:val="30"/>
          <w:szCs w:val="30"/>
          <w:lang w:val="es-ES"/>
        </w:rPr>
        <w:t xml:space="preserve">.- Objetivo.- </w:t>
      </w:r>
      <w:r>
        <w:rPr>
          <w:rFonts w:eastAsia="Times New Roman"/>
          <w:sz w:val="30"/>
          <w:szCs w:val="30"/>
          <w:lang w:val="es-ES"/>
        </w:rPr>
        <w:t xml:space="preserve">Viabilizar la Autorización Ambiental para la deducción adicional del 100% de la depreciación anual de máquinas, equipos y tecnologías, MET; destinadas a la implementación de </w:t>
      </w:r>
      <w:r>
        <w:rPr>
          <w:rFonts w:eastAsia="Times New Roman"/>
          <w:sz w:val="30"/>
          <w:szCs w:val="30"/>
          <w:lang w:val="es-ES"/>
        </w:rPr>
        <w:t>mecanismos de producción más limpia para el uso de energías renovables, la prevención de impactos ambientales negativos en las actividades productivas, y a la reducción en la emisión de gases de efecto invernadero.</w:t>
      </w:r>
    </w:p>
    <w:p w14:paraId="66BBB749" w14:textId="77777777" w:rsidR="00000000" w:rsidRDefault="00A376CB">
      <w:pPr>
        <w:divId w:val="1002775190"/>
        <w:rPr>
          <w:rFonts w:eastAsia="Times New Roman"/>
          <w:sz w:val="30"/>
          <w:szCs w:val="30"/>
          <w:lang w:val="es-ES"/>
        </w:rPr>
      </w:pPr>
      <w:r>
        <w:rPr>
          <w:rFonts w:eastAsia="Times New Roman"/>
          <w:sz w:val="30"/>
          <w:szCs w:val="30"/>
          <w:lang w:val="es-ES"/>
        </w:rPr>
        <w:t>Art. 47.-</w:t>
      </w:r>
      <w:r>
        <w:rPr>
          <w:rFonts w:eastAsia="Times New Roman"/>
          <w:b/>
          <w:bCs/>
          <w:sz w:val="30"/>
          <w:szCs w:val="30"/>
          <w:lang w:val="es-ES"/>
        </w:rPr>
        <w:t xml:space="preserve"> Alcance.- </w:t>
      </w:r>
      <w:r>
        <w:rPr>
          <w:rFonts w:eastAsia="Times New Roman"/>
          <w:sz w:val="30"/>
          <w:szCs w:val="30"/>
          <w:lang w:val="es-ES"/>
        </w:rPr>
        <w:t>Se aplicará a nivel n</w:t>
      </w:r>
      <w:r>
        <w:rPr>
          <w:rFonts w:eastAsia="Times New Roman"/>
          <w:sz w:val="30"/>
          <w:szCs w:val="30"/>
          <w:lang w:val="es-ES"/>
        </w:rPr>
        <w:t>acional respecto de las maquinarias, equipos y tecnologías que se adquieran para la implementación de mecanismos de producción más limpia, generación de energía de fuente renovable (solar, eólica o similares), reducción de emisiones de gases de efecto inve</w:t>
      </w:r>
      <w:r>
        <w:rPr>
          <w:rFonts w:eastAsia="Times New Roman"/>
          <w:sz w:val="30"/>
          <w:szCs w:val="30"/>
          <w:lang w:val="es-ES"/>
        </w:rPr>
        <w:t>rnadero y reducción del impacto ambiental de la actividad productiva en base a lo establecido en el Código Orgánico de la Producción, Comercio e Inversiones.</w:t>
      </w:r>
      <w:r>
        <w:rPr>
          <w:rFonts w:eastAsia="Times New Roman"/>
          <w:sz w:val="30"/>
          <w:szCs w:val="30"/>
          <w:lang w:val="es-ES"/>
        </w:rPr>
        <w:br/>
      </w:r>
      <w:r>
        <w:rPr>
          <w:rFonts w:eastAsia="Times New Roman"/>
          <w:sz w:val="30"/>
          <w:szCs w:val="30"/>
          <w:lang w:val="es-ES"/>
        </w:rPr>
        <w:br/>
        <w:t>Podrán adquirir la autorización ambiental únicamente las empresas que cuenten con certificado amb</w:t>
      </w:r>
      <w:r>
        <w:rPr>
          <w:rFonts w:eastAsia="Times New Roman"/>
          <w:sz w:val="30"/>
          <w:szCs w:val="30"/>
          <w:lang w:val="es-ES"/>
        </w:rPr>
        <w:t>iental o permiso ambiental vigente.</w:t>
      </w:r>
    </w:p>
    <w:p w14:paraId="4A736594" w14:textId="77777777" w:rsidR="00000000" w:rsidRDefault="00A376CB">
      <w:pPr>
        <w:divId w:val="1631203919"/>
        <w:rPr>
          <w:rFonts w:eastAsia="Times New Roman"/>
          <w:sz w:val="30"/>
          <w:szCs w:val="30"/>
          <w:lang w:val="es-ES"/>
        </w:rPr>
      </w:pPr>
      <w:r>
        <w:rPr>
          <w:rFonts w:eastAsia="Times New Roman"/>
          <w:sz w:val="30"/>
          <w:szCs w:val="30"/>
          <w:lang w:val="es-ES"/>
        </w:rPr>
        <w:t>Art. 48.-</w:t>
      </w:r>
      <w:r>
        <w:rPr>
          <w:rFonts w:eastAsia="Times New Roman"/>
          <w:b/>
          <w:bCs/>
          <w:sz w:val="30"/>
          <w:szCs w:val="30"/>
          <w:lang w:val="es-ES"/>
        </w:rPr>
        <w:t xml:space="preserve"> Actores involucrados.- </w:t>
      </w:r>
      <w:r>
        <w:rPr>
          <w:rFonts w:eastAsia="Times New Roman"/>
          <w:sz w:val="30"/>
          <w:szCs w:val="30"/>
          <w:lang w:val="es-ES"/>
        </w:rPr>
        <w:t>Los actores involucrados en este proceso son:</w:t>
      </w:r>
      <w:r>
        <w:rPr>
          <w:rFonts w:eastAsia="Times New Roman"/>
          <w:sz w:val="30"/>
          <w:szCs w:val="30"/>
          <w:lang w:val="es-ES"/>
        </w:rPr>
        <w:br/>
      </w:r>
      <w:r>
        <w:rPr>
          <w:rFonts w:eastAsia="Times New Roman"/>
          <w:sz w:val="30"/>
          <w:szCs w:val="30"/>
          <w:lang w:val="es-ES"/>
        </w:rPr>
        <w:br/>
        <w:t xml:space="preserve">1. </w:t>
      </w:r>
      <w:r>
        <w:rPr>
          <w:rFonts w:eastAsia="Times New Roman"/>
          <w:b/>
          <w:bCs/>
          <w:sz w:val="30"/>
          <w:szCs w:val="30"/>
          <w:lang w:val="es-ES"/>
        </w:rPr>
        <w:t xml:space="preserve">Autoridad Ambiental Nacional (AAN).- </w:t>
      </w:r>
      <w:r>
        <w:rPr>
          <w:rFonts w:eastAsia="Times New Roman"/>
          <w:sz w:val="30"/>
          <w:szCs w:val="30"/>
          <w:lang w:val="es-ES"/>
        </w:rPr>
        <w:t>El Ministerio del Ambiente será el encargado de evaluar, otorgar, controlar y revocar la Autorizació</w:t>
      </w:r>
      <w:r>
        <w:rPr>
          <w:rFonts w:eastAsia="Times New Roman"/>
          <w:sz w:val="30"/>
          <w:szCs w:val="30"/>
          <w:lang w:val="es-ES"/>
        </w:rPr>
        <w:t>n Ambiental, a través de la Subsecretaría de Calidad Ambiental.</w:t>
      </w:r>
      <w:r>
        <w:rPr>
          <w:rFonts w:eastAsia="Times New Roman"/>
          <w:sz w:val="30"/>
          <w:szCs w:val="30"/>
          <w:lang w:val="es-ES"/>
        </w:rPr>
        <w:br/>
      </w:r>
      <w:r>
        <w:rPr>
          <w:rFonts w:eastAsia="Times New Roman"/>
          <w:sz w:val="30"/>
          <w:szCs w:val="30"/>
          <w:lang w:val="es-ES"/>
        </w:rPr>
        <w:br/>
        <w:t xml:space="preserve">2. </w:t>
      </w:r>
      <w:r>
        <w:rPr>
          <w:rFonts w:eastAsia="Times New Roman"/>
          <w:b/>
          <w:bCs/>
          <w:sz w:val="30"/>
          <w:szCs w:val="30"/>
          <w:lang w:val="es-ES"/>
        </w:rPr>
        <w:t xml:space="preserve">Postulante.- </w:t>
      </w:r>
      <w:r>
        <w:rPr>
          <w:rFonts w:eastAsia="Times New Roman"/>
          <w:sz w:val="30"/>
          <w:szCs w:val="30"/>
          <w:lang w:val="es-ES"/>
        </w:rPr>
        <w:t xml:space="preserve">Empresa pequeña, mediana o grande que realice una actividad productiva, en base a lo establecido en el Código Orgánico de la Producción, Comercio e Inversiones y que solicite </w:t>
      </w:r>
      <w:r>
        <w:rPr>
          <w:rFonts w:eastAsia="Times New Roman"/>
          <w:sz w:val="30"/>
          <w:szCs w:val="30"/>
          <w:lang w:val="es-ES"/>
        </w:rPr>
        <w:t>ser evaluada para postular a la obtención de la Autorización Ambiental.</w:t>
      </w:r>
      <w:r>
        <w:rPr>
          <w:rFonts w:eastAsia="Times New Roman"/>
          <w:sz w:val="30"/>
          <w:szCs w:val="30"/>
          <w:lang w:val="es-ES"/>
        </w:rPr>
        <w:br/>
      </w:r>
      <w:r>
        <w:rPr>
          <w:rFonts w:eastAsia="Times New Roman"/>
          <w:sz w:val="30"/>
          <w:szCs w:val="30"/>
          <w:lang w:val="es-ES"/>
        </w:rPr>
        <w:br/>
        <w:t xml:space="preserve">3. </w:t>
      </w:r>
      <w:r>
        <w:rPr>
          <w:rFonts w:eastAsia="Times New Roman"/>
          <w:b/>
          <w:bCs/>
          <w:sz w:val="30"/>
          <w:szCs w:val="30"/>
          <w:lang w:val="es-ES"/>
        </w:rPr>
        <w:t xml:space="preserve">Servicio de Rentas Internas (SRI).- </w:t>
      </w:r>
      <w:r>
        <w:rPr>
          <w:rFonts w:eastAsia="Times New Roman"/>
          <w:sz w:val="30"/>
          <w:szCs w:val="30"/>
          <w:lang w:val="es-ES"/>
        </w:rPr>
        <w:t>Se encarga de ejecutar la deducción adicional del 100% de la depreciación en maquinaria, equipos y tecnologías en la declaración al Impuesto a l</w:t>
      </w:r>
      <w:r>
        <w:rPr>
          <w:rFonts w:eastAsia="Times New Roman"/>
          <w:sz w:val="30"/>
          <w:szCs w:val="30"/>
          <w:lang w:val="es-ES"/>
        </w:rPr>
        <w:t xml:space="preserve">a Renta a las </w:t>
      </w:r>
      <w:r>
        <w:rPr>
          <w:rFonts w:eastAsia="Times New Roman"/>
          <w:sz w:val="30"/>
          <w:szCs w:val="30"/>
          <w:lang w:val="es-ES"/>
        </w:rPr>
        <w:lastRenderedPageBreak/>
        <w:t>empresas que cuenten con la autorización ambiental otorgada por la Autoridad Ambiental Nacional.</w:t>
      </w:r>
    </w:p>
    <w:p w14:paraId="480CB47C" w14:textId="77777777" w:rsidR="00000000" w:rsidRDefault="00A376CB">
      <w:pPr>
        <w:divId w:val="84350208"/>
        <w:rPr>
          <w:rFonts w:eastAsia="Times New Roman"/>
          <w:sz w:val="30"/>
          <w:szCs w:val="30"/>
          <w:lang w:val="es-ES"/>
        </w:rPr>
      </w:pPr>
      <w:r>
        <w:rPr>
          <w:rFonts w:eastAsia="Times New Roman"/>
          <w:sz w:val="30"/>
          <w:szCs w:val="30"/>
          <w:lang w:val="es-ES"/>
        </w:rPr>
        <w:t>Art. 49</w:t>
      </w:r>
      <w:r>
        <w:rPr>
          <w:rFonts w:eastAsia="Times New Roman"/>
          <w:b/>
          <w:bCs/>
          <w:sz w:val="30"/>
          <w:szCs w:val="30"/>
          <w:lang w:val="es-ES"/>
        </w:rPr>
        <w:t>.- Responsabilidades de la Autoridad Ambiental Nacional</w:t>
      </w:r>
      <w:r>
        <w:rPr>
          <w:rFonts w:eastAsia="Times New Roman"/>
          <w:sz w:val="30"/>
          <w:szCs w:val="30"/>
          <w:lang w:val="es-ES"/>
        </w:rPr>
        <w:t>.- Son responsabilidades de la Autoridad Ambiental Nacional:</w:t>
      </w:r>
      <w:r>
        <w:rPr>
          <w:rFonts w:eastAsia="Times New Roman"/>
          <w:sz w:val="30"/>
          <w:szCs w:val="30"/>
          <w:lang w:val="es-ES"/>
        </w:rPr>
        <w:br/>
      </w:r>
      <w:r>
        <w:rPr>
          <w:rFonts w:eastAsia="Times New Roman"/>
          <w:sz w:val="30"/>
          <w:szCs w:val="30"/>
          <w:lang w:val="es-ES"/>
        </w:rPr>
        <w:br/>
        <w:t>1. Evaluar la información enviada por el postulante.</w:t>
      </w:r>
      <w:r>
        <w:rPr>
          <w:rFonts w:eastAsia="Times New Roman"/>
          <w:sz w:val="30"/>
          <w:szCs w:val="30"/>
          <w:lang w:val="es-ES"/>
        </w:rPr>
        <w:br/>
      </w:r>
      <w:r>
        <w:rPr>
          <w:rFonts w:eastAsia="Times New Roman"/>
          <w:sz w:val="30"/>
          <w:szCs w:val="30"/>
          <w:lang w:val="es-ES"/>
        </w:rPr>
        <w:br/>
        <w:t xml:space="preserve">2. Realizar una evaluación in situ a las empresas postulantes; y que de ser el caso lo requieran, previo al otorgamiento de la Autorización </w:t>
      </w:r>
      <w:r>
        <w:rPr>
          <w:rFonts w:eastAsia="Times New Roman"/>
          <w:sz w:val="30"/>
          <w:szCs w:val="30"/>
          <w:lang w:val="es-ES"/>
        </w:rPr>
        <w:t>Ambiental.</w:t>
      </w:r>
      <w:r>
        <w:rPr>
          <w:rFonts w:eastAsia="Times New Roman"/>
          <w:sz w:val="30"/>
          <w:szCs w:val="30"/>
          <w:lang w:val="es-ES"/>
        </w:rPr>
        <w:br/>
      </w:r>
      <w:r>
        <w:rPr>
          <w:rFonts w:eastAsia="Times New Roman"/>
          <w:sz w:val="30"/>
          <w:szCs w:val="30"/>
          <w:lang w:val="es-ES"/>
        </w:rPr>
        <w:br/>
        <w:t>3. Velar por la ejecución del procedimiento de evaluación bajo los principios establecidos en el presente cuerpo normativo.</w:t>
      </w:r>
      <w:r>
        <w:rPr>
          <w:rFonts w:eastAsia="Times New Roman"/>
          <w:sz w:val="30"/>
          <w:szCs w:val="30"/>
          <w:lang w:val="es-ES"/>
        </w:rPr>
        <w:br/>
      </w:r>
      <w:r>
        <w:rPr>
          <w:rFonts w:eastAsia="Times New Roman"/>
          <w:sz w:val="30"/>
          <w:szCs w:val="30"/>
          <w:lang w:val="es-ES"/>
        </w:rPr>
        <w:br/>
        <w:t>4. Difundir a nivel nacional el proceso de obtención de la Autorización Ambiental.</w:t>
      </w:r>
      <w:r>
        <w:rPr>
          <w:rFonts w:eastAsia="Times New Roman"/>
          <w:sz w:val="30"/>
          <w:szCs w:val="30"/>
          <w:lang w:val="es-ES"/>
        </w:rPr>
        <w:br/>
      </w:r>
      <w:r>
        <w:rPr>
          <w:rFonts w:eastAsia="Times New Roman"/>
          <w:sz w:val="30"/>
          <w:szCs w:val="30"/>
          <w:lang w:val="es-ES"/>
        </w:rPr>
        <w:br/>
        <w:t>5. Mantener el registro de empresas</w:t>
      </w:r>
      <w:r>
        <w:rPr>
          <w:rFonts w:eastAsia="Times New Roman"/>
          <w:sz w:val="30"/>
          <w:szCs w:val="30"/>
          <w:lang w:val="es-ES"/>
        </w:rPr>
        <w:t xml:space="preserve"> que cuenten con esta autorización, así como el detalle de los equipos autorizados, con sus respectivos indicadores.</w:t>
      </w:r>
      <w:r>
        <w:rPr>
          <w:rFonts w:eastAsia="Times New Roman"/>
          <w:sz w:val="30"/>
          <w:szCs w:val="30"/>
          <w:lang w:val="es-ES"/>
        </w:rPr>
        <w:br/>
      </w:r>
      <w:r>
        <w:rPr>
          <w:rFonts w:eastAsia="Times New Roman"/>
          <w:sz w:val="30"/>
          <w:szCs w:val="30"/>
          <w:lang w:val="es-ES"/>
        </w:rPr>
        <w:br/>
        <w:t>6. Realizar el seguimiento y control de las autorizaciones ambientales entregadas.</w:t>
      </w:r>
      <w:r>
        <w:rPr>
          <w:rFonts w:eastAsia="Times New Roman"/>
          <w:sz w:val="30"/>
          <w:szCs w:val="30"/>
          <w:lang w:val="es-ES"/>
        </w:rPr>
        <w:br/>
      </w:r>
      <w:r>
        <w:rPr>
          <w:rFonts w:eastAsia="Times New Roman"/>
          <w:sz w:val="30"/>
          <w:szCs w:val="30"/>
          <w:lang w:val="es-ES"/>
        </w:rPr>
        <w:br/>
        <w:t xml:space="preserve">7. Revocar las autorizaciones ambientales entregadas, </w:t>
      </w:r>
      <w:r>
        <w:rPr>
          <w:rFonts w:eastAsia="Times New Roman"/>
          <w:sz w:val="30"/>
          <w:szCs w:val="30"/>
          <w:lang w:val="es-ES"/>
        </w:rPr>
        <w:t>en caso de presentarse incumplimientos y notificar al Servicio de Rentas Internas.</w:t>
      </w:r>
    </w:p>
    <w:p w14:paraId="2A74CB18" w14:textId="77777777" w:rsidR="00000000" w:rsidRDefault="00A376CB">
      <w:pPr>
        <w:divId w:val="1055468093"/>
        <w:rPr>
          <w:rFonts w:eastAsia="Times New Roman"/>
          <w:sz w:val="30"/>
          <w:szCs w:val="30"/>
          <w:lang w:val="es-ES"/>
        </w:rPr>
      </w:pPr>
      <w:r>
        <w:rPr>
          <w:rFonts w:eastAsia="Times New Roman"/>
          <w:b/>
          <w:bCs/>
          <w:sz w:val="30"/>
          <w:szCs w:val="30"/>
          <w:lang w:val="es-ES"/>
        </w:rPr>
        <w:t>Art. 50</w:t>
      </w:r>
      <w:r>
        <w:rPr>
          <w:rFonts w:eastAsia="Times New Roman"/>
          <w:sz w:val="30"/>
          <w:szCs w:val="30"/>
          <w:lang w:val="es-ES"/>
        </w:rPr>
        <w:t>.- Responsabilidades del Postulante.- Será responsabilidad de los postulantes:</w:t>
      </w:r>
      <w:r>
        <w:rPr>
          <w:rFonts w:eastAsia="Times New Roman"/>
          <w:sz w:val="30"/>
          <w:szCs w:val="30"/>
          <w:lang w:val="es-ES"/>
        </w:rPr>
        <w:br/>
      </w:r>
      <w:r>
        <w:rPr>
          <w:rFonts w:eastAsia="Times New Roman"/>
          <w:sz w:val="30"/>
          <w:szCs w:val="30"/>
          <w:lang w:val="es-ES"/>
        </w:rPr>
        <w:br/>
        <w:t>1. Remitir a la Autoridad Ambiental Nacional, información puntual y veraz de los proce</w:t>
      </w:r>
      <w:r>
        <w:rPr>
          <w:rFonts w:eastAsia="Times New Roman"/>
          <w:sz w:val="30"/>
          <w:szCs w:val="30"/>
          <w:lang w:val="es-ES"/>
        </w:rPr>
        <w:t>sos para la obtención de la Autorización Ambiental.</w:t>
      </w:r>
      <w:r>
        <w:rPr>
          <w:rFonts w:eastAsia="Times New Roman"/>
          <w:sz w:val="30"/>
          <w:szCs w:val="30"/>
          <w:lang w:val="es-ES"/>
        </w:rPr>
        <w:br/>
      </w:r>
      <w:r>
        <w:rPr>
          <w:rFonts w:eastAsia="Times New Roman"/>
          <w:sz w:val="30"/>
          <w:szCs w:val="30"/>
          <w:lang w:val="es-ES"/>
        </w:rPr>
        <w:br/>
        <w:t>2. Brindar las facilidades necesarias para que la visita de seguimiento y control se lleve a cabo de manera adecuada.</w:t>
      </w:r>
      <w:r>
        <w:rPr>
          <w:rFonts w:eastAsia="Times New Roman"/>
          <w:sz w:val="30"/>
          <w:szCs w:val="30"/>
          <w:lang w:val="es-ES"/>
        </w:rPr>
        <w:br/>
      </w:r>
      <w:r>
        <w:rPr>
          <w:rFonts w:eastAsia="Times New Roman"/>
          <w:sz w:val="30"/>
          <w:szCs w:val="30"/>
          <w:lang w:val="es-ES"/>
        </w:rPr>
        <w:br/>
        <w:t>3. Entregar toda la información requerida por la Autoridad Ambiental Nacional durant</w:t>
      </w:r>
      <w:r>
        <w:rPr>
          <w:rFonts w:eastAsia="Times New Roman"/>
          <w:sz w:val="30"/>
          <w:szCs w:val="30"/>
          <w:lang w:val="es-ES"/>
        </w:rPr>
        <w:t>e el proceso de obtención, seguimiento y control de la Autorización Ambiental, conforme a los tiempos establecidos.</w:t>
      </w:r>
    </w:p>
    <w:p w14:paraId="5DA02D96" w14:textId="77777777" w:rsidR="00000000" w:rsidRDefault="00A376CB">
      <w:pPr>
        <w:divId w:val="139462955"/>
        <w:rPr>
          <w:rFonts w:eastAsia="Times New Roman"/>
          <w:sz w:val="30"/>
          <w:szCs w:val="30"/>
          <w:lang w:val="es-ES"/>
        </w:rPr>
      </w:pPr>
      <w:r>
        <w:rPr>
          <w:rFonts w:eastAsia="Times New Roman"/>
          <w:sz w:val="30"/>
          <w:szCs w:val="30"/>
          <w:lang w:val="es-ES"/>
        </w:rPr>
        <w:t>Art. 51</w:t>
      </w:r>
      <w:r>
        <w:rPr>
          <w:rFonts w:eastAsia="Times New Roman"/>
          <w:b/>
          <w:bCs/>
          <w:sz w:val="30"/>
          <w:szCs w:val="30"/>
          <w:lang w:val="es-ES"/>
        </w:rPr>
        <w:t xml:space="preserve">.- Principios de la Autorización Ambiental.- </w:t>
      </w:r>
      <w:r>
        <w:rPr>
          <w:rFonts w:eastAsia="Times New Roman"/>
          <w:sz w:val="30"/>
          <w:szCs w:val="30"/>
          <w:lang w:val="es-ES"/>
        </w:rPr>
        <w:t>La Autorización Ambiental se enmarca en los siguientes principios:</w:t>
      </w:r>
      <w:r>
        <w:rPr>
          <w:rFonts w:eastAsia="Times New Roman"/>
          <w:sz w:val="30"/>
          <w:szCs w:val="30"/>
          <w:lang w:val="es-ES"/>
        </w:rPr>
        <w:br/>
      </w:r>
      <w:r>
        <w:rPr>
          <w:rFonts w:eastAsia="Times New Roman"/>
          <w:sz w:val="30"/>
          <w:szCs w:val="30"/>
          <w:lang w:val="es-ES"/>
        </w:rPr>
        <w:lastRenderedPageBreak/>
        <w:br/>
        <w:t xml:space="preserve">1. </w:t>
      </w:r>
      <w:r>
        <w:rPr>
          <w:rFonts w:eastAsia="Times New Roman"/>
          <w:b/>
          <w:bCs/>
          <w:sz w:val="30"/>
          <w:szCs w:val="30"/>
          <w:lang w:val="es-ES"/>
        </w:rPr>
        <w:t xml:space="preserve">Transparencia.- </w:t>
      </w:r>
      <w:r>
        <w:rPr>
          <w:rFonts w:eastAsia="Times New Roman"/>
          <w:sz w:val="30"/>
          <w:szCs w:val="30"/>
          <w:lang w:val="es-ES"/>
        </w:rPr>
        <w:t>E</w:t>
      </w:r>
      <w:r>
        <w:rPr>
          <w:rFonts w:eastAsia="Times New Roman"/>
          <w:sz w:val="30"/>
          <w:szCs w:val="30"/>
          <w:lang w:val="es-ES"/>
        </w:rPr>
        <w:t>l proceso para la obtención de la Autorización Ambiental será desarrollado con total claridad frente a los actores involucrados, sin permitir que las presiones comerciales, financieras u otras comprometan su juicio de decisión.</w:t>
      </w:r>
      <w:r>
        <w:rPr>
          <w:rFonts w:eastAsia="Times New Roman"/>
          <w:sz w:val="30"/>
          <w:szCs w:val="30"/>
          <w:lang w:val="es-ES"/>
        </w:rPr>
        <w:br/>
      </w:r>
      <w:r>
        <w:rPr>
          <w:rFonts w:eastAsia="Times New Roman"/>
          <w:sz w:val="30"/>
          <w:szCs w:val="30"/>
          <w:lang w:val="es-ES"/>
        </w:rPr>
        <w:br/>
        <w:t xml:space="preserve">2. </w:t>
      </w:r>
      <w:r>
        <w:rPr>
          <w:rFonts w:eastAsia="Times New Roman"/>
          <w:b/>
          <w:bCs/>
          <w:sz w:val="30"/>
          <w:szCs w:val="30"/>
          <w:lang w:val="es-ES"/>
        </w:rPr>
        <w:t xml:space="preserve">Preventivo.- </w:t>
      </w:r>
      <w:r>
        <w:rPr>
          <w:rFonts w:eastAsia="Times New Roman"/>
          <w:sz w:val="30"/>
          <w:szCs w:val="30"/>
          <w:lang w:val="es-ES"/>
        </w:rPr>
        <w:t>La Autoriza</w:t>
      </w:r>
      <w:r>
        <w:rPr>
          <w:rFonts w:eastAsia="Times New Roman"/>
          <w:sz w:val="30"/>
          <w:szCs w:val="30"/>
          <w:lang w:val="es-ES"/>
        </w:rPr>
        <w:t>ción Ambiental otorgada a las MET promueve la aplicación de medidas preventivas dentro de las actividades productivas, evitando impactos ambientales negativos, e incrementando la eficiencia en el uso de bienes y servicios ambientales.</w:t>
      </w:r>
      <w:r>
        <w:rPr>
          <w:rFonts w:eastAsia="Times New Roman"/>
          <w:sz w:val="30"/>
          <w:szCs w:val="30"/>
          <w:lang w:val="es-ES"/>
        </w:rPr>
        <w:br/>
      </w:r>
      <w:r>
        <w:rPr>
          <w:rFonts w:eastAsia="Times New Roman"/>
          <w:sz w:val="30"/>
          <w:szCs w:val="30"/>
          <w:lang w:val="es-ES"/>
        </w:rPr>
        <w:br/>
        <w:t xml:space="preserve">3. </w:t>
      </w:r>
      <w:r>
        <w:rPr>
          <w:rFonts w:eastAsia="Times New Roman"/>
          <w:b/>
          <w:bCs/>
          <w:sz w:val="30"/>
          <w:szCs w:val="30"/>
          <w:lang w:val="es-ES"/>
        </w:rPr>
        <w:t xml:space="preserve">Equidad.- </w:t>
      </w:r>
      <w:r>
        <w:rPr>
          <w:rFonts w:eastAsia="Times New Roman"/>
          <w:sz w:val="30"/>
          <w:szCs w:val="30"/>
          <w:lang w:val="es-ES"/>
        </w:rPr>
        <w:t>Todas l</w:t>
      </w:r>
      <w:r>
        <w:rPr>
          <w:rFonts w:eastAsia="Times New Roman"/>
          <w:sz w:val="30"/>
          <w:szCs w:val="30"/>
          <w:lang w:val="es-ES"/>
        </w:rPr>
        <w:t>as empresas que realicen una actividad productiva en el territorio Nacional pueden participar en el proceso de obtención de la Autorización Ambiental.</w:t>
      </w:r>
      <w:r>
        <w:rPr>
          <w:rFonts w:eastAsia="Times New Roman"/>
          <w:sz w:val="30"/>
          <w:szCs w:val="30"/>
          <w:lang w:val="es-ES"/>
        </w:rPr>
        <w:br/>
      </w:r>
      <w:r>
        <w:rPr>
          <w:rFonts w:eastAsia="Times New Roman"/>
          <w:sz w:val="30"/>
          <w:szCs w:val="30"/>
          <w:lang w:val="es-ES"/>
        </w:rPr>
        <w:br/>
        <w:t xml:space="preserve">4. </w:t>
      </w:r>
      <w:r>
        <w:rPr>
          <w:rFonts w:eastAsia="Times New Roman"/>
          <w:b/>
          <w:bCs/>
          <w:sz w:val="30"/>
          <w:szCs w:val="30"/>
          <w:lang w:val="es-ES"/>
        </w:rPr>
        <w:t xml:space="preserve">Confidencialidad.- </w:t>
      </w:r>
      <w:r>
        <w:rPr>
          <w:rFonts w:eastAsia="Times New Roman"/>
          <w:sz w:val="30"/>
          <w:szCs w:val="30"/>
          <w:lang w:val="es-ES"/>
        </w:rPr>
        <w:t>La información proporcionada por los postulantes será exclusivamente utilizada par</w:t>
      </w:r>
      <w:r>
        <w:rPr>
          <w:rFonts w:eastAsia="Times New Roman"/>
          <w:sz w:val="30"/>
          <w:szCs w:val="30"/>
          <w:lang w:val="es-ES"/>
        </w:rPr>
        <w:t>a fines de evaluación, así como para la conformación de indicadores globales de optimización de recursos.</w:t>
      </w:r>
    </w:p>
    <w:p w14:paraId="6501B379" w14:textId="77777777" w:rsidR="00000000" w:rsidRDefault="00A376CB">
      <w:pPr>
        <w:divId w:val="1029795975"/>
        <w:rPr>
          <w:rFonts w:eastAsia="Times New Roman"/>
          <w:sz w:val="30"/>
          <w:szCs w:val="30"/>
          <w:lang w:val="es-ES"/>
        </w:rPr>
      </w:pPr>
      <w:r>
        <w:rPr>
          <w:rFonts w:eastAsia="Times New Roman"/>
          <w:sz w:val="30"/>
          <w:szCs w:val="30"/>
          <w:lang w:val="es-ES"/>
        </w:rPr>
        <w:t>Art. 52.-</w:t>
      </w:r>
      <w:r>
        <w:rPr>
          <w:rFonts w:eastAsia="Times New Roman"/>
          <w:b/>
          <w:bCs/>
          <w:sz w:val="30"/>
          <w:szCs w:val="30"/>
          <w:lang w:val="es-ES"/>
        </w:rPr>
        <w:t xml:space="preserve"> Procedimiento para la obtención de la Autorización Ambiental.- </w:t>
      </w:r>
      <w:r>
        <w:rPr>
          <w:rFonts w:eastAsia="Times New Roman"/>
          <w:sz w:val="30"/>
          <w:szCs w:val="30"/>
          <w:lang w:val="es-ES"/>
        </w:rPr>
        <w:t>La Autorización Ambiental se otorgará bajo el siguiente procedimiento:</w:t>
      </w:r>
      <w:r>
        <w:rPr>
          <w:rFonts w:eastAsia="Times New Roman"/>
          <w:sz w:val="30"/>
          <w:szCs w:val="30"/>
          <w:lang w:val="es-ES"/>
        </w:rPr>
        <w:br/>
      </w:r>
      <w:r>
        <w:rPr>
          <w:rFonts w:eastAsia="Times New Roman"/>
          <w:sz w:val="30"/>
          <w:szCs w:val="30"/>
          <w:lang w:val="es-ES"/>
        </w:rPr>
        <w:br/>
        <w:t>1. El</w:t>
      </w:r>
      <w:r>
        <w:rPr>
          <w:rFonts w:eastAsia="Times New Roman"/>
          <w:sz w:val="30"/>
          <w:szCs w:val="30"/>
          <w:lang w:val="es-ES"/>
        </w:rPr>
        <w:t xml:space="preserve"> postulante deberá generar un registro en el Sistema Único de Información Ambiental (SUIA) a fin de postular a la Autorización Ambiental.</w:t>
      </w:r>
      <w:r>
        <w:rPr>
          <w:rFonts w:eastAsia="Times New Roman"/>
          <w:sz w:val="30"/>
          <w:szCs w:val="30"/>
          <w:lang w:val="es-ES"/>
        </w:rPr>
        <w:br/>
      </w:r>
      <w:r>
        <w:rPr>
          <w:rFonts w:eastAsia="Times New Roman"/>
          <w:sz w:val="30"/>
          <w:szCs w:val="30"/>
          <w:lang w:val="es-ES"/>
        </w:rPr>
        <w:br/>
        <w:t>2. El postulante deberá llenar el formulario de aplicación, Anexo 6 y adjuntar la documentación de respaldo, tales co</w:t>
      </w:r>
      <w:r>
        <w:rPr>
          <w:rFonts w:eastAsia="Times New Roman"/>
          <w:sz w:val="30"/>
          <w:szCs w:val="30"/>
          <w:lang w:val="es-ES"/>
        </w:rPr>
        <w:t>mo certificado ambiental o permiso ambiental vigente, facturas comerciales de las maquinarias, equipos o tecnologías, factura comercial de los instrumentos de apoyo, registro de declaración aduanera única, registro de flete marítimo, registro de transporte</w:t>
      </w:r>
      <w:r>
        <w:rPr>
          <w:rFonts w:eastAsia="Times New Roman"/>
          <w:sz w:val="30"/>
          <w:szCs w:val="30"/>
          <w:lang w:val="es-ES"/>
        </w:rPr>
        <w:t xml:space="preserve"> y envío a bodega, registro de gastos de la instalación y operación en planta, detalle de compra de la MET postulada, especificaciones técnicas de la MET; otros.</w:t>
      </w:r>
      <w:r>
        <w:rPr>
          <w:rFonts w:eastAsia="Times New Roman"/>
          <w:sz w:val="30"/>
          <w:szCs w:val="30"/>
          <w:lang w:val="es-ES"/>
        </w:rPr>
        <w:br/>
      </w:r>
      <w:r>
        <w:rPr>
          <w:rFonts w:eastAsia="Times New Roman"/>
          <w:sz w:val="30"/>
          <w:szCs w:val="30"/>
          <w:lang w:val="es-ES"/>
        </w:rPr>
        <w:br/>
        <w:t>3. La AAN realizará la evaluación de la documentación enviada por el postulante, de acuerdo a</w:t>
      </w:r>
      <w:r>
        <w:rPr>
          <w:rFonts w:eastAsia="Times New Roman"/>
          <w:sz w:val="30"/>
          <w:szCs w:val="30"/>
          <w:lang w:val="es-ES"/>
        </w:rPr>
        <w:t xml:space="preserve">l orden de ingreso de las postulaciones. En el </w:t>
      </w:r>
      <w:r>
        <w:rPr>
          <w:rFonts w:eastAsia="Times New Roman"/>
          <w:sz w:val="30"/>
          <w:szCs w:val="30"/>
          <w:lang w:val="es-ES"/>
        </w:rPr>
        <w:lastRenderedPageBreak/>
        <w:t>caso de que se requiera realizar una visita técnica en el lugar donde se encuentra la MET postulada, la AAN coordinará con el postulante.</w:t>
      </w:r>
      <w:r>
        <w:rPr>
          <w:rFonts w:eastAsia="Times New Roman"/>
          <w:sz w:val="30"/>
          <w:szCs w:val="30"/>
          <w:lang w:val="es-ES"/>
        </w:rPr>
        <w:br/>
      </w:r>
      <w:r>
        <w:rPr>
          <w:rFonts w:eastAsia="Times New Roman"/>
          <w:sz w:val="30"/>
          <w:szCs w:val="30"/>
          <w:lang w:val="es-ES"/>
        </w:rPr>
        <w:br/>
        <w:t xml:space="preserve">4. Se otorgará la Autorización Ambiental únicamente en caso de que la </w:t>
      </w:r>
      <w:r>
        <w:rPr>
          <w:rFonts w:eastAsia="Times New Roman"/>
          <w:sz w:val="30"/>
          <w:szCs w:val="30"/>
          <w:lang w:val="es-ES"/>
        </w:rPr>
        <w:t>información enviada cumpla con los criterios técnicos y legales especificados.</w:t>
      </w:r>
      <w:r>
        <w:rPr>
          <w:rFonts w:eastAsia="Times New Roman"/>
          <w:sz w:val="30"/>
          <w:szCs w:val="30"/>
          <w:lang w:val="es-ES"/>
        </w:rPr>
        <w:br/>
      </w:r>
      <w:r>
        <w:rPr>
          <w:rFonts w:eastAsia="Times New Roman"/>
          <w:sz w:val="30"/>
          <w:szCs w:val="30"/>
          <w:lang w:val="es-ES"/>
        </w:rPr>
        <w:br/>
        <w:t>5. En caso de que el postulante requiera asesoría técnica, puede solicitar dicho apoyo dirigiendo su pedido por escrito a la Subsecretaría de Calidad Ambiental.</w:t>
      </w:r>
    </w:p>
    <w:p w14:paraId="0D4F1CF3" w14:textId="77777777" w:rsidR="00000000" w:rsidRDefault="00A376CB">
      <w:pPr>
        <w:divId w:val="390617241"/>
        <w:rPr>
          <w:rFonts w:eastAsia="Times New Roman"/>
          <w:sz w:val="30"/>
          <w:szCs w:val="30"/>
          <w:lang w:val="es-ES"/>
        </w:rPr>
      </w:pPr>
      <w:r>
        <w:rPr>
          <w:rFonts w:eastAsia="Times New Roman"/>
          <w:sz w:val="30"/>
          <w:szCs w:val="30"/>
          <w:lang w:val="es-ES"/>
        </w:rPr>
        <w:t>Art. 53.-</w:t>
      </w:r>
      <w:r>
        <w:rPr>
          <w:rFonts w:eastAsia="Times New Roman"/>
          <w:b/>
          <w:bCs/>
          <w:sz w:val="30"/>
          <w:szCs w:val="30"/>
          <w:lang w:val="es-ES"/>
        </w:rPr>
        <w:t xml:space="preserve"> Evalu</w:t>
      </w:r>
      <w:r>
        <w:rPr>
          <w:rFonts w:eastAsia="Times New Roman"/>
          <w:b/>
          <w:bCs/>
          <w:sz w:val="30"/>
          <w:szCs w:val="30"/>
          <w:lang w:val="es-ES"/>
        </w:rPr>
        <w:t xml:space="preserve">ación.- </w:t>
      </w:r>
      <w:r>
        <w:rPr>
          <w:rFonts w:eastAsia="Times New Roman"/>
          <w:sz w:val="30"/>
          <w:szCs w:val="30"/>
          <w:lang w:val="es-ES"/>
        </w:rPr>
        <w:t>La adquisición e implementación de maquinarias, equipos y tecnologías destinadas a mecanismos de producción más limpia, a mecanismos de generación de energía de fuente renovable solar, eólica o similares, o a la reducción del impacto ambiental de l</w:t>
      </w:r>
      <w:r>
        <w:rPr>
          <w:rFonts w:eastAsia="Times New Roman"/>
          <w:sz w:val="30"/>
          <w:szCs w:val="30"/>
          <w:lang w:val="es-ES"/>
        </w:rPr>
        <w:t>a actividad productiva, y a la reducción de emisiones de gases de efecto invernadero, serán evaluadas conforme a los criterios técnicos que constan en el Anexo 6 del presente instrumento.</w:t>
      </w:r>
    </w:p>
    <w:p w14:paraId="2F1650A6" w14:textId="77777777" w:rsidR="00000000" w:rsidRDefault="00A376CB">
      <w:pPr>
        <w:divId w:val="2004699015"/>
        <w:rPr>
          <w:rFonts w:eastAsia="Times New Roman"/>
          <w:sz w:val="30"/>
          <w:szCs w:val="30"/>
          <w:lang w:val="es-ES"/>
        </w:rPr>
      </w:pPr>
      <w:r>
        <w:rPr>
          <w:rFonts w:eastAsia="Times New Roman"/>
          <w:sz w:val="30"/>
          <w:szCs w:val="30"/>
          <w:lang w:val="es-ES"/>
        </w:rPr>
        <w:t>Art. 54.-</w:t>
      </w:r>
      <w:r>
        <w:rPr>
          <w:rFonts w:eastAsia="Times New Roman"/>
          <w:b/>
          <w:bCs/>
          <w:sz w:val="30"/>
          <w:szCs w:val="30"/>
          <w:lang w:val="es-ES"/>
        </w:rPr>
        <w:t xml:space="preserve"> Vigencia.- </w:t>
      </w:r>
      <w:r>
        <w:rPr>
          <w:rFonts w:eastAsia="Times New Roman"/>
          <w:sz w:val="30"/>
          <w:szCs w:val="30"/>
          <w:lang w:val="es-ES"/>
        </w:rPr>
        <w:t>Las maquinarias, equipos y tecnologías que se p</w:t>
      </w:r>
      <w:r>
        <w:rPr>
          <w:rFonts w:eastAsia="Times New Roman"/>
          <w:sz w:val="30"/>
          <w:szCs w:val="30"/>
          <w:lang w:val="es-ES"/>
        </w:rPr>
        <w:t>ostulen para obtener la autorización ambiental deberán haber sido adquiridas a partir de la vigencia del Código Orgánico de la Producción, Comercio e Inversiones.</w:t>
      </w:r>
    </w:p>
    <w:p w14:paraId="0620B6E4" w14:textId="77777777" w:rsidR="00000000" w:rsidRDefault="00A376CB">
      <w:pPr>
        <w:divId w:val="465392599"/>
        <w:rPr>
          <w:rFonts w:eastAsia="Times New Roman"/>
          <w:sz w:val="30"/>
          <w:szCs w:val="30"/>
          <w:lang w:val="es-ES"/>
        </w:rPr>
      </w:pPr>
      <w:r>
        <w:rPr>
          <w:rFonts w:eastAsia="Times New Roman"/>
          <w:sz w:val="30"/>
          <w:szCs w:val="30"/>
          <w:lang w:val="es-ES"/>
        </w:rPr>
        <w:t>Art. 55</w:t>
      </w:r>
      <w:r>
        <w:rPr>
          <w:rFonts w:eastAsia="Times New Roman"/>
          <w:b/>
          <w:bCs/>
          <w:sz w:val="30"/>
          <w:szCs w:val="30"/>
          <w:lang w:val="es-ES"/>
        </w:rPr>
        <w:t>.- Procedimiento de Seguimiento y Control.-</w:t>
      </w:r>
      <w:r>
        <w:rPr>
          <w:rFonts w:eastAsia="Times New Roman"/>
          <w:sz w:val="30"/>
          <w:szCs w:val="30"/>
          <w:lang w:val="es-ES"/>
        </w:rPr>
        <w:t xml:space="preserve"> El procedimiento de seguimiento y control </w:t>
      </w:r>
      <w:r>
        <w:rPr>
          <w:rFonts w:eastAsia="Times New Roman"/>
          <w:sz w:val="30"/>
          <w:szCs w:val="30"/>
          <w:lang w:val="es-ES"/>
        </w:rPr>
        <w:t>de la Autorización Ambiental se realizará bajo los siguientes parámetros:</w:t>
      </w:r>
      <w:r>
        <w:rPr>
          <w:rFonts w:eastAsia="Times New Roman"/>
          <w:sz w:val="30"/>
          <w:szCs w:val="30"/>
          <w:lang w:val="es-ES"/>
        </w:rPr>
        <w:br/>
      </w:r>
      <w:r>
        <w:rPr>
          <w:rFonts w:eastAsia="Times New Roman"/>
          <w:sz w:val="30"/>
          <w:szCs w:val="30"/>
          <w:lang w:val="es-ES"/>
        </w:rPr>
        <w:br/>
        <w:t>1. La AAN notificará al postulante sobre la realización del proceso de seguimiento y control, luego de 6 meses de emitida la Autorización Ambiental.</w:t>
      </w:r>
      <w:r>
        <w:rPr>
          <w:rFonts w:eastAsia="Times New Roman"/>
          <w:sz w:val="30"/>
          <w:szCs w:val="30"/>
          <w:lang w:val="es-ES"/>
        </w:rPr>
        <w:br/>
      </w:r>
      <w:r>
        <w:rPr>
          <w:rFonts w:eastAsia="Times New Roman"/>
          <w:sz w:val="30"/>
          <w:szCs w:val="30"/>
          <w:lang w:val="es-ES"/>
        </w:rPr>
        <w:br/>
        <w:t>2. La Autoridad Ambiental Nacio</w:t>
      </w:r>
      <w:r>
        <w:rPr>
          <w:rFonts w:eastAsia="Times New Roman"/>
          <w:sz w:val="30"/>
          <w:szCs w:val="30"/>
          <w:lang w:val="es-ES"/>
        </w:rPr>
        <w:t>nal realizará una visita in situ en la que verificará la información que debe ser cumplida conforme lo señalado en el Anexo 6 del presente Acuerdo; mediante levantamiento de indicadores de optimización de recursos y se controlará que las maquinarias, equip</w:t>
      </w:r>
      <w:r>
        <w:rPr>
          <w:rFonts w:eastAsia="Times New Roman"/>
          <w:sz w:val="30"/>
          <w:szCs w:val="30"/>
          <w:lang w:val="es-ES"/>
        </w:rPr>
        <w:t>os y tecnologías se encuentren en operación dentro de la actividad productiva de la empresa, además se constatará que el postulante se encuentre utilizando este incentivo únicamente para la MET autorizada.</w:t>
      </w:r>
      <w:r>
        <w:rPr>
          <w:rFonts w:eastAsia="Times New Roman"/>
          <w:sz w:val="30"/>
          <w:szCs w:val="30"/>
          <w:lang w:val="es-ES"/>
        </w:rPr>
        <w:br/>
      </w:r>
      <w:r>
        <w:rPr>
          <w:rFonts w:eastAsia="Times New Roman"/>
          <w:sz w:val="30"/>
          <w:szCs w:val="30"/>
          <w:lang w:val="es-ES"/>
        </w:rPr>
        <w:br/>
        <w:t>3. La AAN emitirá un informe técnico con las conc</w:t>
      </w:r>
      <w:r>
        <w:rPr>
          <w:rFonts w:eastAsia="Times New Roman"/>
          <w:sz w:val="30"/>
          <w:szCs w:val="30"/>
          <w:lang w:val="es-ES"/>
        </w:rPr>
        <w:t>lusiones y recomendaciones correspondientes, resultado de la visita in situ.</w:t>
      </w:r>
      <w:r>
        <w:rPr>
          <w:rFonts w:eastAsia="Times New Roman"/>
          <w:sz w:val="30"/>
          <w:szCs w:val="30"/>
          <w:lang w:val="es-ES"/>
        </w:rPr>
        <w:br/>
      </w:r>
      <w:r>
        <w:rPr>
          <w:rFonts w:eastAsia="Times New Roman"/>
          <w:sz w:val="30"/>
          <w:szCs w:val="30"/>
          <w:lang w:val="es-ES"/>
        </w:rPr>
        <w:lastRenderedPageBreak/>
        <w:br/>
        <w:t xml:space="preserve">4. La Subsecretaría de Calidad Ambiental emitirá un pronunciamiento resultado del análisis y evaluación de dicho informe, indicando si la empresa puede seguir haciendo uso de la </w:t>
      </w:r>
      <w:r>
        <w:rPr>
          <w:rFonts w:eastAsia="Times New Roman"/>
          <w:sz w:val="30"/>
          <w:szCs w:val="30"/>
          <w:lang w:val="es-ES"/>
        </w:rPr>
        <w:t>Autorización Ambiental.</w:t>
      </w:r>
    </w:p>
    <w:p w14:paraId="3015005A" w14:textId="77777777" w:rsidR="00000000" w:rsidRDefault="00A376CB">
      <w:pPr>
        <w:divId w:val="1831822256"/>
        <w:rPr>
          <w:rFonts w:eastAsia="Times New Roman"/>
          <w:sz w:val="30"/>
          <w:szCs w:val="30"/>
          <w:lang w:val="es-ES"/>
        </w:rPr>
      </w:pPr>
      <w:r>
        <w:rPr>
          <w:rFonts w:eastAsia="Times New Roman"/>
          <w:sz w:val="30"/>
          <w:szCs w:val="30"/>
          <w:lang w:val="es-ES"/>
        </w:rPr>
        <w:t>Art. 56.-</w:t>
      </w:r>
      <w:r>
        <w:rPr>
          <w:rFonts w:eastAsia="Times New Roman"/>
          <w:b/>
          <w:bCs/>
          <w:sz w:val="30"/>
          <w:szCs w:val="30"/>
          <w:lang w:val="es-ES"/>
        </w:rPr>
        <w:t xml:space="preserve"> Revocatoria de la Autorización.- </w:t>
      </w:r>
      <w:r>
        <w:rPr>
          <w:rFonts w:eastAsia="Times New Roman"/>
          <w:sz w:val="30"/>
          <w:szCs w:val="30"/>
          <w:lang w:val="es-ES"/>
        </w:rPr>
        <w:t>La Autoridad Ambiental Nacional revocará la autorización en los siguientes casos:</w:t>
      </w:r>
      <w:r>
        <w:rPr>
          <w:rFonts w:eastAsia="Times New Roman"/>
          <w:sz w:val="30"/>
          <w:szCs w:val="30"/>
          <w:lang w:val="es-ES"/>
        </w:rPr>
        <w:br/>
      </w:r>
      <w:r>
        <w:rPr>
          <w:rFonts w:eastAsia="Times New Roman"/>
          <w:sz w:val="30"/>
          <w:szCs w:val="30"/>
          <w:lang w:val="es-ES"/>
        </w:rPr>
        <w:br/>
        <w:t>1. Información falsa o adulterada, presentada durante la postulación.</w:t>
      </w:r>
      <w:r>
        <w:rPr>
          <w:rFonts w:eastAsia="Times New Roman"/>
          <w:sz w:val="30"/>
          <w:szCs w:val="30"/>
          <w:lang w:val="es-ES"/>
        </w:rPr>
        <w:br/>
      </w:r>
      <w:r>
        <w:rPr>
          <w:rFonts w:eastAsia="Times New Roman"/>
          <w:sz w:val="30"/>
          <w:szCs w:val="30"/>
          <w:lang w:val="es-ES"/>
        </w:rPr>
        <w:br/>
        <w:t>2. Los indicadores no demuestren op</w:t>
      </w:r>
      <w:r>
        <w:rPr>
          <w:rFonts w:eastAsia="Times New Roman"/>
          <w:sz w:val="30"/>
          <w:szCs w:val="30"/>
          <w:lang w:val="es-ES"/>
        </w:rPr>
        <w:t>timización de recursos dentro del proceso productivo.</w:t>
      </w:r>
      <w:r>
        <w:rPr>
          <w:rFonts w:eastAsia="Times New Roman"/>
          <w:sz w:val="30"/>
          <w:szCs w:val="30"/>
          <w:lang w:val="es-ES"/>
        </w:rPr>
        <w:br/>
      </w:r>
      <w:r>
        <w:rPr>
          <w:rFonts w:eastAsia="Times New Roman"/>
          <w:sz w:val="30"/>
          <w:szCs w:val="30"/>
          <w:lang w:val="es-ES"/>
        </w:rPr>
        <w:br/>
        <w:t>3. Las MET no cumplan con el enfoque preventivo y su objetivo.</w:t>
      </w:r>
      <w:r>
        <w:rPr>
          <w:rFonts w:eastAsia="Times New Roman"/>
          <w:sz w:val="30"/>
          <w:szCs w:val="30"/>
          <w:lang w:val="es-ES"/>
        </w:rPr>
        <w:br/>
      </w:r>
      <w:r>
        <w:rPr>
          <w:rFonts w:eastAsia="Times New Roman"/>
          <w:sz w:val="30"/>
          <w:szCs w:val="30"/>
          <w:lang w:val="es-ES"/>
        </w:rPr>
        <w:br/>
        <w:t xml:space="preserve">4. El permiso ambiental otorgado para el proyecto, obra o actividad haya sido revocado; o a su vez suspendida una de las actividades que </w:t>
      </w:r>
      <w:r>
        <w:rPr>
          <w:rFonts w:eastAsia="Times New Roman"/>
          <w:sz w:val="30"/>
          <w:szCs w:val="30"/>
          <w:lang w:val="es-ES"/>
        </w:rPr>
        <w:t>forma parte del proceso que incluye la o las MET autorizadas.</w:t>
      </w:r>
      <w:r>
        <w:rPr>
          <w:rFonts w:eastAsia="Times New Roman"/>
          <w:sz w:val="30"/>
          <w:szCs w:val="30"/>
          <w:lang w:val="es-ES"/>
        </w:rPr>
        <w:br/>
      </w:r>
      <w:r>
        <w:rPr>
          <w:rFonts w:eastAsia="Times New Roman"/>
          <w:sz w:val="30"/>
          <w:szCs w:val="30"/>
          <w:lang w:val="es-ES"/>
        </w:rPr>
        <w:br/>
        <w:t>5. La MET no se encuentre en operación y/o no se encuentre en el sitio de la actividad productiva.</w:t>
      </w:r>
      <w:r>
        <w:rPr>
          <w:rFonts w:eastAsia="Times New Roman"/>
          <w:sz w:val="30"/>
          <w:szCs w:val="30"/>
          <w:lang w:val="es-ES"/>
        </w:rPr>
        <w:br/>
      </w:r>
      <w:r>
        <w:rPr>
          <w:rFonts w:eastAsia="Times New Roman"/>
          <w:sz w:val="30"/>
          <w:szCs w:val="30"/>
          <w:lang w:val="es-ES"/>
        </w:rPr>
        <w:br/>
        <w:t>Una vez revocada la autorización, la Autoridad Ambiental notificará al Servicio de Rentas Int</w:t>
      </w:r>
      <w:r>
        <w:rPr>
          <w:rFonts w:eastAsia="Times New Roman"/>
          <w:sz w:val="30"/>
          <w:szCs w:val="30"/>
          <w:lang w:val="es-ES"/>
        </w:rPr>
        <w:t>ernas, y el postulante deberá asumir ante el SRI las responsabilidades correspondientes y no podrá hacer uso de la autorización en declaraciones futuras.</w:t>
      </w:r>
      <w:r>
        <w:rPr>
          <w:rFonts w:eastAsia="Times New Roman"/>
          <w:sz w:val="30"/>
          <w:szCs w:val="30"/>
          <w:lang w:val="es-ES"/>
        </w:rPr>
        <w:br/>
      </w:r>
      <w:r>
        <w:rPr>
          <w:rFonts w:eastAsia="Times New Roman"/>
          <w:sz w:val="30"/>
          <w:szCs w:val="30"/>
          <w:lang w:val="es-ES"/>
        </w:rPr>
        <w:br/>
        <w:t>Si la AAN revoca una autorización ambiental, el postulante no podrá requerir otra autorización durant</w:t>
      </w:r>
      <w:r>
        <w:rPr>
          <w:rFonts w:eastAsia="Times New Roman"/>
          <w:sz w:val="30"/>
          <w:szCs w:val="30"/>
          <w:lang w:val="es-ES"/>
        </w:rPr>
        <w:t>e el período de un año.</w:t>
      </w:r>
      <w:r>
        <w:rPr>
          <w:rFonts w:eastAsia="Times New Roman"/>
          <w:sz w:val="30"/>
          <w:szCs w:val="30"/>
          <w:lang w:val="es-ES"/>
        </w:rPr>
        <w:br/>
      </w:r>
      <w:r>
        <w:rPr>
          <w:rFonts w:eastAsia="Times New Roman"/>
          <w:sz w:val="30"/>
          <w:szCs w:val="30"/>
          <w:lang w:val="es-ES"/>
        </w:rPr>
        <w:br/>
        <w:t>En el caso de que la AAN revoque por tercera vez a un mismo postulante una Autorización Ambiental, éste no podrá postular a dicha autorización de manera definitiva.</w:t>
      </w:r>
    </w:p>
    <w:p w14:paraId="30BB4707" w14:textId="77777777" w:rsidR="00000000" w:rsidRDefault="00A376CB">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RECONOCIMIENTO ECUATORIANO AMBIENTAL PUNTO VERDE</w:t>
      </w:r>
    </w:p>
    <w:p w14:paraId="1BA09237" w14:textId="77777777" w:rsidR="00000000" w:rsidRDefault="00A376CB">
      <w:pPr>
        <w:divId w:val="85616401"/>
        <w:rPr>
          <w:rFonts w:eastAsia="Times New Roman"/>
          <w:sz w:val="30"/>
          <w:szCs w:val="30"/>
          <w:lang w:val="es-ES"/>
        </w:rPr>
      </w:pPr>
      <w:r>
        <w:rPr>
          <w:rFonts w:eastAsia="Times New Roman"/>
          <w:sz w:val="30"/>
          <w:szCs w:val="30"/>
          <w:lang w:val="es-ES"/>
        </w:rPr>
        <w:t>Art</w:t>
      </w:r>
      <w:r>
        <w:rPr>
          <w:rFonts w:eastAsia="Times New Roman"/>
          <w:sz w:val="30"/>
          <w:szCs w:val="30"/>
          <w:lang w:val="es-ES"/>
        </w:rPr>
        <w:t>. 57.-</w:t>
      </w:r>
      <w:r>
        <w:rPr>
          <w:rFonts w:eastAsia="Times New Roman"/>
          <w:b/>
          <w:bCs/>
          <w:sz w:val="30"/>
          <w:szCs w:val="30"/>
          <w:lang w:val="es-ES"/>
        </w:rPr>
        <w:t xml:space="preserve"> Objetivo.- </w:t>
      </w:r>
      <w:r>
        <w:rPr>
          <w:rFonts w:eastAsia="Times New Roman"/>
          <w:sz w:val="30"/>
          <w:szCs w:val="30"/>
          <w:lang w:val="es-ES"/>
        </w:rPr>
        <w:t xml:space="preserve">Incentivar a nivel nacional a entidades del sector público y privado, a los Gobiernos Autónomos Descentralizados y a la ciudadanía a implementar estrategias preventivas de eficiencia de </w:t>
      </w:r>
      <w:r>
        <w:rPr>
          <w:rFonts w:eastAsia="Times New Roman"/>
          <w:sz w:val="30"/>
          <w:szCs w:val="30"/>
          <w:lang w:val="es-ES"/>
        </w:rPr>
        <w:lastRenderedPageBreak/>
        <w:t>recursos, buenas prácticas ambientales, y disminució</w:t>
      </w:r>
      <w:r>
        <w:rPr>
          <w:rFonts w:eastAsia="Times New Roman"/>
          <w:sz w:val="30"/>
          <w:szCs w:val="30"/>
          <w:lang w:val="es-ES"/>
        </w:rPr>
        <w:t>n de la contaminación como herramientas para el mejoramiento del desempeño ambiental y posicionamiento competitivo en el mercado nacional, regional e internacional.</w:t>
      </w:r>
    </w:p>
    <w:p w14:paraId="7A160412" w14:textId="77777777" w:rsidR="00000000" w:rsidRDefault="00A376CB">
      <w:pPr>
        <w:divId w:val="529298296"/>
        <w:rPr>
          <w:rFonts w:eastAsia="Times New Roman"/>
          <w:sz w:val="30"/>
          <w:szCs w:val="30"/>
          <w:lang w:val="es-ES"/>
        </w:rPr>
      </w:pPr>
      <w:r>
        <w:rPr>
          <w:rFonts w:eastAsia="Times New Roman"/>
          <w:sz w:val="30"/>
          <w:szCs w:val="30"/>
          <w:lang w:val="es-ES"/>
        </w:rPr>
        <w:t>Art. 58.-</w:t>
      </w:r>
      <w:r>
        <w:rPr>
          <w:rFonts w:eastAsia="Times New Roman"/>
          <w:b/>
          <w:bCs/>
          <w:sz w:val="30"/>
          <w:szCs w:val="30"/>
          <w:lang w:val="es-ES"/>
        </w:rPr>
        <w:t xml:space="preserve"> Alcance.- </w:t>
      </w:r>
      <w:r>
        <w:rPr>
          <w:rFonts w:eastAsia="Times New Roman"/>
          <w:sz w:val="30"/>
          <w:szCs w:val="30"/>
          <w:lang w:val="es-ES"/>
        </w:rPr>
        <w:t>El proceso para el otorgamiento del Reconocimiento Ecuatoriano Ambienta</w:t>
      </w:r>
      <w:r>
        <w:rPr>
          <w:rFonts w:eastAsia="Times New Roman"/>
          <w:sz w:val="30"/>
          <w:szCs w:val="30"/>
          <w:lang w:val="es-ES"/>
        </w:rPr>
        <w:t>l Punto Verde se puede aplicar a la gestión administrativa del sector público, privado y Gobiernos Autónomos Descentralizados, así como a proyectos de construcción y de gestión social con enfoque ambiental.</w:t>
      </w:r>
    </w:p>
    <w:p w14:paraId="39A71A4E" w14:textId="77777777" w:rsidR="00000000" w:rsidRDefault="00A376CB">
      <w:pPr>
        <w:divId w:val="1908220587"/>
        <w:rPr>
          <w:rFonts w:eastAsia="Times New Roman"/>
          <w:sz w:val="30"/>
          <w:szCs w:val="30"/>
          <w:lang w:val="es-ES"/>
        </w:rPr>
      </w:pPr>
      <w:r>
        <w:rPr>
          <w:rFonts w:eastAsia="Times New Roman"/>
          <w:sz w:val="30"/>
          <w:szCs w:val="30"/>
          <w:lang w:val="es-ES"/>
        </w:rPr>
        <w:t>Art. 59.-</w:t>
      </w:r>
      <w:r>
        <w:rPr>
          <w:rFonts w:eastAsia="Times New Roman"/>
          <w:b/>
          <w:bCs/>
          <w:sz w:val="30"/>
          <w:szCs w:val="30"/>
          <w:lang w:val="es-ES"/>
        </w:rPr>
        <w:t xml:space="preserve"> Actores involucrados.- </w:t>
      </w:r>
      <w:r>
        <w:rPr>
          <w:rFonts w:eastAsia="Times New Roman"/>
          <w:sz w:val="30"/>
          <w:szCs w:val="30"/>
          <w:lang w:val="es-ES"/>
        </w:rPr>
        <w:t>Los actores invo</w:t>
      </w:r>
      <w:r>
        <w:rPr>
          <w:rFonts w:eastAsia="Times New Roman"/>
          <w:sz w:val="30"/>
          <w:szCs w:val="30"/>
          <w:lang w:val="es-ES"/>
        </w:rPr>
        <w:t>lucrados son:</w:t>
      </w:r>
      <w:r>
        <w:rPr>
          <w:rFonts w:eastAsia="Times New Roman"/>
          <w:sz w:val="30"/>
          <w:szCs w:val="30"/>
          <w:lang w:val="es-ES"/>
        </w:rPr>
        <w:br/>
      </w:r>
      <w:r>
        <w:rPr>
          <w:rFonts w:eastAsia="Times New Roman"/>
          <w:sz w:val="30"/>
          <w:szCs w:val="30"/>
          <w:lang w:val="es-ES"/>
        </w:rPr>
        <w:br/>
        <w:t xml:space="preserve">1. </w:t>
      </w:r>
      <w:r>
        <w:rPr>
          <w:rFonts w:eastAsia="Times New Roman"/>
          <w:b/>
          <w:bCs/>
          <w:sz w:val="30"/>
          <w:szCs w:val="30"/>
          <w:lang w:val="es-ES"/>
        </w:rPr>
        <w:t xml:space="preserve">Autoridad Ambiental Nacional (AAN).- </w:t>
      </w:r>
      <w:r>
        <w:rPr>
          <w:rFonts w:eastAsia="Times New Roman"/>
          <w:sz w:val="30"/>
          <w:szCs w:val="30"/>
          <w:lang w:val="es-ES"/>
        </w:rPr>
        <w:t>Por parte de la Autoridad Ambiental Nacional participan:</w:t>
      </w:r>
      <w:r>
        <w:rPr>
          <w:rFonts w:eastAsia="Times New Roman"/>
          <w:sz w:val="30"/>
          <w:szCs w:val="30"/>
          <w:lang w:val="es-ES"/>
        </w:rPr>
        <w:br/>
      </w:r>
      <w:r>
        <w:rPr>
          <w:rFonts w:eastAsia="Times New Roman"/>
          <w:sz w:val="30"/>
          <w:szCs w:val="30"/>
          <w:lang w:val="es-ES"/>
        </w:rPr>
        <w:br/>
        <w:t>a. La Subsecretaria de Calidad Ambiental que lidera el proceso de reconocimiento.</w:t>
      </w:r>
      <w:r>
        <w:rPr>
          <w:rFonts w:eastAsia="Times New Roman"/>
          <w:sz w:val="30"/>
          <w:szCs w:val="30"/>
          <w:lang w:val="es-ES"/>
        </w:rPr>
        <w:br/>
      </w:r>
      <w:r>
        <w:rPr>
          <w:rFonts w:eastAsia="Times New Roman"/>
          <w:sz w:val="30"/>
          <w:szCs w:val="30"/>
          <w:lang w:val="es-ES"/>
        </w:rPr>
        <w:br/>
        <w:t>b. La Dirección de Comunicación, cuya función es coordinar c</w:t>
      </w:r>
      <w:r>
        <w:rPr>
          <w:rFonts w:eastAsia="Times New Roman"/>
          <w:sz w:val="30"/>
          <w:szCs w:val="30"/>
          <w:lang w:val="es-ES"/>
        </w:rPr>
        <w:t>on el postulante, el proceso de entrega del Reconocimiento Ecuatoriano Ambiental Punto Verde. El evento de entrega se realizará únicamente cuando se otorgue el reconocimiento por primera vez.</w:t>
      </w:r>
      <w:r>
        <w:rPr>
          <w:rFonts w:eastAsia="Times New Roman"/>
          <w:sz w:val="30"/>
          <w:szCs w:val="30"/>
          <w:lang w:val="es-ES"/>
        </w:rPr>
        <w:br/>
      </w:r>
      <w:r>
        <w:rPr>
          <w:rFonts w:eastAsia="Times New Roman"/>
          <w:sz w:val="30"/>
          <w:szCs w:val="30"/>
          <w:lang w:val="es-ES"/>
        </w:rPr>
        <w:br/>
        <w:t xml:space="preserve">2. </w:t>
      </w:r>
      <w:r>
        <w:rPr>
          <w:rFonts w:eastAsia="Times New Roman"/>
          <w:b/>
          <w:bCs/>
          <w:sz w:val="30"/>
          <w:szCs w:val="30"/>
          <w:lang w:val="es-ES"/>
        </w:rPr>
        <w:t xml:space="preserve">Postulante.- </w:t>
      </w:r>
      <w:r>
        <w:rPr>
          <w:rFonts w:eastAsia="Times New Roman"/>
          <w:sz w:val="30"/>
          <w:szCs w:val="30"/>
          <w:lang w:val="es-ES"/>
        </w:rPr>
        <w:t>Instituciones públicas y privadas, Gobiernos Au</w:t>
      </w:r>
      <w:r>
        <w:rPr>
          <w:rFonts w:eastAsia="Times New Roman"/>
          <w:sz w:val="30"/>
          <w:szCs w:val="30"/>
          <w:lang w:val="es-ES"/>
        </w:rPr>
        <w:t>tónomos Descentralizados, provinciales, distritales, cantonales, y parroquiales, proyectos de construcción, y de gestión social con enfoque ambiental que postulan para la obtención del Reconocimiento Ecuatoriano Ambiental Punto Verde.</w:t>
      </w:r>
    </w:p>
    <w:p w14:paraId="5AA8EE3D" w14:textId="77777777" w:rsidR="00000000" w:rsidRDefault="00A376CB">
      <w:pPr>
        <w:divId w:val="223610808"/>
        <w:rPr>
          <w:rFonts w:eastAsia="Times New Roman"/>
          <w:sz w:val="30"/>
          <w:szCs w:val="30"/>
          <w:lang w:val="es-ES"/>
        </w:rPr>
      </w:pPr>
      <w:r>
        <w:rPr>
          <w:rFonts w:eastAsia="Times New Roman"/>
          <w:sz w:val="30"/>
          <w:szCs w:val="30"/>
          <w:lang w:val="es-ES"/>
        </w:rPr>
        <w:t>Art. 60.-</w:t>
      </w:r>
      <w:r>
        <w:rPr>
          <w:rFonts w:eastAsia="Times New Roman"/>
          <w:b/>
          <w:bCs/>
          <w:sz w:val="30"/>
          <w:szCs w:val="30"/>
          <w:lang w:val="es-ES"/>
        </w:rPr>
        <w:t xml:space="preserve"> Responsabil</w:t>
      </w:r>
      <w:r>
        <w:rPr>
          <w:rFonts w:eastAsia="Times New Roman"/>
          <w:b/>
          <w:bCs/>
          <w:sz w:val="30"/>
          <w:szCs w:val="30"/>
          <w:lang w:val="es-ES"/>
        </w:rPr>
        <w:t xml:space="preserve">idades de la Autoridad Ambiental Nacional.- </w:t>
      </w:r>
      <w:r>
        <w:rPr>
          <w:rFonts w:eastAsia="Times New Roman"/>
          <w:sz w:val="30"/>
          <w:szCs w:val="30"/>
          <w:lang w:val="es-ES"/>
        </w:rPr>
        <w:t>Son responsabilidades de la Autoridad Ambiental Nacional respecto al proceso para la obtención del Reconocimiento Ecuatoriano Ambiental Punto Verde:</w:t>
      </w:r>
      <w:r>
        <w:rPr>
          <w:rFonts w:eastAsia="Times New Roman"/>
          <w:sz w:val="30"/>
          <w:szCs w:val="30"/>
          <w:lang w:val="es-ES"/>
        </w:rPr>
        <w:br/>
      </w:r>
      <w:r>
        <w:rPr>
          <w:rFonts w:eastAsia="Times New Roman"/>
          <w:sz w:val="30"/>
          <w:szCs w:val="30"/>
          <w:lang w:val="es-ES"/>
        </w:rPr>
        <w:br/>
        <w:t>1. Receptar, analizar y verificar la información para la obten</w:t>
      </w:r>
      <w:r>
        <w:rPr>
          <w:rFonts w:eastAsia="Times New Roman"/>
          <w:sz w:val="30"/>
          <w:szCs w:val="30"/>
          <w:lang w:val="es-ES"/>
        </w:rPr>
        <w:t>ción del Reconocimiento Ecuatoriano Ambiental Punto Verde.</w:t>
      </w:r>
      <w:r>
        <w:rPr>
          <w:rFonts w:eastAsia="Times New Roman"/>
          <w:sz w:val="30"/>
          <w:szCs w:val="30"/>
          <w:lang w:val="es-ES"/>
        </w:rPr>
        <w:br/>
      </w:r>
      <w:r>
        <w:rPr>
          <w:rFonts w:eastAsia="Times New Roman"/>
          <w:sz w:val="30"/>
          <w:szCs w:val="30"/>
          <w:lang w:val="es-ES"/>
        </w:rPr>
        <w:br/>
        <w:t>2. Evaluar, controlar y dar el seguimiento correspondiente al proceso para la obtención del Reconocimiento Ecuatoriano Ambiental Punto Verde.</w:t>
      </w:r>
      <w:r>
        <w:rPr>
          <w:rFonts w:eastAsia="Times New Roman"/>
          <w:sz w:val="30"/>
          <w:szCs w:val="30"/>
          <w:lang w:val="es-ES"/>
        </w:rPr>
        <w:br/>
      </w:r>
      <w:r>
        <w:rPr>
          <w:rFonts w:eastAsia="Times New Roman"/>
          <w:sz w:val="30"/>
          <w:szCs w:val="30"/>
          <w:lang w:val="es-ES"/>
        </w:rPr>
        <w:br/>
        <w:t>3. Orientar a los Gobiernos Autónomos Descentralizado</w:t>
      </w:r>
      <w:r>
        <w:rPr>
          <w:rFonts w:eastAsia="Times New Roman"/>
          <w:sz w:val="30"/>
          <w:szCs w:val="30"/>
          <w:lang w:val="es-ES"/>
        </w:rPr>
        <w:t xml:space="preserve">s en la </w:t>
      </w:r>
      <w:r>
        <w:rPr>
          <w:rFonts w:eastAsia="Times New Roman"/>
          <w:sz w:val="30"/>
          <w:szCs w:val="30"/>
          <w:lang w:val="es-ES"/>
        </w:rPr>
        <w:lastRenderedPageBreak/>
        <w:t xml:space="preserve">implementación de los mecanismos y herramientas que forman parte de este incentivo en el marco de la normativa ambiental vigente, de los principios de sostenibilidad, y del Plan Nacional del Buen Vivir; así como recomendar las líneas de acción más </w:t>
      </w:r>
      <w:r>
        <w:rPr>
          <w:rFonts w:eastAsia="Times New Roman"/>
          <w:sz w:val="30"/>
          <w:szCs w:val="30"/>
          <w:lang w:val="es-ES"/>
        </w:rPr>
        <w:t>adecuadas para la obtención de este incentivo.</w:t>
      </w:r>
      <w:r>
        <w:rPr>
          <w:rFonts w:eastAsia="Times New Roman"/>
          <w:sz w:val="30"/>
          <w:szCs w:val="30"/>
          <w:lang w:val="es-ES"/>
        </w:rPr>
        <w:br/>
      </w:r>
      <w:r>
        <w:rPr>
          <w:rFonts w:eastAsia="Times New Roman"/>
          <w:sz w:val="30"/>
          <w:szCs w:val="30"/>
          <w:lang w:val="es-ES"/>
        </w:rPr>
        <w:br/>
        <w:t>4. Velar para que el procedimiento se lo ejecute bajo los principios establecidos en el presente cuerpo normativo.</w:t>
      </w:r>
      <w:r>
        <w:rPr>
          <w:rFonts w:eastAsia="Times New Roman"/>
          <w:sz w:val="30"/>
          <w:szCs w:val="30"/>
          <w:lang w:val="es-ES"/>
        </w:rPr>
        <w:br/>
      </w:r>
      <w:r>
        <w:rPr>
          <w:rFonts w:eastAsia="Times New Roman"/>
          <w:sz w:val="30"/>
          <w:szCs w:val="30"/>
          <w:lang w:val="es-ES"/>
        </w:rPr>
        <w:br/>
        <w:t>5. Promocionar y difundir el Reconocimiento Ecuatoriano Ambiental Punto Verde a través de lo</w:t>
      </w:r>
      <w:r>
        <w:rPr>
          <w:rFonts w:eastAsia="Times New Roman"/>
          <w:sz w:val="30"/>
          <w:szCs w:val="30"/>
          <w:lang w:val="es-ES"/>
        </w:rPr>
        <w:t>s medios de comunicación de la institución, al igual que los logros alcanzados por este proceso.</w:t>
      </w:r>
      <w:r>
        <w:rPr>
          <w:rFonts w:eastAsia="Times New Roman"/>
          <w:sz w:val="30"/>
          <w:szCs w:val="30"/>
          <w:lang w:val="es-ES"/>
        </w:rPr>
        <w:br/>
      </w:r>
      <w:r>
        <w:rPr>
          <w:rFonts w:eastAsia="Times New Roman"/>
          <w:sz w:val="30"/>
          <w:szCs w:val="30"/>
          <w:lang w:val="es-ES"/>
        </w:rPr>
        <w:br/>
        <w:t>6. Elaborar y difundir el manual del uso del Logo “Punto Verde”, en función del Reconocimiento Ecuatoriano Ambiental Punto Verde.</w:t>
      </w:r>
    </w:p>
    <w:p w14:paraId="1DC87414" w14:textId="77777777" w:rsidR="00000000" w:rsidRDefault="00A376CB">
      <w:pPr>
        <w:divId w:val="697042788"/>
        <w:rPr>
          <w:rFonts w:eastAsia="Times New Roman"/>
          <w:sz w:val="30"/>
          <w:szCs w:val="30"/>
          <w:lang w:val="es-ES"/>
        </w:rPr>
      </w:pPr>
      <w:r>
        <w:rPr>
          <w:rFonts w:eastAsia="Times New Roman"/>
          <w:sz w:val="30"/>
          <w:szCs w:val="30"/>
          <w:lang w:val="es-ES"/>
        </w:rPr>
        <w:t>Art. 61.-</w:t>
      </w:r>
      <w:r>
        <w:rPr>
          <w:rFonts w:eastAsia="Times New Roman"/>
          <w:b/>
          <w:bCs/>
          <w:sz w:val="30"/>
          <w:szCs w:val="30"/>
          <w:lang w:val="es-ES"/>
        </w:rPr>
        <w:t xml:space="preserve"> Responsabilidades </w:t>
      </w:r>
      <w:r>
        <w:rPr>
          <w:rFonts w:eastAsia="Times New Roman"/>
          <w:b/>
          <w:bCs/>
          <w:sz w:val="30"/>
          <w:szCs w:val="30"/>
          <w:lang w:val="es-ES"/>
        </w:rPr>
        <w:t xml:space="preserve">del Postulante.- </w:t>
      </w:r>
      <w:r>
        <w:rPr>
          <w:rFonts w:eastAsia="Times New Roman"/>
          <w:sz w:val="30"/>
          <w:szCs w:val="30"/>
          <w:lang w:val="es-ES"/>
        </w:rPr>
        <w:t>Las responsabilidades del postulante son:</w:t>
      </w:r>
      <w:r>
        <w:rPr>
          <w:rFonts w:eastAsia="Times New Roman"/>
          <w:sz w:val="30"/>
          <w:szCs w:val="30"/>
          <w:lang w:val="es-ES"/>
        </w:rPr>
        <w:br/>
      </w:r>
      <w:r>
        <w:rPr>
          <w:rFonts w:eastAsia="Times New Roman"/>
          <w:sz w:val="30"/>
          <w:szCs w:val="30"/>
          <w:lang w:val="es-ES"/>
        </w:rPr>
        <w:br/>
        <w:t>1. Remitir información puntual y veraz a la Autoridad Ambiental Nacional para la postulación al Reconocimiento Ecuatoriano Ambiental Punto Verde.</w:t>
      </w:r>
      <w:r>
        <w:rPr>
          <w:rFonts w:eastAsia="Times New Roman"/>
          <w:sz w:val="30"/>
          <w:szCs w:val="30"/>
          <w:lang w:val="es-ES"/>
        </w:rPr>
        <w:br/>
      </w:r>
      <w:r>
        <w:rPr>
          <w:rFonts w:eastAsia="Times New Roman"/>
          <w:sz w:val="30"/>
          <w:szCs w:val="30"/>
          <w:lang w:val="es-ES"/>
        </w:rPr>
        <w:br/>
        <w:t>2. Brindar a la AAN las facilidades necesarias pa</w:t>
      </w:r>
      <w:r>
        <w:rPr>
          <w:rFonts w:eastAsia="Times New Roman"/>
          <w:sz w:val="30"/>
          <w:szCs w:val="30"/>
          <w:lang w:val="es-ES"/>
        </w:rPr>
        <w:t>ra que la visita de inspección in situ, se lleve a cabo de manera adecuada.</w:t>
      </w:r>
      <w:r>
        <w:rPr>
          <w:rFonts w:eastAsia="Times New Roman"/>
          <w:sz w:val="30"/>
          <w:szCs w:val="30"/>
          <w:lang w:val="es-ES"/>
        </w:rPr>
        <w:br/>
      </w:r>
      <w:r>
        <w:rPr>
          <w:rFonts w:eastAsia="Times New Roman"/>
          <w:sz w:val="30"/>
          <w:szCs w:val="30"/>
          <w:lang w:val="es-ES"/>
        </w:rPr>
        <w:br/>
        <w:t>3. Coordinar con la Autoridad Ambiental Nacional el evento de entrega del Reconocimiento Ecuatoriano Ambiental Punto Verde.</w:t>
      </w:r>
      <w:r>
        <w:rPr>
          <w:rFonts w:eastAsia="Times New Roman"/>
          <w:sz w:val="30"/>
          <w:szCs w:val="30"/>
          <w:lang w:val="es-ES"/>
        </w:rPr>
        <w:br/>
      </w:r>
      <w:r>
        <w:rPr>
          <w:rFonts w:eastAsia="Times New Roman"/>
          <w:sz w:val="30"/>
          <w:szCs w:val="30"/>
          <w:lang w:val="es-ES"/>
        </w:rPr>
        <w:br/>
        <w:t>4. Utilizar el logo Punto Verde de acuerdo a lo establ</w:t>
      </w:r>
      <w:r>
        <w:rPr>
          <w:rFonts w:eastAsia="Times New Roman"/>
          <w:sz w:val="30"/>
          <w:szCs w:val="30"/>
          <w:lang w:val="es-ES"/>
        </w:rPr>
        <w:t>ecido en el Manual de Uso del logo.</w:t>
      </w:r>
      <w:r>
        <w:rPr>
          <w:rFonts w:eastAsia="Times New Roman"/>
          <w:sz w:val="30"/>
          <w:szCs w:val="30"/>
          <w:lang w:val="es-ES"/>
        </w:rPr>
        <w:br/>
      </w:r>
      <w:r>
        <w:rPr>
          <w:rFonts w:eastAsia="Times New Roman"/>
          <w:sz w:val="30"/>
          <w:szCs w:val="30"/>
          <w:lang w:val="es-ES"/>
        </w:rPr>
        <w:br/>
        <w:t>Los postulantes además de cumplir con estas responsabilidades, deberán cumplir con otras responsabilidades específicas de acuerdo al mecanismo del Reconocimiento Ecuatoriano Ambiental Punto Verde al que se encuentren ap</w:t>
      </w:r>
      <w:r>
        <w:rPr>
          <w:rFonts w:eastAsia="Times New Roman"/>
          <w:sz w:val="30"/>
          <w:szCs w:val="30"/>
          <w:lang w:val="es-ES"/>
        </w:rPr>
        <w:t>licando, las mismas que se detallan a continuación:</w:t>
      </w:r>
      <w:r>
        <w:rPr>
          <w:rFonts w:eastAsia="Times New Roman"/>
          <w:sz w:val="30"/>
          <w:szCs w:val="30"/>
          <w:lang w:val="es-ES"/>
        </w:rPr>
        <w:br/>
      </w:r>
      <w:r>
        <w:rPr>
          <w:rFonts w:eastAsia="Times New Roman"/>
          <w:sz w:val="30"/>
          <w:szCs w:val="30"/>
          <w:lang w:val="es-ES"/>
        </w:rPr>
        <w:br/>
        <w:t>a. Mantener la ejecución de las Buenas Prácticas Ambientales, y buscar la mejora continua en el caso de las Dependencias Administrativas del Sector Público y Privado.</w:t>
      </w:r>
      <w:r>
        <w:rPr>
          <w:rFonts w:eastAsia="Times New Roman"/>
          <w:sz w:val="30"/>
          <w:szCs w:val="30"/>
          <w:lang w:val="es-ES"/>
        </w:rPr>
        <w:br/>
      </w:r>
      <w:r>
        <w:rPr>
          <w:rFonts w:eastAsia="Times New Roman"/>
          <w:sz w:val="30"/>
          <w:szCs w:val="30"/>
          <w:lang w:val="es-ES"/>
        </w:rPr>
        <w:lastRenderedPageBreak/>
        <w:br/>
        <w:t>b. Viabilizar la continuidad de las</w:t>
      </w:r>
      <w:r>
        <w:rPr>
          <w:rFonts w:eastAsia="Times New Roman"/>
          <w:sz w:val="30"/>
          <w:szCs w:val="30"/>
          <w:lang w:val="es-ES"/>
        </w:rPr>
        <w:t xml:space="preserve"> acciones propuestas en los Planes de Desarrollo y Ordenamiento Territorial y normativa dentro de su jurisdicción en el caso de Gobiernos Autónomos Descentralizados.</w:t>
      </w:r>
      <w:r>
        <w:rPr>
          <w:rFonts w:eastAsia="Times New Roman"/>
          <w:sz w:val="30"/>
          <w:szCs w:val="30"/>
          <w:lang w:val="es-ES"/>
        </w:rPr>
        <w:br/>
      </w:r>
      <w:r>
        <w:rPr>
          <w:rFonts w:eastAsia="Times New Roman"/>
          <w:sz w:val="30"/>
          <w:szCs w:val="30"/>
          <w:lang w:val="es-ES"/>
        </w:rPr>
        <w:br/>
        <w:t>c. Garantizar la continuidad de las acciones implementadas en los proyectos de Construcci</w:t>
      </w:r>
      <w:r>
        <w:rPr>
          <w:rFonts w:eastAsia="Times New Roman"/>
          <w:sz w:val="30"/>
          <w:szCs w:val="30"/>
          <w:lang w:val="es-ES"/>
        </w:rPr>
        <w:t>ones ambientalmente amigables.</w:t>
      </w:r>
      <w:r>
        <w:rPr>
          <w:rFonts w:eastAsia="Times New Roman"/>
          <w:sz w:val="30"/>
          <w:szCs w:val="30"/>
          <w:lang w:val="es-ES"/>
        </w:rPr>
        <w:br/>
      </w:r>
      <w:r>
        <w:rPr>
          <w:rFonts w:eastAsia="Times New Roman"/>
          <w:sz w:val="30"/>
          <w:szCs w:val="30"/>
          <w:lang w:val="es-ES"/>
        </w:rPr>
        <w:br/>
        <w:t>d. Mantener el principio de sostenibilidad en los proyectos socioambientales.</w:t>
      </w:r>
    </w:p>
    <w:p w14:paraId="2E19D58B" w14:textId="77777777" w:rsidR="00000000" w:rsidRDefault="00A376CB">
      <w:pPr>
        <w:divId w:val="407533765"/>
        <w:rPr>
          <w:rFonts w:eastAsia="Times New Roman"/>
          <w:sz w:val="30"/>
          <w:szCs w:val="30"/>
          <w:lang w:val="es-ES"/>
        </w:rPr>
      </w:pPr>
      <w:r>
        <w:rPr>
          <w:rFonts w:eastAsia="Times New Roman"/>
          <w:sz w:val="30"/>
          <w:szCs w:val="30"/>
          <w:lang w:val="es-ES"/>
        </w:rPr>
        <w:t>Art. 62</w:t>
      </w:r>
      <w:r>
        <w:rPr>
          <w:rFonts w:eastAsia="Times New Roman"/>
          <w:b/>
          <w:bCs/>
          <w:sz w:val="30"/>
          <w:szCs w:val="30"/>
          <w:lang w:val="es-ES"/>
        </w:rPr>
        <w:t xml:space="preserve">.- Principios del Reconocimiento Ecuatoriano Ambiental Punto Verde.- </w:t>
      </w:r>
      <w:r>
        <w:rPr>
          <w:rFonts w:eastAsia="Times New Roman"/>
          <w:sz w:val="30"/>
          <w:szCs w:val="30"/>
          <w:lang w:val="es-ES"/>
        </w:rPr>
        <w:t>Este reconocimiento se otorgará bajo los siguientes principios:</w:t>
      </w:r>
      <w:r>
        <w:rPr>
          <w:rFonts w:eastAsia="Times New Roman"/>
          <w:sz w:val="30"/>
          <w:szCs w:val="30"/>
          <w:lang w:val="es-ES"/>
        </w:rPr>
        <w:br/>
      </w:r>
      <w:r>
        <w:rPr>
          <w:rFonts w:eastAsia="Times New Roman"/>
          <w:sz w:val="30"/>
          <w:szCs w:val="30"/>
          <w:lang w:val="es-ES"/>
        </w:rPr>
        <w:br/>
        <w:t xml:space="preserve">1. </w:t>
      </w:r>
      <w:r>
        <w:rPr>
          <w:rFonts w:eastAsia="Times New Roman"/>
          <w:b/>
          <w:bCs/>
          <w:sz w:val="30"/>
          <w:szCs w:val="30"/>
          <w:lang w:val="es-ES"/>
        </w:rPr>
        <w:t>So</w:t>
      </w:r>
      <w:r>
        <w:rPr>
          <w:rFonts w:eastAsia="Times New Roman"/>
          <w:b/>
          <w:bCs/>
          <w:sz w:val="30"/>
          <w:szCs w:val="30"/>
          <w:lang w:val="es-ES"/>
        </w:rPr>
        <w:t xml:space="preserve">stenibilidad.- </w:t>
      </w:r>
      <w:r>
        <w:rPr>
          <w:rFonts w:eastAsia="Times New Roman"/>
          <w:sz w:val="30"/>
          <w:szCs w:val="30"/>
          <w:lang w:val="es-ES"/>
        </w:rPr>
        <w:t>Proceso de racionalización de las condiciones sociales, económicas, educativas, jurídicas, éticas, morales y ecológicas fundamentales que posibiliten el desarrollo humano en beneficio de la sociedad sin afectar al medio ambiente, para garant</w:t>
      </w:r>
      <w:r>
        <w:rPr>
          <w:rFonts w:eastAsia="Times New Roman"/>
          <w:sz w:val="30"/>
          <w:szCs w:val="30"/>
          <w:lang w:val="es-ES"/>
        </w:rPr>
        <w:t>izar el bienestar de las generaciones futuras</w:t>
      </w:r>
      <w:r>
        <w:rPr>
          <w:rFonts w:eastAsia="Times New Roman"/>
          <w:sz w:val="30"/>
          <w:szCs w:val="30"/>
          <w:lang w:val="es-ES"/>
        </w:rPr>
        <w:br/>
      </w:r>
      <w:r>
        <w:rPr>
          <w:rFonts w:eastAsia="Times New Roman"/>
          <w:sz w:val="30"/>
          <w:szCs w:val="30"/>
          <w:lang w:val="es-ES"/>
        </w:rPr>
        <w:br/>
        <w:t xml:space="preserve">2. </w:t>
      </w:r>
      <w:r>
        <w:rPr>
          <w:rFonts w:eastAsia="Times New Roman"/>
          <w:b/>
          <w:bCs/>
          <w:sz w:val="30"/>
          <w:szCs w:val="30"/>
          <w:lang w:val="es-ES"/>
        </w:rPr>
        <w:t xml:space="preserve">Prevención.- </w:t>
      </w:r>
      <w:r>
        <w:rPr>
          <w:rFonts w:eastAsia="Times New Roman"/>
          <w:sz w:val="30"/>
          <w:szCs w:val="30"/>
          <w:lang w:val="es-ES"/>
        </w:rPr>
        <w:t>Adopción de medidas tendientes a evitar la contaminación o las fuentes de riesgo antes de que se generen</w:t>
      </w:r>
      <w:r>
        <w:rPr>
          <w:rFonts w:eastAsia="Times New Roman"/>
          <w:sz w:val="30"/>
          <w:szCs w:val="30"/>
          <w:lang w:val="es-ES"/>
        </w:rPr>
        <w:br/>
      </w:r>
      <w:r>
        <w:rPr>
          <w:rFonts w:eastAsia="Times New Roman"/>
          <w:sz w:val="30"/>
          <w:szCs w:val="30"/>
          <w:lang w:val="es-ES"/>
        </w:rPr>
        <w:br/>
        <w:t xml:space="preserve">3. </w:t>
      </w:r>
      <w:r>
        <w:rPr>
          <w:rFonts w:eastAsia="Times New Roman"/>
          <w:b/>
          <w:bCs/>
          <w:sz w:val="30"/>
          <w:szCs w:val="30"/>
          <w:lang w:val="es-ES"/>
        </w:rPr>
        <w:t xml:space="preserve">Reducción.- </w:t>
      </w:r>
      <w:r>
        <w:rPr>
          <w:rFonts w:eastAsia="Times New Roman"/>
          <w:sz w:val="30"/>
          <w:szCs w:val="30"/>
          <w:lang w:val="es-ES"/>
        </w:rPr>
        <w:t>El Reconocimiento Ecuatoriano Ambiental “Punto Verde” está enfocado a mi</w:t>
      </w:r>
      <w:r>
        <w:rPr>
          <w:rFonts w:eastAsia="Times New Roman"/>
          <w:sz w:val="30"/>
          <w:szCs w:val="30"/>
          <w:lang w:val="es-ES"/>
        </w:rPr>
        <w:t>nimizar el consumo de recursos y generación de residuos disminuyendo de está manera el potencial efecto de contaminación al ambiente.</w:t>
      </w:r>
      <w:r>
        <w:rPr>
          <w:rFonts w:eastAsia="Times New Roman"/>
          <w:sz w:val="30"/>
          <w:szCs w:val="30"/>
          <w:lang w:val="es-ES"/>
        </w:rPr>
        <w:br/>
      </w:r>
      <w:r>
        <w:rPr>
          <w:rFonts w:eastAsia="Times New Roman"/>
          <w:sz w:val="30"/>
          <w:szCs w:val="30"/>
          <w:lang w:val="es-ES"/>
        </w:rPr>
        <w:br/>
        <w:t xml:space="preserve">4. </w:t>
      </w:r>
      <w:r>
        <w:rPr>
          <w:rFonts w:eastAsia="Times New Roman"/>
          <w:b/>
          <w:bCs/>
          <w:sz w:val="30"/>
          <w:szCs w:val="30"/>
          <w:lang w:val="es-ES"/>
        </w:rPr>
        <w:t xml:space="preserve">Responsabilidad.- </w:t>
      </w:r>
      <w:r>
        <w:rPr>
          <w:rFonts w:eastAsia="Times New Roman"/>
          <w:sz w:val="30"/>
          <w:szCs w:val="30"/>
          <w:lang w:val="es-ES"/>
        </w:rPr>
        <w:t>El Reconocimiento Ecuatoriano Ambiental “Punto Verde” está desarrollado de manera que las acciones d</w:t>
      </w:r>
      <w:r>
        <w:rPr>
          <w:rFonts w:eastAsia="Times New Roman"/>
          <w:sz w:val="30"/>
          <w:szCs w:val="30"/>
          <w:lang w:val="es-ES"/>
        </w:rPr>
        <w:t>e los seres humanos estén encaminadas al cuidado ambiental y generen efectos que sean compatibles con su permanencia en el Planeta.</w:t>
      </w:r>
    </w:p>
    <w:p w14:paraId="30220AC4" w14:textId="77777777" w:rsidR="00000000" w:rsidRDefault="00A376CB">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 xml:space="preserve">RECONOCIMIENTO ECUATORIANO AMBIENTAL PUNTO VERDE POR BUENAS PRÁCTICAS AMBIENTALES EN DEPENDENCIAS ADMINISTRATIVAS </w:t>
      </w:r>
      <w:r>
        <w:rPr>
          <w:rFonts w:eastAsia="Times New Roman"/>
          <w:b/>
          <w:bCs/>
          <w:sz w:val="36"/>
          <w:szCs w:val="36"/>
          <w:lang w:val="es-ES"/>
        </w:rPr>
        <w:t>DEL SECTOR PÚBLICO Y PRIVADO</w:t>
      </w:r>
    </w:p>
    <w:p w14:paraId="2503CFCE" w14:textId="77777777" w:rsidR="00000000" w:rsidRDefault="00A376CB">
      <w:pPr>
        <w:divId w:val="1072964825"/>
        <w:rPr>
          <w:rFonts w:eastAsia="Times New Roman"/>
          <w:sz w:val="30"/>
          <w:szCs w:val="30"/>
          <w:lang w:val="es-ES"/>
        </w:rPr>
      </w:pPr>
      <w:r>
        <w:rPr>
          <w:rFonts w:eastAsia="Times New Roman"/>
          <w:sz w:val="30"/>
          <w:szCs w:val="30"/>
          <w:lang w:val="es-ES"/>
        </w:rPr>
        <w:lastRenderedPageBreak/>
        <w:t>Art. 63.-</w:t>
      </w:r>
      <w:r>
        <w:rPr>
          <w:rFonts w:eastAsia="Times New Roman"/>
          <w:b/>
          <w:bCs/>
          <w:sz w:val="30"/>
          <w:szCs w:val="30"/>
          <w:lang w:val="es-ES"/>
        </w:rPr>
        <w:t xml:space="preserve"> Objetivo.- </w:t>
      </w:r>
      <w:r>
        <w:rPr>
          <w:rFonts w:eastAsia="Times New Roman"/>
          <w:sz w:val="30"/>
          <w:szCs w:val="30"/>
          <w:lang w:val="es-ES"/>
        </w:rPr>
        <w:t>Promover la aplicación de Buenas Prácticas Ambientales en entidades del sector público y privado para incentivar el consumo sostenible de recursos, y reducir la contaminación ambiental.</w:t>
      </w:r>
    </w:p>
    <w:p w14:paraId="1E47DA12" w14:textId="77777777" w:rsidR="00000000" w:rsidRDefault="00A376CB">
      <w:pPr>
        <w:divId w:val="836386247"/>
        <w:rPr>
          <w:rFonts w:eastAsia="Times New Roman"/>
          <w:sz w:val="30"/>
          <w:szCs w:val="30"/>
          <w:lang w:val="es-ES"/>
        </w:rPr>
      </w:pPr>
      <w:r>
        <w:rPr>
          <w:rFonts w:eastAsia="Times New Roman"/>
          <w:sz w:val="30"/>
          <w:szCs w:val="30"/>
          <w:lang w:val="es-ES"/>
        </w:rPr>
        <w:t>Art. 64.-</w:t>
      </w:r>
      <w:r>
        <w:rPr>
          <w:rFonts w:eastAsia="Times New Roman"/>
          <w:b/>
          <w:bCs/>
          <w:sz w:val="30"/>
          <w:szCs w:val="30"/>
          <w:lang w:val="es-ES"/>
        </w:rPr>
        <w:t xml:space="preserve"> Alcance.- </w:t>
      </w:r>
      <w:r>
        <w:rPr>
          <w:rFonts w:eastAsia="Times New Roman"/>
          <w:sz w:val="30"/>
          <w:szCs w:val="30"/>
          <w:lang w:val="es-ES"/>
        </w:rPr>
        <w:t>Las Buenas Prácticas Ambientales son de aplicación obligatoria en instalaciones destinadas para actividades administrativas de las entidades establecidas en el Art. 225 de la Constitución de la República del Ecuador. Las instituciones privadas podrán acoge</w:t>
      </w:r>
      <w:r>
        <w:rPr>
          <w:rFonts w:eastAsia="Times New Roman"/>
          <w:sz w:val="30"/>
          <w:szCs w:val="30"/>
          <w:lang w:val="es-ES"/>
        </w:rPr>
        <w:t>rse de manera voluntaria a su aplicación para la obtención del Reconocimiento Ecuatoriano Ambiental Punto Verde en dependencias administrativas.</w:t>
      </w:r>
    </w:p>
    <w:p w14:paraId="45859BE9" w14:textId="77777777" w:rsidR="00000000" w:rsidRDefault="00A376CB">
      <w:pPr>
        <w:divId w:val="433984525"/>
        <w:rPr>
          <w:rFonts w:eastAsia="Times New Roman"/>
          <w:sz w:val="30"/>
          <w:szCs w:val="30"/>
          <w:lang w:val="es-ES"/>
        </w:rPr>
      </w:pPr>
      <w:r>
        <w:rPr>
          <w:rFonts w:eastAsia="Times New Roman"/>
          <w:sz w:val="30"/>
          <w:szCs w:val="30"/>
          <w:lang w:val="es-ES"/>
        </w:rPr>
        <w:t>Art. 65.-</w:t>
      </w:r>
      <w:r>
        <w:rPr>
          <w:rFonts w:eastAsia="Times New Roman"/>
          <w:b/>
          <w:bCs/>
          <w:sz w:val="30"/>
          <w:szCs w:val="30"/>
          <w:lang w:val="es-ES"/>
        </w:rPr>
        <w:t xml:space="preserve"> Aspectos Generales.- </w:t>
      </w:r>
      <w:r>
        <w:rPr>
          <w:rFonts w:eastAsia="Times New Roman"/>
          <w:sz w:val="30"/>
          <w:szCs w:val="30"/>
          <w:lang w:val="es-ES"/>
        </w:rPr>
        <w:t>Se otorgará el Reconocimiento Ecuatoriano Ambiental Punto Verde a aquellas entid</w:t>
      </w:r>
      <w:r>
        <w:rPr>
          <w:rFonts w:eastAsia="Times New Roman"/>
          <w:sz w:val="30"/>
          <w:szCs w:val="30"/>
          <w:lang w:val="es-ES"/>
        </w:rPr>
        <w:t>ades que implementen medidas preventivas para reducir sus niveles de contaminación y consumo de recursos, en base a los indicadores de Buenas Prácticas Ambientales y sustentabilidad descritos en el presente instrumento; la implementación de buenas práctica</w:t>
      </w:r>
      <w:r>
        <w:rPr>
          <w:rFonts w:eastAsia="Times New Roman"/>
          <w:sz w:val="30"/>
          <w:szCs w:val="30"/>
          <w:lang w:val="es-ES"/>
        </w:rPr>
        <w:t xml:space="preserve">s ambientales y el cambio en la cultura del uso de recursos por parte de los servidores públicos o privados, medidas que serán verificadas </w:t>
      </w:r>
      <w:r>
        <w:rPr>
          <w:rFonts w:eastAsia="Times New Roman"/>
          <w:i/>
          <w:iCs/>
          <w:sz w:val="30"/>
          <w:szCs w:val="30"/>
          <w:lang w:val="es-ES"/>
        </w:rPr>
        <w:t>in situ</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r>
      <w:r>
        <w:rPr>
          <w:rFonts w:eastAsia="Times New Roman"/>
          <w:sz w:val="30"/>
          <w:szCs w:val="30"/>
          <w:lang w:val="es-ES"/>
        </w:rPr>
        <w:t xml:space="preserve">Las instituciones sujetas a este mecanismo tendrán que notificar a la Autoridad Ambiental Nacional hasta el 31 de enero de cada año sus indicadores de gestión de Buenas Prácticas Ambientales durante el período enero - diciembre del año precedente conforme </w:t>
      </w:r>
      <w:r>
        <w:rPr>
          <w:rFonts w:eastAsia="Times New Roman"/>
          <w:sz w:val="30"/>
          <w:szCs w:val="30"/>
          <w:lang w:val="es-ES"/>
        </w:rPr>
        <w:t>lo establecido en los Anexos 7 y 8 del presente instrumento normativo</w:t>
      </w:r>
      <w:r>
        <w:rPr>
          <w:rFonts w:eastAsia="Times New Roman"/>
          <w:sz w:val="30"/>
          <w:szCs w:val="30"/>
          <w:lang w:val="es-ES"/>
        </w:rPr>
        <w:br/>
      </w:r>
      <w:r>
        <w:rPr>
          <w:rFonts w:eastAsia="Times New Roman"/>
          <w:sz w:val="30"/>
          <w:szCs w:val="30"/>
          <w:lang w:val="es-ES"/>
        </w:rPr>
        <w:br/>
        <w:t>A partir de los indicadores reportados, se realizará adicionalmente el cálculo de Huella Ecológica, el cual representará un indicador de sustentabilidad de cada instalación.</w:t>
      </w:r>
    </w:p>
    <w:p w14:paraId="31BB1C67" w14:textId="77777777" w:rsidR="00000000" w:rsidRDefault="00A376CB">
      <w:pPr>
        <w:divId w:val="1358703215"/>
        <w:rPr>
          <w:rFonts w:eastAsia="Times New Roman"/>
          <w:sz w:val="30"/>
          <w:szCs w:val="30"/>
          <w:lang w:val="es-ES"/>
        </w:rPr>
      </w:pPr>
      <w:r>
        <w:rPr>
          <w:rFonts w:eastAsia="Times New Roman"/>
          <w:sz w:val="30"/>
          <w:szCs w:val="30"/>
          <w:lang w:val="es-ES"/>
        </w:rPr>
        <w:t>Art. 66.-</w:t>
      </w:r>
      <w:r>
        <w:rPr>
          <w:rFonts w:eastAsia="Times New Roman"/>
          <w:b/>
          <w:bCs/>
          <w:sz w:val="30"/>
          <w:szCs w:val="30"/>
          <w:lang w:val="es-ES"/>
        </w:rPr>
        <w:t xml:space="preserve"> Á</w:t>
      </w:r>
      <w:r>
        <w:rPr>
          <w:rFonts w:eastAsia="Times New Roman"/>
          <w:b/>
          <w:bCs/>
          <w:sz w:val="30"/>
          <w:szCs w:val="30"/>
          <w:lang w:val="es-ES"/>
        </w:rPr>
        <w:t xml:space="preserve">mbitos de Evaluación.- </w:t>
      </w:r>
      <w:r>
        <w:rPr>
          <w:rFonts w:eastAsia="Times New Roman"/>
          <w:sz w:val="30"/>
          <w:szCs w:val="30"/>
          <w:lang w:val="es-ES"/>
        </w:rPr>
        <w:t>Los ámbitos de evaluación para otorgar el Reconocimiento Ecuatoriano Ambiental Punto Verde por Buenas Prácticas Ambientales son los siguientes:</w:t>
      </w:r>
      <w:r>
        <w:rPr>
          <w:rFonts w:eastAsia="Times New Roman"/>
          <w:sz w:val="30"/>
          <w:szCs w:val="30"/>
          <w:lang w:val="es-ES"/>
        </w:rPr>
        <w:br/>
      </w:r>
      <w:r>
        <w:rPr>
          <w:rFonts w:eastAsia="Times New Roman"/>
          <w:sz w:val="30"/>
          <w:szCs w:val="30"/>
          <w:lang w:val="es-ES"/>
        </w:rPr>
        <w:br/>
        <w:t>1. Indicadores de consumo de recursos y Huella Ecológica.</w:t>
      </w:r>
      <w:r>
        <w:rPr>
          <w:rFonts w:eastAsia="Times New Roman"/>
          <w:sz w:val="30"/>
          <w:szCs w:val="30"/>
          <w:lang w:val="es-ES"/>
        </w:rPr>
        <w:br/>
      </w:r>
      <w:r>
        <w:rPr>
          <w:rFonts w:eastAsia="Times New Roman"/>
          <w:sz w:val="30"/>
          <w:szCs w:val="30"/>
          <w:lang w:val="es-ES"/>
        </w:rPr>
        <w:br/>
        <w:t>2. Generación y gestión tanto</w:t>
      </w:r>
      <w:r>
        <w:rPr>
          <w:rFonts w:eastAsia="Times New Roman"/>
          <w:sz w:val="30"/>
          <w:szCs w:val="30"/>
          <w:lang w:val="es-ES"/>
        </w:rPr>
        <w:t xml:space="preserve"> de desechos como de residuos sólidos.</w:t>
      </w:r>
      <w:r>
        <w:rPr>
          <w:rFonts w:eastAsia="Times New Roman"/>
          <w:sz w:val="30"/>
          <w:szCs w:val="30"/>
          <w:lang w:val="es-ES"/>
        </w:rPr>
        <w:br/>
      </w:r>
      <w:r>
        <w:rPr>
          <w:rFonts w:eastAsia="Times New Roman"/>
          <w:sz w:val="30"/>
          <w:szCs w:val="30"/>
          <w:lang w:val="es-ES"/>
        </w:rPr>
        <w:br/>
        <w:t>3. Buenas Prácticas Ambientales implementadas para reducir el consumo de recursos.</w:t>
      </w:r>
      <w:r>
        <w:rPr>
          <w:rFonts w:eastAsia="Times New Roman"/>
          <w:sz w:val="30"/>
          <w:szCs w:val="30"/>
          <w:lang w:val="es-ES"/>
        </w:rPr>
        <w:br/>
      </w:r>
      <w:r>
        <w:rPr>
          <w:rFonts w:eastAsia="Times New Roman"/>
          <w:sz w:val="30"/>
          <w:szCs w:val="30"/>
          <w:lang w:val="es-ES"/>
        </w:rPr>
        <w:lastRenderedPageBreak/>
        <w:br/>
        <w:t>4. Cambio de cultura de los servidores o empleados que laboran en las entidades en el uso y optimización de recursos.</w:t>
      </w:r>
    </w:p>
    <w:p w14:paraId="723D5E54" w14:textId="77777777" w:rsidR="00000000" w:rsidRDefault="00A376CB">
      <w:pPr>
        <w:divId w:val="2102753013"/>
        <w:rPr>
          <w:rFonts w:eastAsia="Times New Roman"/>
          <w:sz w:val="30"/>
          <w:szCs w:val="30"/>
          <w:lang w:val="es-ES"/>
        </w:rPr>
      </w:pPr>
      <w:r>
        <w:rPr>
          <w:rFonts w:eastAsia="Times New Roman"/>
          <w:sz w:val="30"/>
          <w:szCs w:val="30"/>
          <w:lang w:val="es-ES"/>
        </w:rPr>
        <w:t>Art. 67.-</w:t>
      </w:r>
      <w:r>
        <w:rPr>
          <w:rFonts w:eastAsia="Times New Roman"/>
          <w:b/>
          <w:bCs/>
          <w:sz w:val="30"/>
          <w:szCs w:val="30"/>
          <w:lang w:val="es-ES"/>
        </w:rPr>
        <w:t xml:space="preserve"> Proc</w:t>
      </w:r>
      <w:r>
        <w:rPr>
          <w:rFonts w:eastAsia="Times New Roman"/>
          <w:b/>
          <w:bCs/>
          <w:sz w:val="30"/>
          <w:szCs w:val="30"/>
          <w:lang w:val="es-ES"/>
        </w:rPr>
        <w:t xml:space="preserve">edimiento para postular al Reconocimiento Ecuatoriano Ambiental Punto Verde.- </w:t>
      </w:r>
      <w:r>
        <w:rPr>
          <w:rFonts w:eastAsia="Times New Roman"/>
          <w:sz w:val="30"/>
          <w:szCs w:val="30"/>
          <w:lang w:val="es-ES"/>
        </w:rPr>
        <w:t>Para la postulación al Reconocimiento Ecuatoriano Ambiental Punto Verde se seguirá el siguiente procedimiento:</w:t>
      </w:r>
      <w:r>
        <w:rPr>
          <w:rFonts w:eastAsia="Times New Roman"/>
          <w:sz w:val="30"/>
          <w:szCs w:val="30"/>
          <w:lang w:val="es-ES"/>
        </w:rPr>
        <w:br/>
      </w:r>
      <w:r>
        <w:rPr>
          <w:rFonts w:eastAsia="Times New Roman"/>
          <w:sz w:val="30"/>
          <w:szCs w:val="30"/>
          <w:lang w:val="es-ES"/>
        </w:rPr>
        <w:br/>
        <w:t>1. Presentación de Línea Base</w:t>
      </w:r>
      <w:r>
        <w:rPr>
          <w:rFonts w:eastAsia="Times New Roman"/>
          <w:sz w:val="30"/>
          <w:szCs w:val="30"/>
          <w:lang w:val="es-ES"/>
        </w:rPr>
        <w:br/>
      </w:r>
      <w:r>
        <w:rPr>
          <w:rFonts w:eastAsia="Times New Roman"/>
          <w:sz w:val="30"/>
          <w:szCs w:val="30"/>
          <w:lang w:val="es-ES"/>
        </w:rPr>
        <w:br/>
        <w:t>2. Presentación del Reporte de Gest</w:t>
      </w:r>
      <w:r>
        <w:rPr>
          <w:rFonts w:eastAsia="Times New Roman"/>
          <w:sz w:val="30"/>
          <w:szCs w:val="30"/>
          <w:lang w:val="es-ES"/>
        </w:rPr>
        <w:t>ión</w:t>
      </w:r>
      <w:r>
        <w:rPr>
          <w:rFonts w:eastAsia="Times New Roman"/>
          <w:sz w:val="30"/>
          <w:szCs w:val="30"/>
          <w:lang w:val="es-ES"/>
        </w:rPr>
        <w:br/>
      </w:r>
      <w:r>
        <w:rPr>
          <w:rFonts w:eastAsia="Times New Roman"/>
          <w:sz w:val="30"/>
          <w:szCs w:val="30"/>
          <w:lang w:val="es-ES"/>
        </w:rPr>
        <w:br/>
        <w:t>3. Verificación in situ</w:t>
      </w:r>
      <w:r>
        <w:rPr>
          <w:rFonts w:eastAsia="Times New Roman"/>
          <w:sz w:val="30"/>
          <w:szCs w:val="30"/>
          <w:lang w:val="es-ES"/>
        </w:rPr>
        <w:br/>
      </w:r>
      <w:r>
        <w:rPr>
          <w:rFonts w:eastAsia="Times New Roman"/>
          <w:sz w:val="30"/>
          <w:szCs w:val="30"/>
          <w:lang w:val="es-ES"/>
        </w:rPr>
        <w:br/>
        <w:t>4. Pronunciamiento oficial</w:t>
      </w:r>
    </w:p>
    <w:p w14:paraId="37589E39" w14:textId="77777777" w:rsidR="00000000" w:rsidRDefault="00A376CB">
      <w:pPr>
        <w:divId w:val="807936324"/>
        <w:rPr>
          <w:rFonts w:eastAsia="Times New Roman"/>
          <w:sz w:val="30"/>
          <w:szCs w:val="30"/>
          <w:lang w:val="es-ES"/>
        </w:rPr>
      </w:pPr>
      <w:r>
        <w:rPr>
          <w:rFonts w:eastAsia="Times New Roman"/>
          <w:sz w:val="30"/>
          <w:szCs w:val="30"/>
          <w:lang w:val="es-ES"/>
        </w:rPr>
        <w:t>Art. 68.-</w:t>
      </w:r>
      <w:r>
        <w:rPr>
          <w:rFonts w:eastAsia="Times New Roman"/>
          <w:b/>
          <w:bCs/>
          <w:sz w:val="30"/>
          <w:szCs w:val="30"/>
          <w:lang w:val="es-ES"/>
        </w:rPr>
        <w:t xml:space="preserve"> Presentación de Línea Base.- </w:t>
      </w:r>
      <w:r>
        <w:rPr>
          <w:rFonts w:eastAsia="Times New Roman"/>
          <w:sz w:val="30"/>
          <w:szCs w:val="30"/>
          <w:lang w:val="es-ES"/>
        </w:rPr>
        <w:t>La entidad postulante deberá llenar y presentar el Formulario de Reporte y Matriz de Indicadores, Anexos 7 y 8 correspondiente al año sobre el cual se levantará</w:t>
      </w:r>
      <w:r>
        <w:rPr>
          <w:rFonts w:eastAsia="Times New Roman"/>
          <w:sz w:val="30"/>
          <w:szCs w:val="30"/>
          <w:lang w:val="es-ES"/>
        </w:rPr>
        <w:t xml:space="preserve"> la línea base, el mismo que deberá contener lo siguiente:</w:t>
      </w:r>
      <w:r>
        <w:rPr>
          <w:rFonts w:eastAsia="Times New Roman"/>
          <w:sz w:val="30"/>
          <w:szCs w:val="30"/>
          <w:lang w:val="es-ES"/>
        </w:rPr>
        <w:br/>
      </w:r>
      <w:r>
        <w:rPr>
          <w:rFonts w:eastAsia="Times New Roman"/>
          <w:sz w:val="30"/>
          <w:szCs w:val="30"/>
          <w:lang w:val="es-ES"/>
        </w:rPr>
        <w:br/>
        <w:t>1. Información general de las instalaciones de la entidad postulante.</w:t>
      </w:r>
      <w:r>
        <w:rPr>
          <w:rFonts w:eastAsia="Times New Roman"/>
          <w:sz w:val="30"/>
          <w:szCs w:val="30"/>
          <w:lang w:val="es-ES"/>
        </w:rPr>
        <w:br/>
      </w:r>
      <w:r>
        <w:rPr>
          <w:rFonts w:eastAsia="Times New Roman"/>
          <w:sz w:val="30"/>
          <w:szCs w:val="30"/>
          <w:lang w:val="es-ES"/>
        </w:rPr>
        <w:br/>
        <w:t>2. Situación actual en cuanto a la generación de desechos y su disposición final.</w:t>
      </w:r>
      <w:r>
        <w:rPr>
          <w:rFonts w:eastAsia="Times New Roman"/>
          <w:sz w:val="30"/>
          <w:szCs w:val="30"/>
          <w:lang w:val="es-ES"/>
        </w:rPr>
        <w:br/>
      </w:r>
      <w:r>
        <w:rPr>
          <w:rFonts w:eastAsia="Times New Roman"/>
          <w:sz w:val="30"/>
          <w:szCs w:val="30"/>
          <w:lang w:val="es-ES"/>
        </w:rPr>
        <w:br/>
        <w:t>3. Indicadores de la gestión de residuos y</w:t>
      </w:r>
      <w:r>
        <w:rPr>
          <w:rFonts w:eastAsia="Times New Roman"/>
          <w:sz w:val="30"/>
          <w:szCs w:val="30"/>
          <w:lang w:val="es-ES"/>
        </w:rPr>
        <w:t xml:space="preserve"> desechos.</w:t>
      </w:r>
      <w:r>
        <w:rPr>
          <w:rFonts w:eastAsia="Times New Roman"/>
          <w:sz w:val="30"/>
          <w:szCs w:val="30"/>
          <w:lang w:val="es-ES"/>
        </w:rPr>
        <w:br/>
      </w:r>
      <w:r>
        <w:rPr>
          <w:rFonts w:eastAsia="Times New Roman"/>
          <w:sz w:val="30"/>
          <w:szCs w:val="30"/>
          <w:lang w:val="es-ES"/>
        </w:rPr>
        <w:br/>
        <w:t>4. Detalle de consumo energético, generación eléctrica propia proveniente de fuentes alternativas y de gasto de energía para el caso que aplique.</w:t>
      </w:r>
      <w:r>
        <w:rPr>
          <w:rFonts w:eastAsia="Times New Roman"/>
          <w:sz w:val="30"/>
          <w:szCs w:val="30"/>
          <w:lang w:val="es-ES"/>
        </w:rPr>
        <w:br/>
      </w:r>
      <w:r>
        <w:rPr>
          <w:rFonts w:eastAsia="Times New Roman"/>
          <w:sz w:val="30"/>
          <w:szCs w:val="30"/>
          <w:lang w:val="es-ES"/>
        </w:rPr>
        <w:br/>
        <w:t>5. Consumo de recursos maderables.</w:t>
      </w:r>
      <w:r>
        <w:rPr>
          <w:rFonts w:eastAsia="Times New Roman"/>
          <w:sz w:val="30"/>
          <w:szCs w:val="30"/>
          <w:lang w:val="es-ES"/>
        </w:rPr>
        <w:br/>
      </w:r>
      <w:r>
        <w:rPr>
          <w:rFonts w:eastAsia="Times New Roman"/>
          <w:sz w:val="30"/>
          <w:szCs w:val="30"/>
          <w:lang w:val="es-ES"/>
        </w:rPr>
        <w:br/>
        <w:t>6. Consumo de agua, estado de las instalaciones de agua, esta</w:t>
      </w:r>
      <w:r>
        <w:rPr>
          <w:rFonts w:eastAsia="Times New Roman"/>
          <w:sz w:val="30"/>
          <w:szCs w:val="30"/>
          <w:lang w:val="es-ES"/>
        </w:rPr>
        <w:t>do de jardines y prácticas de riego, de ser el caso.</w:t>
      </w:r>
      <w:r>
        <w:rPr>
          <w:rFonts w:eastAsia="Times New Roman"/>
          <w:sz w:val="30"/>
          <w:szCs w:val="30"/>
          <w:lang w:val="es-ES"/>
        </w:rPr>
        <w:br/>
      </w:r>
      <w:r>
        <w:rPr>
          <w:rFonts w:eastAsia="Times New Roman"/>
          <w:sz w:val="30"/>
          <w:szCs w:val="30"/>
          <w:lang w:val="es-ES"/>
        </w:rPr>
        <w:br/>
        <w:t>7. Consumo de combustible diferenciado en diésel, gasolina extra, gasolina súper, otros, por vehículo utilizado para transporte bajo la administración del edificio.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8. Gestión de compras sustentables e</w:t>
      </w:r>
      <w:r>
        <w:rPr>
          <w:rFonts w:eastAsia="Times New Roman"/>
          <w:sz w:val="30"/>
          <w:szCs w:val="30"/>
          <w:lang w:val="es-ES"/>
        </w:rPr>
        <w:t>n la institución.</w:t>
      </w:r>
      <w:r>
        <w:rPr>
          <w:rFonts w:eastAsia="Times New Roman"/>
          <w:sz w:val="30"/>
          <w:szCs w:val="30"/>
          <w:lang w:val="es-ES"/>
        </w:rPr>
        <w:br/>
      </w:r>
      <w:r>
        <w:rPr>
          <w:rFonts w:eastAsia="Times New Roman"/>
          <w:sz w:val="30"/>
          <w:szCs w:val="30"/>
          <w:lang w:val="es-ES"/>
        </w:rPr>
        <w:br/>
        <w:t>9. Identificación de los problemas que limitan las buenas prácticas ambientales en la institución y sus posibles soluciones.</w:t>
      </w:r>
      <w:r>
        <w:rPr>
          <w:rFonts w:eastAsia="Times New Roman"/>
          <w:sz w:val="30"/>
          <w:szCs w:val="30"/>
          <w:lang w:val="es-ES"/>
        </w:rPr>
        <w:br/>
      </w:r>
      <w:r>
        <w:rPr>
          <w:rFonts w:eastAsia="Times New Roman"/>
          <w:sz w:val="30"/>
          <w:szCs w:val="30"/>
          <w:lang w:val="es-ES"/>
        </w:rPr>
        <w:br/>
        <w:t>10. Los indicadores presentados en el Reporte deberán ser respaldados con medios de verificación, mismos que de</w:t>
      </w:r>
      <w:r>
        <w:rPr>
          <w:rFonts w:eastAsia="Times New Roman"/>
          <w:sz w:val="30"/>
          <w:szCs w:val="30"/>
          <w:lang w:val="es-ES"/>
        </w:rPr>
        <w:t>ben contener firmas de responsabilidad del área competente.</w:t>
      </w:r>
    </w:p>
    <w:p w14:paraId="5DBAC526" w14:textId="77777777" w:rsidR="00000000" w:rsidRDefault="00A376CB">
      <w:pPr>
        <w:divId w:val="848450112"/>
        <w:rPr>
          <w:rFonts w:eastAsia="Times New Roman"/>
          <w:sz w:val="30"/>
          <w:szCs w:val="30"/>
          <w:lang w:val="es-ES"/>
        </w:rPr>
      </w:pPr>
      <w:r>
        <w:rPr>
          <w:rFonts w:eastAsia="Times New Roman"/>
          <w:sz w:val="30"/>
          <w:szCs w:val="30"/>
          <w:lang w:val="es-ES"/>
        </w:rPr>
        <w:t>Art. 69.-</w:t>
      </w:r>
      <w:r>
        <w:rPr>
          <w:rFonts w:eastAsia="Times New Roman"/>
          <w:b/>
          <w:bCs/>
          <w:sz w:val="30"/>
          <w:szCs w:val="30"/>
          <w:lang w:val="es-ES"/>
        </w:rPr>
        <w:t xml:space="preserve"> Plan de Buenas Prácticas Ambientales.- </w:t>
      </w:r>
      <w:r>
        <w:rPr>
          <w:rFonts w:eastAsia="Times New Roman"/>
          <w:sz w:val="30"/>
          <w:szCs w:val="30"/>
          <w:lang w:val="es-ES"/>
        </w:rPr>
        <w:t>Las instituciones sujetas a este mecanismo, deberán proponer un Plan de BPAs, Anexo 9 que contenga medidas de solución a los problemas identificado</w:t>
      </w:r>
      <w:r>
        <w:rPr>
          <w:rFonts w:eastAsia="Times New Roman"/>
          <w:sz w:val="30"/>
          <w:szCs w:val="30"/>
          <w:lang w:val="es-ES"/>
        </w:rPr>
        <w:t>s, distribuidos en un cronograma a ejecutarse durante el siguiente período de reporte. El Plan de BPAs será entregado hasta el 31 de enero de cada año.</w:t>
      </w:r>
    </w:p>
    <w:p w14:paraId="612A37D7" w14:textId="77777777" w:rsidR="00000000" w:rsidRDefault="00A376CB">
      <w:pPr>
        <w:divId w:val="213661284"/>
        <w:rPr>
          <w:rFonts w:eastAsia="Times New Roman"/>
          <w:sz w:val="30"/>
          <w:szCs w:val="30"/>
          <w:lang w:val="es-ES"/>
        </w:rPr>
      </w:pPr>
      <w:r>
        <w:rPr>
          <w:rFonts w:eastAsia="Times New Roman"/>
          <w:sz w:val="30"/>
          <w:szCs w:val="30"/>
          <w:lang w:val="es-ES"/>
        </w:rPr>
        <w:t>Art. 70.-</w:t>
      </w:r>
      <w:r>
        <w:rPr>
          <w:rFonts w:eastAsia="Times New Roman"/>
          <w:b/>
          <w:bCs/>
          <w:sz w:val="30"/>
          <w:szCs w:val="30"/>
          <w:lang w:val="es-ES"/>
        </w:rPr>
        <w:t xml:space="preserve"> Presentación del Reporte Gestión.- </w:t>
      </w:r>
      <w:r>
        <w:rPr>
          <w:rFonts w:eastAsia="Times New Roman"/>
          <w:sz w:val="30"/>
          <w:szCs w:val="30"/>
          <w:lang w:val="es-ES"/>
        </w:rPr>
        <w:t>Para la presentación del reporte base se llevará el siguien</w:t>
      </w:r>
      <w:r>
        <w:rPr>
          <w:rFonts w:eastAsia="Times New Roman"/>
          <w:sz w:val="30"/>
          <w:szCs w:val="30"/>
          <w:lang w:val="es-ES"/>
        </w:rPr>
        <w:t>te procedimiento:</w:t>
      </w:r>
      <w:r>
        <w:rPr>
          <w:rFonts w:eastAsia="Times New Roman"/>
          <w:sz w:val="30"/>
          <w:szCs w:val="30"/>
          <w:lang w:val="es-ES"/>
        </w:rPr>
        <w:br/>
      </w:r>
      <w:r>
        <w:rPr>
          <w:rFonts w:eastAsia="Times New Roman"/>
          <w:sz w:val="30"/>
          <w:szCs w:val="30"/>
          <w:lang w:val="es-ES"/>
        </w:rPr>
        <w:br/>
        <w:t>1. La entidad postulante deberá remitir mediante oficio a la Autoridad Ambiental Nacional el Formulario de Reporte y Matriz de Indicadores, Anexos 7 y 8 y el Plan de BPAs, Anexo 9, con los respectivos documentos de verificación en format</w:t>
      </w:r>
      <w:r>
        <w:rPr>
          <w:rFonts w:eastAsia="Times New Roman"/>
          <w:sz w:val="30"/>
          <w:szCs w:val="30"/>
          <w:lang w:val="es-ES"/>
        </w:rPr>
        <w:t>o digital, mismos que respalden la veracidad de los datos reportados.</w:t>
      </w:r>
      <w:r>
        <w:rPr>
          <w:rFonts w:eastAsia="Times New Roman"/>
          <w:sz w:val="30"/>
          <w:szCs w:val="30"/>
          <w:lang w:val="es-ES"/>
        </w:rPr>
        <w:br/>
      </w:r>
      <w:r>
        <w:rPr>
          <w:rFonts w:eastAsia="Times New Roman"/>
          <w:sz w:val="30"/>
          <w:szCs w:val="30"/>
          <w:lang w:val="es-ES"/>
        </w:rPr>
        <w:br/>
        <w:t>2. La Autoridad Ambiental Nacional revisará y validará la información del consumo de recursos reportada y responderá al postulante de manera oficial el pronunciamiento del Formulario de</w:t>
      </w:r>
      <w:r>
        <w:rPr>
          <w:rFonts w:eastAsia="Times New Roman"/>
          <w:sz w:val="30"/>
          <w:szCs w:val="30"/>
          <w:lang w:val="es-ES"/>
        </w:rPr>
        <w:t xml:space="preserve"> Línea Base y Plan de BPAs.</w:t>
      </w:r>
    </w:p>
    <w:p w14:paraId="2BAD28AB" w14:textId="77777777" w:rsidR="00000000" w:rsidRDefault="00A376CB">
      <w:pPr>
        <w:divId w:val="971981972"/>
        <w:rPr>
          <w:rFonts w:eastAsia="Times New Roman"/>
          <w:sz w:val="30"/>
          <w:szCs w:val="30"/>
          <w:lang w:val="es-ES"/>
        </w:rPr>
      </w:pPr>
      <w:r>
        <w:rPr>
          <w:rFonts w:eastAsia="Times New Roman"/>
          <w:sz w:val="30"/>
          <w:szCs w:val="30"/>
          <w:lang w:val="es-ES"/>
        </w:rPr>
        <w:t>Art. 71.-</w:t>
      </w:r>
      <w:r>
        <w:rPr>
          <w:rFonts w:eastAsia="Times New Roman"/>
          <w:b/>
          <w:bCs/>
          <w:sz w:val="30"/>
          <w:szCs w:val="30"/>
          <w:lang w:val="es-ES"/>
        </w:rPr>
        <w:t xml:space="preserve"> Evaluación de la Gestión.- </w:t>
      </w:r>
      <w:r>
        <w:rPr>
          <w:rFonts w:eastAsia="Times New Roman"/>
          <w:sz w:val="30"/>
          <w:szCs w:val="30"/>
          <w:lang w:val="es-ES"/>
        </w:rPr>
        <w:t>La entidad postulante deberá presentar hasta el 31 de enero de cada año el Formulario de Reporte correspondiente a la gestión realizada en el año precedente, Anexos 7 y 8, los medios de verif</w:t>
      </w:r>
      <w:r>
        <w:rPr>
          <w:rFonts w:eastAsia="Times New Roman"/>
          <w:sz w:val="30"/>
          <w:szCs w:val="30"/>
          <w:lang w:val="es-ES"/>
        </w:rPr>
        <w:t>icación en formato digital, así como el Plan de BPAs para el año en curso. El Reporte de Gestión deberá contener lo estipulado en el artículo 68 del presente mecanismo.</w:t>
      </w:r>
    </w:p>
    <w:p w14:paraId="2CFE01BD" w14:textId="77777777" w:rsidR="00000000" w:rsidRDefault="00A376CB">
      <w:pPr>
        <w:divId w:val="2010986245"/>
        <w:rPr>
          <w:rFonts w:eastAsia="Times New Roman"/>
          <w:sz w:val="30"/>
          <w:szCs w:val="30"/>
          <w:lang w:val="es-ES"/>
        </w:rPr>
      </w:pPr>
      <w:r>
        <w:rPr>
          <w:rFonts w:eastAsia="Times New Roman"/>
          <w:sz w:val="30"/>
          <w:szCs w:val="30"/>
          <w:lang w:val="es-ES"/>
        </w:rPr>
        <w:t>Art. 72</w:t>
      </w:r>
      <w:r>
        <w:rPr>
          <w:rFonts w:eastAsia="Times New Roman"/>
          <w:b/>
          <w:bCs/>
          <w:sz w:val="30"/>
          <w:szCs w:val="30"/>
          <w:lang w:val="es-ES"/>
        </w:rPr>
        <w:t xml:space="preserve">.- Procedimiento para la aprobación del Reporte de Gestión y Plan de BPAs.- </w:t>
      </w:r>
      <w:r>
        <w:rPr>
          <w:rFonts w:eastAsia="Times New Roman"/>
          <w:sz w:val="30"/>
          <w:szCs w:val="30"/>
          <w:lang w:val="es-ES"/>
        </w:rPr>
        <w:t>El p</w:t>
      </w:r>
      <w:r>
        <w:rPr>
          <w:rFonts w:eastAsia="Times New Roman"/>
          <w:sz w:val="30"/>
          <w:szCs w:val="30"/>
          <w:lang w:val="es-ES"/>
        </w:rPr>
        <w:t>rocedimiento para la aprobación del Reporte de Gestión y Plan de BPAs será el siguiente:</w:t>
      </w:r>
      <w:r>
        <w:rPr>
          <w:rFonts w:eastAsia="Times New Roman"/>
          <w:sz w:val="30"/>
          <w:szCs w:val="30"/>
          <w:lang w:val="es-ES"/>
        </w:rPr>
        <w:br/>
      </w:r>
      <w:r>
        <w:rPr>
          <w:rFonts w:eastAsia="Times New Roman"/>
          <w:sz w:val="30"/>
          <w:szCs w:val="30"/>
          <w:lang w:val="es-ES"/>
        </w:rPr>
        <w:br/>
        <w:t xml:space="preserve">1. La entidad postulante deberá remitir a la Autoridad Ambiental Nacional mediante oficio el Formulario de Reporte y Matriz de Indicadores, Anexos 7 y 8 y el Plan de </w:t>
      </w:r>
      <w:r>
        <w:rPr>
          <w:rFonts w:eastAsia="Times New Roman"/>
          <w:sz w:val="30"/>
          <w:szCs w:val="30"/>
          <w:lang w:val="es-ES"/>
        </w:rPr>
        <w:t xml:space="preserve">BPAs, Anexo 9, con los </w:t>
      </w:r>
      <w:r>
        <w:rPr>
          <w:rFonts w:eastAsia="Times New Roman"/>
          <w:sz w:val="30"/>
          <w:szCs w:val="30"/>
          <w:lang w:val="es-ES"/>
        </w:rPr>
        <w:lastRenderedPageBreak/>
        <w:t>respectivos documentos de verificación en formato digital, mismos que respalden la veracidad de los datos reportados.</w:t>
      </w:r>
      <w:r>
        <w:rPr>
          <w:rFonts w:eastAsia="Times New Roman"/>
          <w:sz w:val="30"/>
          <w:szCs w:val="30"/>
          <w:lang w:val="es-ES"/>
        </w:rPr>
        <w:br/>
      </w:r>
      <w:r>
        <w:rPr>
          <w:rFonts w:eastAsia="Times New Roman"/>
          <w:sz w:val="30"/>
          <w:szCs w:val="30"/>
          <w:lang w:val="es-ES"/>
        </w:rPr>
        <w:br/>
        <w:t>2. La Autoridad Ambiental Nacional validará la información y, de acuerdo al puntaje obtenido en función de la gest</w:t>
      </w:r>
      <w:r>
        <w:rPr>
          <w:rFonts w:eastAsia="Times New Roman"/>
          <w:sz w:val="30"/>
          <w:szCs w:val="30"/>
          <w:lang w:val="es-ES"/>
        </w:rPr>
        <w:t>ión reportada se habilitará la visita de verificación mediante pronunciamiento oficial, conforme lo establece el Anexo 15 del presente mecanismo.</w:t>
      </w:r>
      <w:r>
        <w:rPr>
          <w:rFonts w:eastAsia="Times New Roman"/>
          <w:sz w:val="30"/>
          <w:szCs w:val="30"/>
          <w:lang w:val="es-ES"/>
        </w:rPr>
        <w:br/>
      </w:r>
      <w:r>
        <w:rPr>
          <w:rFonts w:eastAsia="Times New Roman"/>
          <w:sz w:val="30"/>
          <w:szCs w:val="30"/>
          <w:lang w:val="es-ES"/>
        </w:rPr>
        <w:br/>
        <w:t>3. La Autoridad Ambiental Nacional realizará una verificación a las instalaciones de la entidad postulante, e</w:t>
      </w:r>
      <w:r>
        <w:rPr>
          <w:rFonts w:eastAsia="Times New Roman"/>
          <w:sz w:val="30"/>
          <w:szCs w:val="30"/>
          <w:lang w:val="es-ES"/>
        </w:rPr>
        <w:t>n la cual se evaluará la gestión, el cambio de cultura y el cumplimiento de las Políticas de Buenas Prácticas Ambientales.</w:t>
      </w:r>
      <w:r>
        <w:rPr>
          <w:rFonts w:eastAsia="Times New Roman"/>
          <w:sz w:val="30"/>
          <w:szCs w:val="30"/>
          <w:lang w:val="es-ES"/>
        </w:rPr>
        <w:br/>
      </w:r>
      <w:r>
        <w:rPr>
          <w:rFonts w:eastAsia="Times New Roman"/>
          <w:sz w:val="30"/>
          <w:szCs w:val="30"/>
          <w:lang w:val="es-ES"/>
        </w:rPr>
        <w:br/>
        <w:t>4. La Autoridad Ambiental Nacional elaborará un informe de evaluación y calificación para el pronunciamiento del Reconocimiento Ecua</w:t>
      </w:r>
      <w:r>
        <w:rPr>
          <w:rFonts w:eastAsia="Times New Roman"/>
          <w:sz w:val="30"/>
          <w:szCs w:val="30"/>
          <w:lang w:val="es-ES"/>
        </w:rPr>
        <w:t>toriano Ambiental Punto Verde.</w:t>
      </w:r>
    </w:p>
    <w:p w14:paraId="27956C6E" w14:textId="77777777" w:rsidR="00000000" w:rsidRDefault="00A376CB">
      <w:pPr>
        <w:divId w:val="1633511830"/>
        <w:rPr>
          <w:rFonts w:eastAsia="Times New Roman"/>
          <w:sz w:val="30"/>
          <w:szCs w:val="30"/>
          <w:lang w:val="es-ES"/>
        </w:rPr>
      </w:pPr>
      <w:r>
        <w:rPr>
          <w:rFonts w:eastAsia="Times New Roman"/>
          <w:sz w:val="30"/>
          <w:szCs w:val="30"/>
          <w:lang w:val="es-ES"/>
        </w:rPr>
        <w:t>Art. 73</w:t>
      </w:r>
      <w:r>
        <w:rPr>
          <w:rFonts w:eastAsia="Times New Roman"/>
          <w:b/>
          <w:bCs/>
          <w:sz w:val="30"/>
          <w:szCs w:val="30"/>
          <w:lang w:val="es-ES"/>
        </w:rPr>
        <w:t xml:space="preserve">.- Reporte.- </w:t>
      </w:r>
      <w:r>
        <w:rPr>
          <w:rFonts w:eastAsia="Times New Roman"/>
          <w:sz w:val="30"/>
          <w:szCs w:val="30"/>
          <w:lang w:val="es-ES"/>
        </w:rPr>
        <w:t>Las entidades que se encuentren aplicando o hayan obtenido este reconocimiento deberán reportar anualmente la información concerniente a los indicadores de consumo y la gestión ambiental de la entidad conf</w:t>
      </w:r>
      <w:r>
        <w:rPr>
          <w:rFonts w:eastAsia="Times New Roman"/>
          <w:sz w:val="30"/>
          <w:szCs w:val="30"/>
          <w:lang w:val="es-ES"/>
        </w:rPr>
        <w:t>orme a lo establecido en el artículo 71 de este cuerpo normativo. Para el reporte se deberá considerar lo siguiente:</w:t>
      </w:r>
      <w:r>
        <w:rPr>
          <w:rFonts w:eastAsia="Times New Roman"/>
          <w:sz w:val="30"/>
          <w:szCs w:val="30"/>
          <w:lang w:val="es-ES"/>
        </w:rPr>
        <w:br/>
      </w:r>
      <w:r>
        <w:rPr>
          <w:rFonts w:eastAsia="Times New Roman"/>
          <w:sz w:val="30"/>
          <w:szCs w:val="30"/>
          <w:lang w:val="es-ES"/>
        </w:rPr>
        <w:br/>
        <w:t>1. Las entidades que apliquen o hayan obtenido este reconocimiento deberán designar un responsable del reporte anual de la información. En</w:t>
      </w:r>
      <w:r>
        <w:rPr>
          <w:rFonts w:eastAsia="Times New Roman"/>
          <w:sz w:val="30"/>
          <w:szCs w:val="30"/>
          <w:lang w:val="es-ES"/>
        </w:rPr>
        <w:t xml:space="preserve"> caso de que la persona delegada se desvincule de la institución, la entidad tiene la responsabilidad de delegar un nuevo responsable y notificar a la Autoridad Ambiental Nacional sobre este cambio.</w:t>
      </w:r>
      <w:r>
        <w:rPr>
          <w:rFonts w:eastAsia="Times New Roman"/>
          <w:sz w:val="30"/>
          <w:szCs w:val="30"/>
          <w:lang w:val="es-ES"/>
        </w:rPr>
        <w:br/>
      </w:r>
      <w:r>
        <w:rPr>
          <w:rFonts w:eastAsia="Times New Roman"/>
          <w:sz w:val="30"/>
          <w:szCs w:val="30"/>
          <w:lang w:val="es-ES"/>
        </w:rPr>
        <w:br/>
        <w:t>2. Las instituciones que trasladen sus dependencias admi</w:t>
      </w:r>
      <w:r>
        <w:rPr>
          <w:rFonts w:eastAsia="Times New Roman"/>
          <w:sz w:val="30"/>
          <w:szCs w:val="30"/>
          <w:lang w:val="es-ES"/>
        </w:rPr>
        <w:t>nistrativas durante el periodo de aplicación o posterior a la entrega del Reconocimiento Ecuatoriano Ambiental Punto Verde por Buenas Prácticas Ambientales, deberán continuar reportando los indicadores de acuerdo al procedimiento normal.</w:t>
      </w:r>
      <w:r>
        <w:rPr>
          <w:rFonts w:eastAsia="Times New Roman"/>
          <w:sz w:val="30"/>
          <w:szCs w:val="30"/>
          <w:lang w:val="es-ES"/>
        </w:rPr>
        <w:br/>
      </w:r>
      <w:r>
        <w:rPr>
          <w:rFonts w:eastAsia="Times New Roman"/>
          <w:sz w:val="30"/>
          <w:szCs w:val="30"/>
          <w:lang w:val="es-ES"/>
        </w:rPr>
        <w:br/>
        <w:t>3. Las institucio</w:t>
      </w:r>
      <w:r>
        <w:rPr>
          <w:rFonts w:eastAsia="Times New Roman"/>
          <w:sz w:val="30"/>
          <w:szCs w:val="30"/>
          <w:lang w:val="es-ES"/>
        </w:rPr>
        <w:t>nes que no han entregado el reporte anual por dos años consecutivos deberán volver a levantar la línea base para continuar con el proceso, a excepción de aquellas que han obtenido este reconocimiento.</w:t>
      </w:r>
    </w:p>
    <w:p w14:paraId="2A6D775A" w14:textId="77777777" w:rsidR="00000000" w:rsidRDefault="00A376CB">
      <w:pPr>
        <w:divId w:val="1136722822"/>
        <w:rPr>
          <w:rFonts w:eastAsia="Times New Roman"/>
          <w:sz w:val="30"/>
          <w:szCs w:val="30"/>
          <w:lang w:val="es-ES"/>
        </w:rPr>
      </w:pPr>
      <w:r>
        <w:rPr>
          <w:rFonts w:eastAsia="Times New Roman"/>
          <w:sz w:val="30"/>
          <w:szCs w:val="30"/>
          <w:lang w:val="es-ES"/>
        </w:rPr>
        <w:lastRenderedPageBreak/>
        <w:t>Art. 74.-</w:t>
      </w:r>
      <w:r>
        <w:rPr>
          <w:rFonts w:eastAsia="Times New Roman"/>
          <w:b/>
          <w:bCs/>
          <w:sz w:val="30"/>
          <w:szCs w:val="30"/>
          <w:lang w:val="es-ES"/>
        </w:rPr>
        <w:t xml:space="preserve"> Indicadores.- </w:t>
      </w:r>
      <w:r>
        <w:rPr>
          <w:rFonts w:eastAsia="Times New Roman"/>
          <w:sz w:val="30"/>
          <w:szCs w:val="30"/>
          <w:lang w:val="es-ES"/>
        </w:rPr>
        <w:t>Los indicadores que se evaluará</w:t>
      </w:r>
      <w:r>
        <w:rPr>
          <w:rFonts w:eastAsia="Times New Roman"/>
          <w:sz w:val="30"/>
          <w:szCs w:val="30"/>
          <w:lang w:val="es-ES"/>
        </w:rPr>
        <w:t>n para otorgar el Reconocimiento Ecuatoriano Ambiental Punto Verde por Buenas Prácticas Ambientales en Dependencias Administrativas son:</w:t>
      </w:r>
      <w:r>
        <w:rPr>
          <w:rFonts w:eastAsia="Times New Roman"/>
          <w:sz w:val="30"/>
          <w:szCs w:val="30"/>
          <w:lang w:val="es-ES"/>
        </w:rPr>
        <w:br/>
      </w:r>
      <w:r>
        <w:rPr>
          <w:rFonts w:eastAsia="Times New Roman"/>
          <w:sz w:val="30"/>
          <w:szCs w:val="30"/>
          <w:lang w:val="es-ES"/>
        </w:rPr>
        <w:br/>
        <w:t xml:space="preserve">1. </w:t>
      </w:r>
      <w:r>
        <w:rPr>
          <w:rFonts w:eastAsia="Times New Roman"/>
          <w:b/>
          <w:bCs/>
          <w:sz w:val="30"/>
          <w:szCs w:val="30"/>
          <w:lang w:val="es-ES"/>
        </w:rPr>
        <w:t xml:space="preserve">Cantidad de desechos y residuos no gestionados.- </w:t>
      </w:r>
      <w:r>
        <w:rPr>
          <w:rFonts w:eastAsia="Times New Roman"/>
          <w:sz w:val="30"/>
          <w:szCs w:val="30"/>
          <w:lang w:val="es-ES"/>
        </w:rPr>
        <w:t>Los desechos y residuos no gestionados hacen referencia a cualquie</w:t>
      </w:r>
      <w:r>
        <w:rPr>
          <w:rFonts w:eastAsia="Times New Roman"/>
          <w:sz w:val="30"/>
          <w:szCs w:val="30"/>
          <w:lang w:val="es-ES"/>
        </w:rPr>
        <w:t>r objeto, material, sustancia o elemento sólido o semisólido, resultante del consumo o uso de un bien tanto en actividades domésticas como en industriales, comerciales, institucionales o de servicios que no han sido entregados a un gestor ambiental calific</w:t>
      </w:r>
      <w:r>
        <w:rPr>
          <w:rFonts w:eastAsia="Times New Roman"/>
          <w:sz w:val="30"/>
          <w:szCs w:val="30"/>
          <w:lang w:val="es-ES"/>
        </w:rPr>
        <w:t>ado en el caso de los residuos reciclables; o que, por sus características y mediante fundamento técnico, no puede ser aprovechado, reutilizado o reincorporado en un proceso productivo, no tienen valor comercial y requiere tratamiento y/o disposición final</w:t>
      </w:r>
      <w:r>
        <w:rPr>
          <w:rFonts w:eastAsia="Times New Roman"/>
          <w:sz w:val="30"/>
          <w:szCs w:val="30"/>
          <w:lang w:val="es-ES"/>
        </w:rPr>
        <w:t xml:space="preserve"> adecuada. El indicador se calcula comparando los datos de dos años consecutivos. La tendencia esperada es mantener o reducir la cantidad de desechos y residuos enviados a los botaderos o rellenos sanitarios.</w:t>
      </w:r>
      <w:r>
        <w:rPr>
          <w:rFonts w:eastAsia="Times New Roman"/>
          <w:sz w:val="30"/>
          <w:szCs w:val="30"/>
          <w:lang w:val="es-ES"/>
        </w:rPr>
        <w:br/>
      </w:r>
      <w:r>
        <w:rPr>
          <w:rFonts w:eastAsia="Times New Roman"/>
          <w:sz w:val="30"/>
          <w:szCs w:val="30"/>
          <w:lang w:val="es-ES"/>
        </w:rPr>
        <w:br/>
        <w:t xml:space="preserve">2. </w:t>
      </w:r>
      <w:r>
        <w:rPr>
          <w:rFonts w:eastAsia="Times New Roman"/>
          <w:b/>
          <w:bCs/>
          <w:sz w:val="30"/>
          <w:szCs w:val="30"/>
          <w:lang w:val="es-ES"/>
        </w:rPr>
        <w:t>Cantidad de residuos orgánicos gestionados.</w:t>
      </w:r>
      <w:r>
        <w:rPr>
          <w:rFonts w:eastAsia="Times New Roman"/>
          <w:b/>
          <w:bCs/>
          <w:sz w:val="30"/>
          <w:szCs w:val="30"/>
          <w:lang w:val="es-ES"/>
        </w:rPr>
        <w:t xml:space="preserve">- </w:t>
      </w:r>
      <w:r>
        <w:rPr>
          <w:rFonts w:eastAsia="Times New Roman"/>
          <w:sz w:val="30"/>
          <w:szCs w:val="30"/>
          <w:lang w:val="es-ES"/>
        </w:rPr>
        <w:t>Hace referencia a los residuos aptos para el compostaje como restos de comida, materia vegetal, entre otros. El indicador se calculará comparando los datos de dos años consecutivos. La tendencia esperada es mantener o incrementar la gestión, en caso de s</w:t>
      </w:r>
      <w:r>
        <w:rPr>
          <w:rFonts w:eastAsia="Times New Roman"/>
          <w:sz w:val="30"/>
          <w:szCs w:val="30"/>
          <w:lang w:val="es-ES"/>
        </w:rPr>
        <w:t>er aplicable.</w:t>
      </w:r>
      <w:r>
        <w:rPr>
          <w:rFonts w:eastAsia="Times New Roman"/>
          <w:sz w:val="30"/>
          <w:szCs w:val="30"/>
          <w:lang w:val="es-ES"/>
        </w:rPr>
        <w:br/>
      </w:r>
      <w:r>
        <w:rPr>
          <w:rFonts w:eastAsia="Times New Roman"/>
          <w:sz w:val="30"/>
          <w:szCs w:val="30"/>
          <w:lang w:val="es-ES"/>
        </w:rPr>
        <w:br/>
        <w:t xml:space="preserve">3. </w:t>
      </w:r>
      <w:r>
        <w:rPr>
          <w:rFonts w:eastAsia="Times New Roman"/>
          <w:b/>
          <w:bCs/>
          <w:sz w:val="30"/>
          <w:szCs w:val="30"/>
          <w:lang w:val="es-ES"/>
        </w:rPr>
        <w:t xml:space="preserve">Cantidad de residuos gestionados.- </w:t>
      </w:r>
      <w:r>
        <w:rPr>
          <w:rFonts w:eastAsia="Times New Roman"/>
          <w:sz w:val="30"/>
          <w:szCs w:val="30"/>
          <w:lang w:val="es-ES"/>
        </w:rPr>
        <w:t>Incluye todos los residuos sólidos susceptibles de ser aprovechados y transformados mediante procesos para reincorporarlos como energía o materia prima para la fabricación de nuevos productos. Incluye el</w:t>
      </w:r>
      <w:r>
        <w:rPr>
          <w:rFonts w:eastAsia="Times New Roman"/>
          <w:sz w:val="30"/>
          <w:szCs w:val="30"/>
          <w:lang w:val="es-ES"/>
        </w:rPr>
        <w:t xml:space="preserve"> plástico, el metal, el vidrio, la madera, el tetrapack, el papel, el cartón, etc. Cada residuo gestionado es un indicador independiente. El indicador se calculará comparando los datos de dos años consecutivos. La tendencia esperada es mantener o increment</w:t>
      </w:r>
      <w:r>
        <w:rPr>
          <w:rFonts w:eastAsia="Times New Roman"/>
          <w:sz w:val="30"/>
          <w:szCs w:val="30"/>
          <w:lang w:val="es-ES"/>
        </w:rPr>
        <w:t>ar la gestión, en caso de ser aplicable a la entidad.</w:t>
      </w:r>
      <w:r>
        <w:rPr>
          <w:rFonts w:eastAsia="Times New Roman"/>
          <w:sz w:val="30"/>
          <w:szCs w:val="30"/>
          <w:lang w:val="es-ES"/>
        </w:rPr>
        <w:br/>
      </w:r>
      <w:r>
        <w:rPr>
          <w:rFonts w:eastAsia="Times New Roman"/>
          <w:sz w:val="30"/>
          <w:szCs w:val="30"/>
          <w:lang w:val="es-ES"/>
        </w:rPr>
        <w:br/>
        <w:t xml:space="preserve">4. </w:t>
      </w:r>
      <w:r>
        <w:rPr>
          <w:rFonts w:eastAsia="Times New Roman"/>
          <w:b/>
          <w:bCs/>
          <w:sz w:val="30"/>
          <w:szCs w:val="30"/>
          <w:lang w:val="es-ES"/>
        </w:rPr>
        <w:t>Cantidad de desechos peligrosos gestionados.-</w:t>
      </w:r>
      <w:r>
        <w:rPr>
          <w:rFonts w:eastAsia="Times New Roman"/>
          <w:sz w:val="30"/>
          <w:szCs w:val="30"/>
          <w:lang w:val="es-ES"/>
        </w:rPr>
        <w:t>Incluye los desechos sólidos, que resultan de un proceso de producción, transformación, reciclaje, utilización o consumo, y que contienen alguna sustanci</w:t>
      </w:r>
      <w:r>
        <w:rPr>
          <w:rFonts w:eastAsia="Times New Roman"/>
          <w:sz w:val="30"/>
          <w:szCs w:val="30"/>
          <w:lang w:val="es-ES"/>
        </w:rPr>
        <w:t xml:space="preserve">a que tenga características corrosivas, reactivas, tóxicas, inflamables, biológico-infecciosas y/o radioactivas, y que representen un riesgo para la salud y el ambiente de acuerdo a las </w:t>
      </w:r>
      <w:r>
        <w:rPr>
          <w:rFonts w:eastAsia="Times New Roman"/>
          <w:sz w:val="30"/>
          <w:szCs w:val="30"/>
          <w:lang w:val="es-ES"/>
        </w:rPr>
        <w:lastRenderedPageBreak/>
        <w:t>disposiciones legales aplicables. Entre éstos se incluyen pilas, tóner</w:t>
      </w:r>
      <w:r>
        <w:rPr>
          <w:rFonts w:eastAsia="Times New Roman"/>
          <w:sz w:val="30"/>
          <w:szCs w:val="30"/>
          <w:lang w:val="es-ES"/>
        </w:rPr>
        <w:t>es y cartuchos de tinta, equipos electrónicos, lámparas fluorescentes, baterías de vehículos, etc. Cada desecho gestionado es un indicador independiente. Se calculará comparando los datos de dos años consecutivos. La tendencia esperada es mantener o increm</w:t>
      </w:r>
      <w:r>
        <w:rPr>
          <w:rFonts w:eastAsia="Times New Roman"/>
          <w:sz w:val="30"/>
          <w:szCs w:val="30"/>
          <w:lang w:val="es-ES"/>
        </w:rPr>
        <w:t>entar la gestión, en caso de ser aplicable a la entidad.</w:t>
      </w:r>
      <w:r>
        <w:rPr>
          <w:rFonts w:eastAsia="Times New Roman"/>
          <w:sz w:val="30"/>
          <w:szCs w:val="30"/>
          <w:lang w:val="es-ES"/>
        </w:rPr>
        <w:br/>
      </w:r>
      <w:r>
        <w:rPr>
          <w:rFonts w:eastAsia="Times New Roman"/>
          <w:sz w:val="30"/>
          <w:szCs w:val="30"/>
          <w:lang w:val="es-ES"/>
        </w:rPr>
        <w:br/>
        <w:t xml:space="preserve">5. </w:t>
      </w:r>
      <w:r>
        <w:rPr>
          <w:rFonts w:eastAsia="Times New Roman"/>
          <w:b/>
          <w:bCs/>
          <w:sz w:val="30"/>
          <w:szCs w:val="30"/>
          <w:lang w:val="es-ES"/>
        </w:rPr>
        <w:t xml:space="preserve">Consumo de Recursos.- </w:t>
      </w:r>
      <w:r>
        <w:rPr>
          <w:rFonts w:eastAsia="Times New Roman"/>
          <w:sz w:val="30"/>
          <w:szCs w:val="30"/>
          <w:lang w:val="es-ES"/>
        </w:rPr>
        <w:t>Incluye el consumo de agua, energía eléctrica, papel y combustible. Cada consumo es un indicador independiente. Se calculará comparando los datos de dos años consecutivos. L</w:t>
      </w:r>
      <w:r>
        <w:rPr>
          <w:rFonts w:eastAsia="Times New Roman"/>
          <w:sz w:val="30"/>
          <w:szCs w:val="30"/>
          <w:lang w:val="es-ES"/>
        </w:rPr>
        <w:t>a tendencia esperada es la reducción o el mantenimiento del indicador de consumo de estos recursos.</w:t>
      </w:r>
      <w:r>
        <w:rPr>
          <w:rFonts w:eastAsia="Times New Roman"/>
          <w:sz w:val="30"/>
          <w:szCs w:val="30"/>
          <w:lang w:val="es-ES"/>
        </w:rPr>
        <w:br/>
      </w:r>
      <w:r>
        <w:rPr>
          <w:rFonts w:eastAsia="Times New Roman"/>
          <w:sz w:val="30"/>
          <w:szCs w:val="30"/>
          <w:lang w:val="es-ES"/>
        </w:rPr>
        <w:br/>
        <w:t xml:space="preserve">6. </w:t>
      </w:r>
      <w:r>
        <w:rPr>
          <w:rFonts w:eastAsia="Times New Roman"/>
          <w:b/>
          <w:bCs/>
          <w:sz w:val="30"/>
          <w:szCs w:val="30"/>
          <w:lang w:val="es-ES"/>
        </w:rPr>
        <w:t xml:space="preserve">Variación de la Huella Ecológica.- </w:t>
      </w:r>
      <w:r>
        <w:rPr>
          <w:rFonts w:eastAsia="Times New Roman"/>
          <w:sz w:val="30"/>
          <w:szCs w:val="30"/>
          <w:lang w:val="es-ES"/>
        </w:rPr>
        <w:t>La Huella Ecológica permite determinar si los hábitos de consumo de los funcionarios se encuentran dentro de los lími</w:t>
      </w:r>
      <w:r>
        <w:rPr>
          <w:rFonts w:eastAsia="Times New Roman"/>
          <w:sz w:val="30"/>
          <w:szCs w:val="30"/>
          <w:lang w:val="es-ES"/>
        </w:rPr>
        <w:t>tes del planeta. Además, se evaluará el consumo más representativo en la Huella Ecológica de la Entidad. La variación del indicador se calcula comparando los datos de dos años consecutivos. La tendencia esperada es la reducción o el mantenimiento del indic</w:t>
      </w:r>
      <w:r>
        <w:rPr>
          <w:rFonts w:eastAsia="Times New Roman"/>
          <w:sz w:val="30"/>
          <w:szCs w:val="30"/>
          <w:lang w:val="es-ES"/>
        </w:rPr>
        <w:t>ador, según sea el caso.</w:t>
      </w:r>
    </w:p>
    <w:p w14:paraId="448884CC" w14:textId="77777777" w:rsidR="00000000" w:rsidRDefault="00A376CB">
      <w:pPr>
        <w:divId w:val="887454526"/>
        <w:rPr>
          <w:rFonts w:eastAsia="Times New Roman"/>
          <w:sz w:val="30"/>
          <w:szCs w:val="30"/>
          <w:lang w:val="es-ES"/>
        </w:rPr>
      </w:pPr>
      <w:r>
        <w:rPr>
          <w:rFonts w:eastAsia="Times New Roman"/>
          <w:sz w:val="30"/>
          <w:szCs w:val="30"/>
          <w:lang w:val="es-ES"/>
        </w:rPr>
        <w:t>Art. 75</w:t>
      </w:r>
      <w:r>
        <w:rPr>
          <w:rFonts w:eastAsia="Times New Roman"/>
          <w:b/>
          <w:bCs/>
          <w:sz w:val="30"/>
          <w:szCs w:val="30"/>
          <w:lang w:val="es-ES"/>
        </w:rPr>
        <w:t xml:space="preserve">.- Cumplimiento de los indicadores de gestión de residuos.- </w:t>
      </w:r>
      <w:r>
        <w:rPr>
          <w:rFonts w:eastAsia="Times New Roman"/>
          <w:sz w:val="30"/>
          <w:szCs w:val="30"/>
          <w:lang w:val="es-ES"/>
        </w:rPr>
        <w:t>El cumplimiento de los indicadores de gestión de residuos siempre debe estar relacionado con la generación total de los mismos. La cantidad gestionada puede reducirse si disminuye la generación de cada residuo en el periodo evaluado. La reducción del consu</w:t>
      </w:r>
      <w:r>
        <w:rPr>
          <w:rFonts w:eastAsia="Times New Roman"/>
          <w:sz w:val="30"/>
          <w:szCs w:val="30"/>
          <w:lang w:val="es-ES"/>
        </w:rPr>
        <w:t>mo per cápita tendrá un límite; aquellas entidades que obtengan este reconocimiento deberán reducir, o en su defecto, mantener los consumos por persona.</w:t>
      </w:r>
    </w:p>
    <w:p w14:paraId="445B5C6D" w14:textId="77777777" w:rsidR="00000000" w:rsidRDefault="00A376CB">
      <w:pPr>
        <w:divId w:val="874662326"/>
        <w:rPr>
          <w:rFonts w:eastAsia="Times New Roman"/>
          <w:sz w:val="30"/>
          <w:szCs w:val="30"/>
          <w:lang w:val="es-ES"/>
        </w:rPr>
      </w:pPr>
      <w:r>
        <w:rPr>
          <w:rFonts w:eastAsia="Times New Roman"/>
          <w:sz w:val="30"/>
          <w:szCs w:val="30"/>
          <w:lang w:val="es-ES"/>
        </w:rPr>
        <w:t>Art. 76</w:t>
      </w:r>
      <w:r>
        <w:rPr>
          <w:rFonts w:eastAsia="Times New Roman"/>
          <w:b/>
          <w:bCs/>
          <w:sz w:val="30"/>
          <w:szCs w:val="30"/>
          <w:lang w:val="es-ES"/>
        </w:rPr>
        <w:t xml:space="preserve">.- Validación de la información.- </w:t>
      </w:r>
      <w:r>
        <w:rPr>
          <w:rFonts w:eastAsia="Times New Roman"/>
          <w:sz w:val="30"/>
          <w:szCs w:val="30"/>
          <w:lang w:val="es-ES"/>
        </w:rPr>
        <w:t xml:space="preserve">La información reportada por las entidades deberá respaldarse </w:t>
      </w:r>
      <w:r>
        <w:rPr>
          <w:rFonts w:eastAsia="Times New Roman"/>
          <w:sz w:val="30"/>
          <w:szCs w:val="30"/>
          <w:lang w:val="es-ES"/>
        </w:rPr>
        <w:t>con documentos en formato digital que verifiquen la validez de la misma. Para la validación se considerará los siguientes aspectos:</w:t>
      </w:r>
      <w:r>
        <w:rPr>
          <w:rFonts w:eastAsia="Times New Roman"/>
          <w:sz w:val="30"/>
          <w:szCs w:val="30"/>
          <w:lang w:val="es-ES"/>
        </w:rPr>
        <w:br/>
      </w:r>
      <w:r>
        <w:rPr>
          <w:rFonts w:eastAsia="Times New Roman"/>
          <w:sz w:val="30"/>
          <w:szCs w:val="30"/>
          <w:lang w:val="es-ES"/>
        </w:rPr>
        <w:br/>
        <w:t>1. La información deberá incluir firmas de responsabilidad del área competente.</w:t>
      </w:r>
      <w:r>
        <w:rPr>
          <w:rFonts w:eastAsia="Times New Roman"/>
          <w:sz w:val="30"/>
          <w:szCs w:val="30"/>
          <w:lang w:val="es-ES"/>
        </w:rPr>
        <w:br/>
      </w:r>
      <w:r>
        <w:rPr>
          <w:rFonts w:eastAsia="Times New Roman"/>
          <w:sz w:val="30"/>
          <w:szCs w:val="30"/>
          <w:lang w:val="es-ES"/>
        </w:rPr>
        <w:br/>
        <w:t>2. La información deberá ser registrada de</w:t>
      </w:r>
      <w:r>
        <w:rPr>
          <w:rFonts w:eastAsia="Times New Roman"/>
          <w:sz w:val="30"/>
          <w:szCs w:val="30"/>
          <w:lang w:val="es-ES"/>
        </w:rPr>
        <w:t xml:space="preserve"> forma clara, legible y ordenada cronológicamente, por aspecto de calificación.</w:t>
      </w:r>
      <w:r>
        <w:rPr>
          <w:rFonts w:eastAsia="Times New Roman"/>
          <w:sz w:val="30"/>
          <w:szCs w:val="30"/>
          <w:lang w:val="es-ES"/>
        </w:rPr>
        <w:br/>
      </w:r>
      <w:r>
        <w:rPr>
          <w:rFonts w:eastAsia="Times New Roman"/>
          <w:sz w:val="30"/>
          <w:szCs w:val="30"/>
          <w:lang w:val="es-ES"/>
        </w:rPr>
        <w:br/>
        <w:t xml:space="preserve">3. La Autoridad Ambiental Nacional emitirá un pronunciamiento </w:t>
      </w:r>
      <w:r>
        <w:rPr>
          <w:rFonts w:eastAsia="Times New Roman"/>
          <w:sz w:val="30"/>
          <w:szCs w:val="30"/>
          <w:lang w:val="es-ES"/>
        </w:rPr>
        <w:lastRenderedPageBreak/>
        <w:t>oficial si los respaldos no cumplen con los requisitos para su revisión.</w:t>
      </w:r>
      <w:r>
        <w:rPr>
          <w:rFonts w:eastAsia="Times New Roman"/>
          <w:sz w:val="30"/>
          <w:szCs w:val="30"/>
          <w:lang w:val="es-ES"/>
        </w:rPr>
        <w:br/>
      </w:r>
      <w:r>
        <w:rPr>
          <w:rFonts w:eastAsia="Times New Roman"/>
          <w:sz w:val="30"/>
          <w:szCs w:val="30"/>
          <w:lang w:val="es-ES"/>
        </w:rPr>
        <w:br/>
        <w:t>4. La AAN durante la verificación in si</w:t>
      </w:r>
      <w:r>
        <w:rPr>
          <w:rFonts w:eastAsia="Times New Roman"/>
          <w:sz w:val="30"/>
          <w:szCs w:val="30"/>
          <w:lang w:val="es-ES"/>
        </w:rPr>
        <w:t>tu, solicitará al postulante los documentos que validen el cumplimiento de la Gestión de Buenas Prácticas Ambientales.</w:t>
      </w:r>
      <w:r>
        <w:rPr>
          <w:rFonts w:eastAsia="Times New Roman"/>
          <w:sz w:val="30"/>
          <w:szCs w:val="30"/>
          <w:lang w:val="es-ES"/>
        </w:rPr>
        <w:br/>
      </w:r>
      <w:r>
        <w:rPr>
          <w:rFonts w:eastAsia="Times New Roman"/>
          <w:sz w:val="30"/>
          <w:szCs w:val="30"/>
          <w:lang w:val="es-ES"/>
        </w:rPr>
        <w:br/>
        <w:t>5. La entidad postulante que realice el pago de los consumos a través de alícuotas, deberá remitir el documento de respaldo detallando e</w:t>
      </w:r>
      <w:r>
        <w:rPr>
          <w:rFonts w:eastAsia="Times New Roman"/>
          <w:sz w:val="30"/>
          <w:szCs w:val="30"/>
          <w:lang w:val="es-ES"/>
        </w:rPr>
        <w:t>l cálculo de las mismas con las respectivas firmas de responsabilidad.</w:t>
      </w:r>
      <w:r>
        <w:rPr>
          <w:rFonts w:eastAsia="Times New Roman"/>
          <w:sz w:val="30"/>
          <w:szCs w:val="30"/>
          <w:lang w:val="es-ES"/>
        </w:rPr>
        <w:br/>
      </w:r>
      <w:r>
        <w:rPr>
          <w:rFonts w:eastAsia="Times New Roman"/>
          <w:sz w:val="30"/>
          <w:szCs w:val="30"/>
          <w:lang w:val="es-ES"/>
        </w:rPr>
        <w:br/>
        <w:t>6. La entidad postulante deberá presentar los documentos de respaldo conforme al Anexo 14.</w:t>
      </w:r>
    </w:p>
    <w:p w14:paraId="7FF5A506" w14:textId="77777777" w:rsidR="00000000" w:rsidRDefault="00A376CB">
      <w:pPr>
        <w:divId w:val="1735658770"/>
        <w:rPr>
          <w:rFonts w:eastAsia="Times New Roman"/>
          <w:sz w:val="30"/>
          <w:szCs w:val="30"/>
          <w:lang w:val="es-ES"/>
        </w:rPr>
      </w:pPr>
      <w:r>
        <w:rPr>
          <w:rFonts w:eastAsia="Times New Roman"/>
          <w:sz w:val="30"/>
          <w:szCs w:val="30"/>
          <w:lang w:val="es-ES"/>
        </w:rPr>
        <w:t>Art. 77</w:t>
      </w:r>
      <w:r>
        <w:rPr>
          <w:rFonts w:eastAsia="Times New Roman"/>
          <w:b/>
          <w:bCs/>
          <w:sz w:val="30"/>
          <w:szCs w:val="30"/>
          <w:lang w:val="es-ES"/>
        </w:rPr>
        <w:t xml:space="preserve">.- Habilitación de Visita.- </w:t>
      </w:r>
      <w:r>
        <w:rPr>
          <w:rFonts w:eastAsia="Times New Roman"/>
          <w:sz w:val="30"/>
          <w:szCs w:val="30"/>
          <w:lang w:val="es-ES"/>
        </w:rPr>
        <w:t>La AAN habilitará la visita in situ, una vez que el report</w:t>
      </w:r>
      <w:r>
        <w:rPr>
          <w:rFonts w:eastAsia="Times New Roman"/>
          <w:sz w:val="30"/>
          <w:szCs w:val="30"/>
          <w:lang w:val="es-ES"/>
        </w:rPr>
        <w:t>e de gestión del año presentado sea aprobado y los indicadores de consumo de recursos y gestión de residuos y desechos sean evaluados.</w:t>
      </w:r>
      <w:r>
        <w:rPr>
          <w:rFonts w:eastAsia="Times New Roman"/>
          <w:sz w:val="30"/>
          <w:szCs w:val="30"/>
          <w:lang w:val="es-ES"/>
        </w:rPr>
        <w:br/>
      </w:r>
      <w:r>
        <w:rPr>
          <w:rFonts w:eastAsia="Times New Roman"/>
          <w:sz w:val="30"/>
          <w:szCs w:val="30"/>
          <w:lang w:val="es-ES"/>
        </w:rPr>
        <w:br/>
        <w:t>Esta visita se habilitará únicamente a las entidades que obtengan una calificación mayor o igual a 15 puntos considerand</w:t>
      </w:r>
      <w:r>
        <w:rPr>
          <w:rFonts w:eastAsia="Times New Roman"/>
          <w:sz w:val="30"/>
          <w:szCs w:val="30"/>
          <w:lang w:val="es-ES"/>
        </w:rPr>
        <w:t>o los ítems establecidos en el Anexo 15.</w:t>
      </w:r>
      <w:r>
        <w:rPr>
          <w:rFonts w:eastAsia="Times New Roman"/>
          <w:sz w:val="30"/>
          <w:szCs w:val="30"/>
          <w:lang w:val="es-ES"/>
        </w:rPr>
        <w:br/>
      </w:r>
      <w:r>
        <w:rPr>
          <w:rFonts w:eastAsia="Times New Roman"/>
          <w:sz w:val="30"/>
          <w:szCs w:val="30"/>
          <w:lang w:val="es-ES"/>
        </w:rPr>
        <w:br/>
        <w:t>Se deberá tomar en cuenta las particularidades de cada entidad para la evaluación y calificación. Pueden existir indicadores que al ser justificados técnicamente no serán aplicables a todas las instituciones</w:t>
      </w:r>
    </w:p>
    <w:p w14:paraId="0DC8D8CF" w14:textId="77777777" w:rsidR="00000000" w:rsidRDefault="00A376CB">
      <w:pPr>
        <w:divId w:val="1760055456"/>
        <w:rPr>
          <w:rFonts w:eastAsia="Times New Roman"/>
          <w:sz w:val="30"/>
          <w:szCs w:val="30"/>
          <w:lang w:val="es-ES"/>
        </w:rPr>
      </w:pPr>
      <w:r>
        <w:rPr>
          <w:rFonts w:eastAsia="Times New Roman"/>
          <w:sz w:val="30"/>
          <w:szCs w:val="30"/>
          <w:lang w:val="es-ES"/>
        </w:rPr>
        <w:t>Art. 7</w:t>
      </w:r>
      <w:r>
        <w:rPr>
          <w:rFonts w:eastAsia="Times New Roman"/>
          <w:sz w:val="30"/>
          <w:szCs w:val="30"/>
          <w:lang w:val="es-ES"/>
        </w:rPr>
        <w:t>8.-</w:t>
      </w:r>
      <w:r>
        <w:rPr>
          <w:rFonts w:eastAsia="Times New Roman"/>
          <w:b/>
          <w:bCs/>
          <w:sz w:val="30"/>
          <w:szCs w:val="30"/>
          <w:lang w:val="es-ES"/>
        </w:rPr>
        <w:t xml:space="preserve"> Ponderación de indicadores de consumo de recursos y gestión de residuos y desechos.- </w:t>
      </w:r>
      <w:r>
        <w:rPr>
          <w:rFonts w:eastAsia="Times New Roman"/>
          <w:sz w:val="30"/>
          <w:szCs w:val="30"/>
          <w:lang w:val="es-ES"/>
        </w:rPr>
        <w:t>La ponderación de los ítems del Anexo 15 del presente cuerpo normativo se distribuye de la siguiente manera:</w:t>
      </w:r>
      <w:r>
        <w:rPr>
          <w:rFonts w:eastAsia="Times New Roman"/>
          <w:sz w:val="30"/>
          <w:szCs w:val="30"/>
          <w:lang w:val="es-ES"/>
        </w:rPr>
        <w:br/>
      </w:r>
      <w:r>
        <w:rPr>
          <w:rFonts w:eastAsia="Times New Roman"/>
          <w:sz w:val="30"/>
          <w:szCs w:val="30"/>
          <w:lang w:val="es-ES"/>
        </w:rPr>
        <w:br/>
        <w:t>La gestión de los desechos corresponde a 7 puntos y la re</w:t>
      </w:r>
      <w:r>
        <w:rPr>
          <w:rFonts w:eastAsia="Times New Roman"/>
          <w:sz w:val="30"/>
          <w:szCs w:val="30"/>
          <w:lang w:val="es-ES"/>
        </w:rPr>
        <w:t>ducción del consumo de recursos equivale a 13 puntos. El cumplimiento del 100% de los indicadores aplicables a cada entidad corresponde a 20 puntos de calificación final para la obtención de este reconocimiento conforme a lo detallado en el artículo 80 del</w:t>
      </w:r>
      <w:r>
        <w:rPr>
          <w:rFonts w:eastAsia="Times New Roman"/>
          <w:sz w:val="30"/>
          <w:szCs w:val="30"/>
          <w:lang w:val="es-ES"/>
        </w:rPr>
        <w:t xml:space="preserve"> presente cuerpo normativo.</w:t>
      </w:r>
    </w:p>
    <w:p w14:paraId="6D3239F7" w14:textId="77777777" w:rsidR="00000000" w:rsidRDefault="00A376CB">
      <w:pPr>
        <w:divId w:val="925117774"/>
        <w:rPr>
          <w:rFonts w:eastAsia="Times New Roman"/>
          <w:sz w:val="30"/>
          <w:szCs w:val="30"/>
          <w:lang w:val="es-ES"/>
        </w:rPr>
      </w:pPr>
      <w:r>
        <w:rPr>
          <w:rFonts w:eastAsia="Times New Roman"/>
          <w:sz w:val="30"/>
          <w:szCs w:val="30"/>
          <w:lang w:val="es-ES"/>
        </w:rPr>
        <w:t>Art. 79</w:t>
      </w:r>
      <w:r>
        <w:rPr>
          <w:rFonts w:eastAsia="Times New Roman"/>
          <w:b/>
          <w:bCs/>
          <w:sz w:val="30"/>
          <w:szCs w:val="30"/>
          <w:lang w:val="es-ES"/>
        </w:rPr>
        <w:t xml:space="preserve">.- Visita in situ.- </w:t>
      </w:r>
      <w:r>
        <w:rPr>
          <w:rFonts w:eastAsia="Times New Roman"/>
          <w:sz w:val="30"/>
          <w:szCs w:val="30"/>
          <w:lang w:val="es-ES"/>
        </w:rPr>
        <w:t>La Autoridad Ambiental Nacional realizará la visita in situ para evaluar el cumplimiento de la normativa vigente, la gestión ambiental realizada junto con los medios de verificación correspondientes al</w:t>
      </w:r>
      <w:r>
        <w:rPr>
          <w:rFonts w:eastAsia="Times New Roman"/>
          <w:sz w:val="30"/>
          <w:szCs w:val="30"/>
          <w:lang w:val="es-ES"/>
        </w:rPr>
        <w:t xml:space="preserve"> último año de reporte; así como el cambio de </w:t>
      </w:r>
      <w:r>
        <w:rPr>
          <w:rFonts w:eastAsia="Times New Roman"/>
          <w:sz w:val="30"/>
          <w:szCs w:val="30"/>
          <w:lang w:val="es-ES"/>
        </w:rPr>
        <w:lastRenderedPageBreak/>
        <w:t>cultura de los funcionarios en relación al uso responsable de los recursos.</w:t>
      </w:r>
    </w:p>
    <w:p w14:paraId="3AE69E7C" w14:textId="77777777" w:rsidR="00000000" w:rsidRDefault="00A376CB">
      <w:pPr>
        <w:divId w:val="692803939"/>
        <w:rPr>
          <w:rFonts w:eastAsia="Times New Roman"/>
          <w:sz w:val="30"/>
          <w:szCs w:val="30"/>
          <w:lang w:val="es-ES"/>
        </w:rPr>
      </w:pPr>
      <w:r>
        <w:rPr>
          <w:rFonts w:eastAsia="Times New Roman"/>
          <w:sz w:val="30"/>
          <w:szCs w:val="30"/>
          <w:lang w:val="es-ES"/>
        </w:rPr>
        <w:t>Art. 80.-</w:t>
      </w:r>
      <w:r>
        <w:rPr>
          <w:rFonts w:eastAsia="Times New Roman"/>
          <w:b/>
          <w:bCs/>
          <w:sz w:val="30"/>
          <w:szCs w:val="30"/>
          <w:lang w:val="es-ES"/>
        </w:rPr>
        <w:t xml:space="preserve"> Calificación para la entrega del Reconocimiento Ecuatoriano Ambiental Punto Verde por Buenas Prácticas Ambientales en Depend</w:t>
      </w:r>
      <w:r>
        <w:rPr>
          <w:rFonts w:eastAsia="Times New Roman"/>
          <w:b/>
          <w:bCs/>
          <w:sz w:val="30"/>
          <w:szCs w:val="30"/>
          <w:lang w:val="es-ES"/>
        </w:rPr>
        <w:t xml:space="preserve">encias Administrativas.- </w:t>
      </w:r>
      <w:r>
        <w:rPr>
          <w:rFonts w:eastAsia="Times New Roman"/>
          <w:sz w:val="30"/>
          <w:szCs w:val="30"/>
          <w:lang w:val="es-ES"/>
        </w:rPr>
        <w:t>El Reconocimiento se otorgará a aquellas entidades que obtengan un puntaje de 70 o superior sobre una calificación total de 100 puntos. La calificación estará basada en los siguientes aspectos:</w:t>
      </w:r>
      <w:r>
        <w:rPr>
          <w:rFonts w:eastAsia="Times New Roman"/>
          <w:sz w:val="30"/>
          <w:szCs w:val="30"/>
          <w:lang w:val="es-ES"/>
        </w:rPr>
        <w:br/>
      </w:r>
      <w:r>
        <w:rPr>
          <w:rFonts w:eastAsia="Times New Roman"/>
          <w:sz w:val="30"/>
          <w:szCs w:val="30"/>
          <w:lang w:val="es-ES"/>
        </w:rPr>
        <w:br/>
        <w:t>1. Reducción del consumo de recursos</w:t>
      </w:r>
      <w:r>
        <w:rPr>
          <w:rFonts w:eastAsia="Times New Roman"/>
          <w:sz w:val="30"/>
          <w:szCs w:val="30"/>
          <w:lang w:val="es-ES"/>
        </w:rPr>
        <w:t xml:space="preserve"> y gestión de residuos. Medido a partir de la variación de indicadores, incluido Huella Ecológica calificado sobre 20 puntos.</w:t>
      </w:r>
      <w:r>
        <w:rPr>
          <w:rFonts w:eastAsia="Times New Roman"/>
          <w:sz w:val="30"/>
          <w:szCs w:val="30"/>
          <w:lang w:val="es-ES"/>
        </w:rPr>
        <w:br/>
      </w:r>
      <w:r>
        <w:rPr>
          <w:rFonts w:eastAsia="Times New Roman"/>
          <w:sz w:val="30"/>
          <w:szCs w:val="30"/>
          <w:lang w:val="es-ES"/>
        </w:rPr>
        <w:br/>
        <w:t>2. Aplicación de Buenas Prácticas Ambientales. Verificada con la visita in situ, el cumplimiento del Plan de Acción de Buenas Prá</w:t>
      </w:r>
      <w:r>
        <w:rPr>
          <w:rFonts w:eastAsia="Times New Roman"/>
          <w:sz w:val="30"/>
          <w:szCs w:val="30"/>
          <w:lang w:val="es-ES"/>
        </w:rPr>
        <w:t>cticas calificado sobre 70 puntos.</w:t>
      </w:r>
      <w:r>
        <w:rPr>
          <w:rFonts w:eastAsia="Times New Roman"/>
          <w:sz w:val="30"/>
          <w:szCs w:val="30"/>
          <w:lang w:val="es-ES"/>
        </w:rPr>
        <w:br/>
      </w:r>
      <w:r>
        <w:rPr>
          <w:rFonts w:eastAsia="Times New Roman"/>
          <w:sz w:val="30"/>
          <w:szCs w:val="30"/>
          <w:lang w:val="es-ES"/>
        </w:rPr>
        <w:br/>
        <w:t>3. Cambio de cultura de los funcionarios y empleados. Medido en entrevistas y los hallazgos encontrados durante la verificación in situ calificado sobre 10 puntos.</w:t>
      </w:r>
      <w:r>
        <w:rPr>
          <w:rFonts w:eastAsia="Times New Roman"/>
          <w:sz w:val="30"/>
          <w:szCs w:val="30"/>
          <w:lang w:val="es-ES"/>
        </w:rPr>
        <w:br/>
      </w:r>
      <w:r>
        <w:rPr>
          <w:rFonts w:eastAsia="Times New Roman"/>
          <w:sz w:val="30"/>
          <w:szCs w:val="30"/>
          <w:lang w:val="es-ES"/>
        </w:rPr>
        <w:br/>
        <w:t xml:space="preserve">El puntaje del criterio 1 corresponde a lo evaluado en </w:t>
      </w:r>
      <w:r>
        <w:rPr>
          <w:rFonts w:eastAsia="Times New Roman"/>
          <w:sz w:val="30"/>
          <w:szCs w:val="30"/>
          <w:lang w:val="es-ES"/>
        </w:rPr>
        <w:t>el artículo 78 mientras que los criterios 2 y 3 son evaluados directamente en la visita in situ.</w:t>
      </w:r>
      <w:r>
        <w:rPr>
          <w:rFonts w:eastAsia="Times New Roman"/>
          <w:sz w:val="30"/>
          <w:szCs w:val="30"/>
          <w:lang w:val="es-ES"/>
        </w:rPr>
        <w:br/>
      </w:r>
      <w:r>
        <w:rPr>
          <w:rFonts w:eastAsia="Times New Roman"/>
          <w:sz w:val="30"/>
          <w:szCs w:val="30"/>
          <w:lang w:val="es-ES"/>
        </w:rPr>
        <w:br/>
        <w:t>En caso de no cumplir con el puntaje establecido en el periodo de reporte, las entidades corregirán y aplicarán las recomendaciones derivadas de la verificaci</w:t>
      </w:r>
      <w:r>
        <w:rPr>
          <w:rFonts w:eastAsia="Times New Roman"/>
          <w:sz w:val="30"/>
          <w:szCs w:val="30"/>
          <w:lang w:val="es-ES"/>
        </w:rPr>
        <w:t>ón in situ para remitir su Reporte de Gestión hasta el 31 de enero del año siguiente.</w:t>
      </w:r>
    </w:p>
    <w:p w14:paraId="3C5AC84C" w14:textId="77777777" w:rsidR="00000000" w:rsidRDefault="00A376CB">
      <w:pPr>
        <w:divId w:val="1093547914"/>
        <w:rPr>
          <w:rFonts w:eastAsia="Times New Roman"/>
          <w:sz w:val="30"/>
          <w:szCs w:val="30"/>
          <w:lang w:val="es-ES"/>
        </w:rPr>
      </w:pPr>
      <w:r>
        <w:rPr>
          <w:rFonts w:eastAsia="Times New Roman"/>
          <w:sz w:val="30"/>
          <w:szCs w:val="30"/>
          <w:lang w:val="es-ES"/>
        </w:rPr>
        <w:t>Art. 81.-</w:t>
      </w:r>
      <w:r>
        <w:rPr>
          <w:rFonts w:eastAsia="Times New Roman"/>
          <w:b/>
          <w:bCs/>
          <w:sz w:val="30"/>
          <w:szCs w:val="30"/>
          <w:lang w:val="es-ES"/>
        </w:rPr>
        <w:t xml:space="preserve"> Seguimiento a entidades con reconocimiento.-</w:t>
      </w:r>
      <w:r>
        <w:rPr>
          <w:rFonts w:eastAsia="Times New Roman"/>
          <w:sz w:val="30"/>
          <w:szCs w:val="30"/>
          <w:lang w:val="es-ES"/>
        </w:rPr>
        <w:t xml:space="preserve"> La Autoridad Ambiental Nacional realizará la verificación in situ a todas las entidades que hayan obtenido este rec</w:t>
      </w:r>
      <w:r>
        <w:rPr>
          <w:rFonts w:eastAsia="Times New Roman"/>
          <w:sz w:val="30"/>
          <w:szCs w:val="30"/>
          <w:lang w:val="es-ES"/>
        </w:rPr>
        <w:t>onocimiento conforme a lo descrito en el presente cuerpo normativo.</w:t>
      </w:r>
    </w:p>
    <w:p w14:paraId="01C2EFDE" w14:textId="77777777" w:rsidR="00000000" w:rsidRDefault="00A376CB">
      <w:pPr>
        <w:divId w:val="1346791080"/>
        <w:rPr>
          <w:rFonts w:eastAsia="Times New Roman"/>
          <w:sz w:val="30"/>
          <w:szCs w:val="30"/>
          <w:lang w:val="es-ES"/>
        </w:rPr>
      </w:pPr>
      <w:r>
        <w:rPr>
          <w:rFonts w:eastAsia="Times New Roman"/>
          <w:sz w:val="30"/>
          <w:szCs w:val="30"/>
          <w:lang w:val="es-ES"/>
        </w:rPr>
        <w:t>Art. 82.-</w:t>
      </w:r>
      <w:r>
        <w:rPr>
          <w:rFonts w:eastAsia="Times New Roman"/>
          <w:b/>
          <w:bCs/>
          <w:sz w:val="30"/>
          <w:szCs w:val="30"/>
          <w:lang w:val="es-ES"/>
        </w:rPr>
        <w:t xml:space="preserve"> Ratificación.- </w:t>
      </w:r>
      <w:r>
        <w:rPr>
          <w:rFonts w:eastAsia="Times New Roman"/>
          <w:sz w:val="30"/>
          <w:szCs w:val="30"/>
          <w:lang w:val="es-ES"/>
        </w:rPr>
        <w:t xml:space="preserve">El Reconocimiento Ecuatoriano Ambiental Punto Verde por Buenas Prácticas Ambientales en Dependencias Administrativas será ratificado una vez que la entidad cumpla </w:t>
      </w:r>
      <w:r>
        <w:rPr>
          <w:rFonts w:eastAsia="Times New Roman"/>
          <w:sz w:val="30"/>
          <w:szCs w:val="30"/>
          <w:lang w:val="es-ES"/>
        </w:rPr>
        <w:t>con el procedimiento establecido para la evaluación de la gestión descrito en el presente mecanismo y obtenga un puntaje de 70 o superior sobre una calificación total de 100 puntos de acuerdo al Artículo 80.</w:t>
      </w:r>
    </w:p>
    <w:p w14:paraId="2E78CC79" w14:textId="77777777" w:rsidR="00000000" w:rsidRDefault="00A376CB">
      <w:pPr>
        <w:divId w:val="1917131892"/>
        <w:rPr>
          <w:rFonts w:eastAsia="Times New Roman"/>
          <w:sz w:val="30"/>
          <w:szCs w:val="30"/>
          <w:lang w:val="es-ES"/>
        </w:rPr>
      </w:pPr>
      <w:r>
        <w:rPr>
          <w:rFonts w:eastAsia="Times New Roman"/>
          <w:sz w:val="30"/>
          <w:szCs w:val="30"/>
          <w:lang w:val="es-ES"/>
        </w:rPr>
        <w:lastRenderedPageBreak/>
        <w:t>Art. 83.-</w:t>
      </w:r>
      <w:r>
        <w:rPr>
          <w:rFonts w:eastAsia="Times New Roman"/>
          <w:b/>
          <w:bCs/>
          <w:sz w:val="30"/>
          <w:szCs w:val="30"/>
          <w:lang w:val="es-ES"/>
        </w:rPr>
        <w:t xml:space="preserve"> Condicionamiento.- </w:t>
      </w:r>
      <w:r>
        <w:rPr>
          <w:rFonts w:eastAsia="Times New Roman"/>
          <w:sz w:val="30"/>
          <w:szCs w:val="30"/>
          <w:lang w:val="es-ES"/>
        </w:rPr>
        <w:t>La Autoridad Ambien</w:t>
      </w:r>
      <w:r>
        <w:rPr>
          <w:rFonts w:eastAsia="Times New Roman"/>
          <w:sz w:val="30"/>
          <w:szCs w:val="30"/>
          <w:lang w:val="es-ES"/>
        </w:rPr>
        <w:t>tal Nacional condicionará el Reconocimiento Ecuatoriano Ambiental Punto Verde por Buenas Prácticas Ambientales en Dependencias Administrativas por el periodo de un año por una de las siguientes causales:</w:t>
      </w:r>
      <w:r>
        <w:rPr>
          <w:rFonts w:eastAsia="Times New Roman"/>
          <w:sz w:val="30"/>
          <w:szCs w:val="30"/>
          <w:lang w:val="es-ES"/>
        </w:rPr>
        <w:br/>
      </w:r>
      <w:r>
        <w:rPr>
          <w:rFonts w:eastAsia="Times New Roman"/>
          <w:sz w:val="30"/>
          <w:szCs w:val="30"/>
          <w:lang w:val="es-ES"/>
        </w:rPr>
        <w:br/>
        <w:t xml:space="preserve">1. No cuenta con el reporte de gestión aprobado de </w:t>
      </w:r>
      <w:r>
        <w:rPr>
          <w:rFonts w:eastAsia="Times New Roman"/>
          <w:sz w:val="30"/>
          <w:szCs w:val="30"/>
          <w:lang w:val="es-ES"/>
        </w:rPr>
        <w:t>un año.</w:t>
      </w:r>
      <w:r>
        <w:rPr>
          <w:rFonts w:eastAsia="Times New Roman"/>
          <w:sz w:val="30"/>
          <w:szCs w:val="30"/>
          <w:lang w:val="es-ES"/>
        </w:rPr>
        <w:br/>
      </w:r>
      <w:r>
        <w:rPr>
          <w:rFonts w:eastAsia="Times New Roman"/>
          <w:sz w:val="30"/>
          <w:szCs w:val="30"/>
          <w:lang w:val="es-ES"/>
        </w:rPr>
        <w:br/>
        <w:t>2. Obtiene una calificación menor a 15 puntos en los indicadores, conforme a lo establecido en el Anexo 15 del presente cuerpo normativo.</w:t>
      </w:r>
      <w:r>
        <w:rPr>
          <w:rFonts w:eastAsia="Times New Roman"/>
          <w:sz w:val="30"/>
          <w:szCs w:val="30"/>
          <w:lang w:val="es-ES"/>
        </w:rPr>
        <w:br/>
      </w:r>
      <w:r>
        <w:rPr>
          <w:rFonts w:eastAsia="Times New Roman"/>
          <w:sz w:val="30"/>
          <w:szCs w:val="30"/>
          <w:lang w:val="es-ES"/>
        </w:rPr>
        <w:br/>
        <w:t>3. Obtiene una calificación final menor a 70 puntos conforme al artículo 80.</w:t>
      </w:r>
    </w:p>
    <w:p w14:paraId="6B4919F8" w14:textId="77777777" w:rsidR="00000000" w:rsidRDefault="00A376CB">
      <w:pPr>
        <w:divId w:val="408624029"/>
        <w:rPr>
          <w:rFonts w:eastAsia="Times New Roman"/>
          <w:sz w:val="30"/>
          <w:szCs w:val="30"/>
          <w:lang w:val="es-ES"/>
        </w:rPr>
      </w:pPr>
      <w:r>
        <w:rPr>
          <w:rFonts w:eastAsia="Times New Roman"/>
          <w:sz w:val="30"/>
          <w:szCs w:val="30"/>
          <w:lang w:val="es-ES"/>
        </w:rPr>
        <w:t>Art. 84.-</w:t>
      </w:r>
      <w:r>
        <w:rPr>
          <w:rFonts w:eastAsia="Times New Roman"/>
          <w:b/>
          <w:bCs/>
          <w:sz w:val="30"/>
          <w:szCs w:val="30"/>
          <w:lang w:val="es-ES"/>
        </w:rPr>
        <w:t xml:space="preserve"> Revocatoria.- </w:t>
      </w:r>
      <w:r>
        <w:rPr>
          <w:rFonts w:eastAsia="Times New Roman"/>
          <w:sz w:val="30"/>
          <w:szCs w:val="30"/>
          <w:lang w:val="es-ES"/>
        </w:rPr>
        <w:t>La Auto</w:t>
      </w:r>
      <w:r>
        <w:rPr>
          <w:rFonts w:eastAsia="Times New Roman"/>
          <w:sz w:val="30"/>
          <w:szCs w:val="30"/>
          <w:lang w:val="es-ES"/>
        </w:rPr>
        <w:t>ridad Ambiental Nacional revocará el Reconocimiento Ecuatoriano Ambiental Punto Verde por Buenas Prácticas Ambientales en Dependencias Administrativas por una de las siguientes causales:</w:t>
      </w:r>
      <w:r>
        <w:rPr>
          <w:rFonts w:eastAsia="Times New Roman"/>
          <w:sz w:val="30"/>
          <w:szCs w:val="30"/>
          <w:lang w:val="es-ES"/>
        </w:rPr>
        <w:br/>
      </w:r>
      <w:r>
        <w:rPr>
          <w:rFonts w:eastAsia="Times New Roman"/>
          <w:sz w:val="30"/>
          <w:szCs w:val="30"/>
          <w:lang w:val="es-ES"/>
        </w:rPr>
        <w:br/>
        <w:t>1. No cuenta con el reporte de gestión aprobado dos años consecutivo</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t>2. Obtiene una calificación menor a 15 puntos en los indicadores de la evaluación del reporte de gestión del Reconocimiento condicionado, conforme a lo establecido en el Anexo 15 del presente cuerpo normativo.</w:t>
      </w:r>
      <w:r>
        <w:rPr>
          <w:rFonts w:eastAsia="Times New Roman"/>
          <w:sz w:val="30"/>
          <w:szCs w:val="30"/>
          <w:lang w:val="es-ES"/>
        </w:rPr>
        <w:br/>
      </w:r>
      <w:r>
        <w:rPr>
          <w:rFonts w:eastAsia="Times New Roman"/>
          <w:sz w:val="30"/>
          <w:szCs w:val="30"/>
          <w:lang w:val="es-ES"/>
        </w:rPr>
        <w:br/>
        <w:t>3. Obtiene una calificación menor a 70 pu</w:t>
      </w:r>
      <w:r>
        <w:rPr>
          <w:rFonts w:eastAsia="Times New Roman"/>
          <w:sz w:val="30"/>
          <w:szCs w:val="30"/>
          <w:lang w:val="es-ES"/>
        </w:rPr>
        <w:t>ntos en la evaluación final conforme al artículo 80 del reporte de gestión del Reconocimiento condicionado.</w:t>
      </w:r>
    </w:p>
    <w:p w14:paraId="6E763208" w14:textId="77777777" w:rsidR="00000000" w:rsidRDefault="00A376CB">
      <w:pPr>
        <w:divId w:val="2035769359"/>
        <w:rPr>
          <w:rFonts w:eastAsia="Times New Roman"/>
          <w:sz w:val="30"/>
          <w:szCs w:val="30"/>
          <w:lang w:val="es-ES"/>
        </w:rPr>
      </w:pPr>
      <w:r>
        <w:rPr>
          <w:rFonts w:eastAsia="Times New Roman"/>
          <w:sz w:val="30"/>
          <w:szCs w:val="30"/>
          <w:lang w:val="es-ES"/>
        </w:rPr>
        <w:t>Art. 85</w:t>
      </w:r>
      <w:r>
        <w:rPr>
          <w:rFonts w:eastAsia="Times New Roman"/>
          <w:b/>
          <w:bCs/>
          <w:sz w:val="30"/>
          <w:szCs w:val="30"/>
          <w:lang w:val="es-ES"/>
        </w:rPr>
        <w:t xml:space="preserve">.- Políticas Generales para promover las Buenas Prácticas Ambientales en Dependencias Administrativas en el Sector Público y Privado.- </w:t>
      </w:r>
      <w:r>
        <w:rPr>
          <w:rFonts w:eastAsia="Times New Roman"/>
          <w:sz w:val="30"/>
          <w:szCs w:val="30"/>
          <w:lang w:val="es-ES"/>
        </w:rPr>
        <w:t>Las in</w:t>
      </w:r>
      <w:r>
        <w:rPr>
          <w:rFonts w:eastAsia="Times New Roman"/>
          <w:sz w:val="30"/>
          <w:szCs w:val="30"/>
          <w:lang w:val="es-ES"/>
        </w:rPr>
        <w:t>stituciones sujetas a este mecanismo deberán implementar dentro de su institución políticas para promover las Buenas Prácticas Ambientales. Estas políticas contemplan los siguientes aspectos:</w:t>
      </w:r>
      <w:r>
        <w:rPr>
          <w:rFonts w:eastAsia="Times New Roman"/>
          <w:sz w:val="30"/>
          <w:szCs w:val="30"/>
          <w:lang w:val="es-ES"/>
        </w:rPr>
        <w:br/>
      </w:r>
      <w:r>
        <w:rPr>
          <w:rFonts w:eastAsia="Times New Roman"/>
          <w:sz w:val="30"/>
          <w:szCs w:val="30"/>
          <w:lang w:val="es-ES"/>
        </w:rPr>
        <w:br/>
        <w:t>1. Gestión de desechos comunes, peligrosos y especiales</w:t>
      </w:r>
      <w:r>
        <w:rPr>
          <w:rFonts w:eastAsia="Times New Roman"/>
          <w:sz w:val="30"/>
          <w:szCs w:val="30"/>
          <w:lang w:val="es-ES"/>
        </w:rPr>
        <w:br/>
      </w:r>
      <w:r>
        <w:rPr>
          <w:rFonts w:eastAsia="Times New Roman"/>
          <w:sz w:val="30"/>
          <w:szCs w:val="30"/>
          <w:lang w:val="es-ES"/>
        </w:rPr>
        <w:br/>
        <w:t>2. Ges</w:t>
      </w:r>
      <w:r>
        <w:rPr>
          <w:rFonts w:eastAsia="Times New Roman"/>
          <w:sz w:val="30"/>
          <w:szCs w:val="30"/>
          <w:lang w:val="es-ES"/>
        </w:rPr>
        <w:t>tión y ahorro del papel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 Gestión y ahorro del agua</w:t>
      </w:r>
      <w:r>
        <w:rPr>
          <w:rFonts w:eastAsia="Times New Roman"/>
          <w:sz w:val="30"/>
          <w:szCs w:val="30"/>
          <w:lang w:val="es-ES"/>
        </w:rPr>
        <w:br/>
      </w:r>
      <w:r>
        <w:rPr>
          <w:rFonts w:eastAsia="Times New Roman"/>
          <w:sz w:val="30"/>
          <w:szCs w:val="30"/>
          <w:lang w:val="es-ES"/>
        </w:rPr>
        <w:br/>
        <w:t>4. Gestión y ahorro de energía eléctrica</w:t>
      </w:r>
      <w:r>
        <w:rPr>
          <w:rFonts w:eastAsia="Times New Roman"/>
          <w:sz w:val="30"/>
          <w:szCs w:val="30"/>
          <w:lang w:val="es-ES"/>
        </w:rPr>
        <w:br/>
      </w:r>
      <w:r>
        <w:rPr>
          <w:rFonts w:eastAsia="Times New Roman"/>
          <w:sz w:val="30"/>
          <w:szCs w:val="30"/>
          <w:lang w:val="es-ES"/>
        </w:rPr>
        <w:br/>
        <w:t>5. Gestión y ahorro de combustible en el servicio de transporte y otros</w:t>
      </w:r>
      <w:r>
        <w:rPr>
          <w:rFonts w:eastAsia="Times New Roman"/>
          <w:sz w:val="30"/>
          <w:szCs w:val="30"/>
          <w:lang w:val="es-ES"/>
        </w:rPr>
        <w:br/>
      </w:r>
      <w:r>
        <w:rPr>
          <w:rFonts w:eastAsia="Times New Roman"/>
          <w:sz w:val="30"/>
          <w:szCs w:val="30"/>
          <w:lang w:val="es-ES"/>
        </w:rPr>
        <w:br/>
        <w:t>6. Capacitación y actividades complementarias</w:t>
      </w:r>
      <w:r>
        <w:rPr>
          <w:rFonts w:eastAsia="Times New Roman"/>
          <w:sz w:val="30"/>
          <w:szCs w:val="30"/>
          <w:lang w:val="es-ES"/>
        </w:rPr>
        <w:br/>
      </w:r>
      <w:r>
        <w:rPr>
          <w:rFonts w:eastAsia="Times New Roman"/>
          <w:sz w:val="30"/>
          <w:szCs w:val="30"/>
          <w:lang w:val="es-ES"/>
        </w:rPr>
        <w:br/>
        <w:t>7. Compras responsables.</w:t>
      </w:r>
    </w:p>
    <w:p w14:paraId="476A4F52" w14:textId="77777777" w:rsidR="00000000" w:rsidRDefault="00A376CB">
      <w:pPr>
        <w:divId w:val="1249997983"/>
        <w:rPr>
          <w:rFonts w:eastAsia="Times New Roman"/>
          <w:sz w:val="30"/>
          <w:szCs w:val="30"/>
          <w:lang w:val="es-ES"/>
        </w:rPr>
      </w:pPr>
      <w:r>
        <w:rPr>
          <w:rFonts w:eastAsia="Times New Roman"/>
          <w:sz w:val="30"/>
          <w:szCs w:val="30"/>
          <w:lang w:val="es-ES"/>
        </w:rPr>
        <w:t>Art. 86.-</w:t>
      </w:r>
      <w:r>
        <w:rPr>
          <w:rFonts w:eastAsia="Times New Roman"/>
          <w:b/>
          <w:bCs/>
          <w:sz w:val="30"/>
          <w:szCs w:val="30"/>
          <w:lang w:val="es-ES"/>
        </w:rPr>
        <w:t xml:space="preserve"> Gest</w:t>
      </w:r>
      <w:r>
        <w:rPr>
          <w:rFonts w:eastAsia="Times New Roman"/>
          <w:b/>
          <w:bCs/>
          <w:sz w:val="30"/>
          <w:szCs w:val="30"/>
          <w:lang w:val="es-ES"/>
        </w:rPr>
        <w:t xml:space="preserve">ión de Desechos.- </w:t>
      </w:r>
      <w:r>
        <w:rPr>
          <w:rFonts w:eastAsia="Times New Roman"/>
          <w:sz w:val="30"/>
          <w:szCs w:val="30"/>
          <w:lang w:val="es-ES"/>
        </w:rPr>
        <w:t>Las instituciones sujetas a este mecanismo deberán cumplir con las siguientes especificaciones en cuanto a la gestión de desechos.</w:t>
      </w:r>
      <w:r>
        <w:rPr>
          <w:rFonts w:eastAsia="Times New Roman"/>
          <w:sz w:val="30"/>
          <w:szCs w:val="30"/>
          <w:lang w:val="es-ES"/>
        </w:rPr>
        <w:br/>
      </w:r>
      <w:r>
        <w:rPr>
          <w:rFonts w:eastAsia="Times New Roman"/>
          <w:sz w:val="30"/>
          <w:szCs w:val="30"/>
          <w:lang w:val="es-ES"/>
        </w:rPr>
        <w:br/>
        <w:t>1. Eliminar los basureros independientes e implementar recipientes debidamente etiquetados para la clasifi</w:t>
      </w:r>
      <w:r>
        <w:rPr>
          <w:rFonts w:eastAsia="Times New Roman"/>
          <w:sz w:val="30"/>
          <w:szCs w:val="30"/>
          <w:lang w:val="es-ES"/>
        </w:rPr>
        <w:t>cación de los residuos sólidos generados, de la siguiente manera:</w:t>
      </w:r>
      <w:r>
        <w:rPr>
          <w:rFonts w:eastAsia="Times New Roman"/>
          <w:sz w:val="30"/>
          <w:szCs w:val="30"/>
          <w:lang w:val="es-ES"/>
        </w:rPr>
        <w:br/>
      </w:r>
      <w:r>
        <w:rPr>
          <w:rFonts w:eastAsia="Times New Roman"/>
          <w:sz w:val="30"/>
          <w:szCs w:val="30"/>
          <w:lang w:val="es-ES"/>
        </w:rPr>
        <w:br/>
        <w:t>a. Papel y cartón.</w:t>
      </w:r>
      <w:r>
        <w:rPr>
          <w:rFonts w:eastAsia="Times New Roman"/>
          <w:sz w:val="30"/>
          <w:szCs w:val="30"/>
          <w:lang w:val="es-ES"/>
        </w:rPr>
        <w:br/>
      </w:r>
      <w:r>
        <w:rPr>
          <w:rFonts w:eastAsia="Times New Roman"/>
          <w:sz w:val="30"/>
          <w:szCs w:val="30"/>
          <w:lang w:val="es-ES"/>
        </w:rPr>
        <w:br/>
        <w:t>b. Plástico.</w:t>
      </w:r>
      <w:r>
        <w:rPr>
          <w:rFonts w:eastAsia="Times New Roman"/>
          <w:sz w:val="30"/>
          <w:szCs w:val="30"/>
          <w:lang w:val="es-ES"/>
        </w:rPr>
        <w:br/>
      </w:r>
      <w:r>
        <w:rPr>
          <w:rFonts w:eastAsia="Times New Roman"/>
          <w:sz w:val="30"/>
          <w:szCs w:val="30"/>
          <w:lang w:val="es-ES"/>
        </w:rPr>
        <w:br/>
        <w:t>c. Desechos no reciclables</w:t>
      </w:r>
      <w:r>
        <w:rPr>
          <w:rFonts w:eastAsia="Times New Roman"/>
          <w:sz w:val="30"/>
          <w:szCs w:val="30"/>
          <w:lang w:val="es-ES"/>
        </w:rPr>
        <w:br/>
      </w:r>
      <w:r>
        <w:rPr>
          <w:rFonts w:eastAsia="Times New Roman"/>
          <w:sz w:val="30"/>
          <w:szCs w:val="30"/>
          <w:lang w:val="es-ES"/>
        </w:rPr>
        <w:br/>
        <w:t>d. Orgánicos</w:t>
      </w:r>
      <w:r>
        <w:rPr>
          <w:rFonts w:eastAsia="Times New Roman"/>
          <w:sz w:val="30"/>
          <w:szCs w:val="30"/>
          <w:lang w:val="es-ES"/>
        </w:rPr>
        <w:br/>
      </w:r>
      <w:r>
        <w:rPr>
          <w:rFonts w:eastAsia="Times New Roman"/>
          <w:sz w:val="30"/>
          <w:szCs w:val="30"/>
          <w:lang w:val="es-ES"/>
        </w:rPr>
        <w:br/>
        <w:t>2. Dependiendo de la naturaleza de los residuos generados en cada institución, la Dirección Administrativa o su e</w:t>
      </w:r>
      <w:r>
        <w:rPr>
          <w:rFonts w:eastAsia="Times New Roman"/>
          <w:sz w:val="30"/>
          <w:szCs w:val="30"/>
          <w:lang w:val="es-ES"/>
        </w:rPr>
        <w:t>quivalente, deberá adecuar el acopio temporal de metal, vidrio, madera, etc.</w:t>
      </w:r>
      <w:r>
        <w:rPr>
          <w:rFonts w:eastAsia="Times New Roman"/>
          <w:sz w:val="30"/>
          <w:szCs w:val="30"/>
          <w:lang w:val="es-ES"/>
        </w:rPr>
        <w:br/>
      </w:r>
      <w:r>
        <w:rPr>
          <w:rFonts w:eastAsia="Times New Roman"/>
          <w:sz w:val="30"/>
          <w:szCs w:val="30"/>
          <w:lang w:val="es-ES"/>
        </w:rPr>
        <w:br/>
        <w:t>3. La institución motivará a la clasificación y reducción continua de los desechos y residuos generados.</w:t>
      </w:r>
      <w:r>
        <w:rPr>
          <w:rFonts w:eastAsia="Times New Roman"/>
          <w:sz w:val="30"/>
          <w:szCs w:val="30"/>
          <w:lang w:val="es-ES"/>
        </w:rPr>
        <w:br/>
      </w:r>
      <w:r>
        <w:rPr>
          <w:rFonts w:eastAsia="Times New Roman"/>
          <w:sz w:val="30"/>
          <w:szCs w:val="30"/>
          <w:lang w:val="es-ES"/>
        </w:rPr>
        <w:br/>
        <w:t xml:space="preserve">4. El almacenamiento temporal de residuos y desechos deberá cumplir con </w:t>
      </w:r>
      <w:r>
        <w:rPr>
          <w:rFonts w:eastAsia="Times New Roman"/>
          <w:sz w:val="30"/>
          <w:szCs w:val="30"/>
          <w:lang w:val="es-ES"/>
        </w:rPr>
        <w:t>las disposiciones de la normativa ambiental vigente.</w:t>
      </w:r>
      <w:r>
        <w:rPr>
          <w:rFonts w:eastAsia="Times New Roman"/>
          <w:sz w:val="30"/>
          <w:szCs w:val="30"/>
          <w:lang w:val="es-ES"/>
        </w:rPr>
        <w:br/>
      </w:r>
      <w:r>
        <w:rPr>
          <w:rFonts w:eastAsia="Times New Roman"/>
          <w:sz w:val="30"/>
          <w:szCs w:val="30"/>
          <w:lang w:val="es-ES"/>
        </w:rPr>
        <w:br/>
        <w:t>5. Las direcciones administrativas de cada institución o su equivalente dispondrán la entrega de los residuos reciclables a gestores ambientales calificados acorde a la normativa ambiental vigente. Se d</w:t>
      </w:r>
      <w:r>
        <w:rPr>
          <w:rFonts w:eastAsia="Times New Roman"/>
          <w:sz w:val="30"/>
          <w:szCs w:val="30"/>
          <w:lang w:val="es-ES"/>
        </w:rPr>
        <w:t>eberá llevar registros con información de tipo de residuo, peso, fechas y firmas de los responsables de entrega y recepción.</w:t>
      </w:r>
      <w:r>
        <w:rPr>
          <w:rFonts w:eastAsia="Times New Roman"/>
          <w:sz w:val="30"/>
          <w:szCs w:val="30"/>
          <w:lang w:val="es-ES"/>
        </w:rPr>
        <w:br/>
      </w:r>
      <w:r>
        <w:rPr>
          <w:rFonts w:eastAsia="Times New Roman"/>
          <w:sz w:val="30"/>
          <w:szCs w:val="30"/>
          <w:lang w:val="es-ES"/>
        </w:rPr>
        <w:lastRenderedPageBreak/>
        <w:br/>
        <w:t>6. Es responsabilidad de la institución solicitar el certificado actualizado del gestor previo a la entrega de los residuos.</w:t>
      </w:r>
      <w:r>
        <w:rPr>
          <w:rFonts w:eastAsia="Times New Roman"/>
          <w:sz w:val="30"/>
          <w:szCs w:val="30"/>
          <w:lang w:val="es-ES"/>
        </w:rPr>
        <w:br/>
      </w:r>
      <w:r>
        <w:rPr>
          <w:rFonts w:eastAsia="Times New Roman"/>
          <w:sz w:val="30"/>
          <w:szCs w:val="30"/>
          <w:lang w:val="es-ES"/>
        </w:rPr>
        <w:br/>
        <w:t>7. L</w:t>
      </w:r>
      <w:r>
        <w:rPr>
          <w:rFonts w:eastAsia="Times New Roman"/>
          <w:sz w:val="30"/>
          <w:szCs w:val="30"/>
          <w:lang w:val="es-ES"/>
        </w:rPr>
        <w:t>as direcciones administrativas o su equivalente dispondrán la entrega de los desechos no reciclables a través de los sistemas de recolección de basura de los GADs correspondientes; cada entidad se encargará de realizar las gestiones, convenios, contratos y</w:t>
      </w:r>
      <w:r>
        <w:rPr>
          <w:rFonts w:eastAsia="Times New Roman"/>
          <w:sz w:val="30"/>
          <w:szCs w:val="30"/>
          <w:lang w:val="es-ES"/>
        </w:rPr>
        <w:t xml:space="preserve"> más acciones que garanticen una disposición final adecuada.</w:t>
      </w:r>
      <w:r>
        <w:rPr>
          <w:rFonts w:eastAsia="Times New Roman"/>
          <w:sz w:val="30"/>
          <w:szCs w:val="30"/>
          <w:lang w:val="es-ES"/>
        </w:rPr>
        <w:br/>
      </w:r>
      <w:r>
        <w:rPr>
          <w:rFonts w:eastAsia="Times New Roman"/>
          <w:sz w:val="30"/>
          <w:szCs w:val="30"/>
          <w:lang w:val="es-ES"/>
        </w:rPr>
        <w:br/>
        <w:t>8. Se deberá llevar registros con información del peso, fechas de pesaje y firmas de responsabilidad.</w:t>
      </w:r>
      <w:r>
        <w:rPr>
          <w:rFonts w:eastAsia="Times New Roman"/>
          <w:sz w:val="30"/>
          <w:szCs w:val="30"/>
          <w:lang w:val="es-ES"/>
        </w:rPr>
        <w:br/>
      </w:r>
      <w:r>
        <w:rPr>
          <w:rFonts w:eastAsia="Times New Roman"/>
          <w:sz w:val="30"/>
          <w:szCs w:val="30"/>
          <w:lang w:val="es-ES"/>
        </w:rPr>
        <w:br/>
        <w:t>9. Cada entidad podrá proponer y ejecutar acciones para el manejo de desechos orgánicos com</w:t>
      </w:r>
      <w:r>
        <w:rPr>
          <w:rFonts w:eastAsia="Times New Roman"/>
          <w:sz w:val="30"/>
          <w:szCs w:val="30"/>
          <w:lang w:val="es-ES"/>
        </w:rPr>
        <w:t>o la entrega a gestores autorizados, el compostaje, entre otros.</w:t>
      </w:r>
      <w:r>
        <w:rPr>
          <w:rFonts w:eastAsia="Times New Roman"/>
          <w:sz w:val="30"/>
          <w:szCs w:val="30"/>
          <w:lang w:val="es-ES"/>
        </w:rPr>
        <w:br/>
      </w:r>
      <w:r>
        <w:rPr>
          <w:rFonts w:eastAsia="Times New Roman"/>
          <w:sz w:val="30"/>
          <w:szCs w:val="30"/>
          <w:lang w:val="es-ES"/>
        </w:rPr>
        <w:br/>
        <w:t>10. Las instituciones públicas deberán donar los residuos reciclables a entidades debidamente reguladas para el efecto.</w:t>
      </w:r>
    </w:p>
    <w:p w14:paraId="5471E4B7" w14:textId="77777777" w:rsidR="00000000" w:rsidRDefault="00A376CB">
      <w:pPr>
        <w:divId w:val="411202852"/>
        <w:rPr>
          <w:rFonts w:eastAsia="Times New Roman"/>
          <w:sz w:val="30"/>
          <w:szCs w:val="30"/>
          <w:lang w:val="es-ES"/>
        </w:rPr>
      </w:pPr>
      <w:r>
        <w:rPr>
          <w:rFonts w:eastAsia="Times New Roman"/>
          <w:sz w:val="30"/>
          <w:szCs w:val="30"/>
          <w:lang w:val="es-ES"/>
        </w:rPr>
        <w:t>Art. 87.-</w:t>
      </w:r>
      <w:r>
        <w:rPr>
          <w:rFonts w:eastAsia="Times New Roman"/>
          <w:b/>
          <w:bCs/>
          <w:sz w:val="30"/>
          <w:szCs w:val="30"/>
          <w:lang w:val="es-ES"/>
        </w:rPr>
        <w:t xml:space="preserve"> Gestión de Desechos Peligrosos y Especiales.-</w:t>
      </w:r>
      <w:r>
        <w:rPr>
          <w:rFonts w:eastAsia="Times New Roman"/>
          <w:sz w:val="30"/>
          <w:szCs w:val="30"/>
          <w:lang w:val="es-ES"/>
        </w:rPr>
        <w:t xml:space="preserve"> Para la gestió</w:t>
      </w:r>
      <w:r>
        <w:rPr>
          <w:rFonts w:eastAsia="Times New Roman"/>
          <w:sz w:val="30"/>
          <w:szCs w:val="30"/>
          <w:lang w:val="es-ES"/>
        </w:rPr>
        <w:t>n de desechos peligrosos y especiales, las instituciones deberán cumplir lo siguiente:</w:t>
      </w:r>
      <w:r>
        <w:rPr>
          <w:rFonts w:eastAsia="Times New Roman"/>
          <w:sz w:val="30"/>
          <w:szCs w:val="30"/>
          <w:lang w:val="es-ES"/>
        </w:rPr>
        <w:br/>
      </w:r>
      <w:r>
        <w:rPr>
          <w:rFonts w:eastAsia="Times New Roman"/>
          <w:sz w:val="30"/>
          <w:szCs w:val="30"/>
          <w:lang w:val="es-ES"/>
        </w:rPr>
        <w:br/>
        <w:t xml:space="preserve">1. Para el manejo de los desechos peligrosos y especiales generados durante las actividades administrativas de las instituciones como pilas, baterías, lámparas o tubos </w:t>
      </w:r>
      <w:r>
        <w:rPr>
          <w:rFonts w:eastAsia="Times New Roman"/>
          <w:sz w:val="30"/>
          <w:szCs w:val="30"/>
          <w:lang w:val="es-ES"/>
        </w:rPr>
        <w:t>fluorescentes, focos ahorradores, tóneres o cartuchos de tinta, entre otros; se deberá cumplir con las disposiciones de la normativa ambiental vigente.</w:t>
      </w:r>
      <w:r>
        <w:rPr>
          <w:rFonts w:eastAsia="Times New Roman"/>
          <w:sz w:val="30"/>
          <w:szCs w:val="30"/>
          <w:lang w:val="es-ES"/>
        </w:rPr>
        <w:br/>
      </w:r>
      <w:r>
        <w:rPr>
          <w:rFonts w:eastAsia="Times New Roman"/>
          <w:sz w:val="30"/>
          <w:szCs w:val="30"/>
          <w:lang w:val="es-ES"/>
        </w:rPr>
        <w:br/>
        <w:t>2. La Dirección Administrativa o su equivalente en la institución, deberá mantener un registro actualiz</w:t>
      </w:r>
      <w:r>
        <w:rPr>
          <w:rFonts w:eastAsia="Times New Roman"/>
          <w:sz w:val="30"/>
          <w:szCs w:val="30"/>
          <w:lang w:val="es-ES"/>
        </w:rPr>
        <w:t>ado de la entrega de los desechos peligrosos y especiales a gestores.</w:t>
      </w:r>
      <w:r>
        <w:rPr>
          <w:rFonts w:eastAsia="Times New Roman"/>
          <w:sz w:val="30"/>
          <w:szCs w:val="30"/>
          <w:lang w:val="es-ES"/>
        </w:rPr>
        <w:br/>
      </w:r>
      <w:r>
        <w:rPr>
          <w:rFonts w:eastAsia="Times New Roman"/>
          <w:sz w:val="30"/>
          <w:szCs w:val="30"/>
          <w:lang w:val="es-ES"/>
        </w:rPr>
        <w:br/>
        <w:t>3. Queda prohibido el almacenamiento de desechos peligrosos y especiales generados en la entidad por un período mayor a un año.</w:t>
      </w:r>
      <w:r>
        <w:rPr>
          <w:rFonts w:eastAsia="Times New Roman"/>
          <w:sz w:val="30"/>
          <w:szCs w:val="30"/>
          <w:lang w:val="es-ES"/>
        </w:rPr>
        <w:br/>
      </w:r>
      <w:r>
        <w:rPr>
          <w:rFonts w:eastAsia="Times New Roman"/>
          <w:sz w:val="30"/>
          <w:szCs w:val="30"/>
          <w:lang w:val="es-ES"/>
        </w:rPr>
        <w:br/>
        <w:t>4. El almacenamiento de los desechos peligrosos y especi</w:t>
      </w:r>
      <w:r>
        <w:rPr>
          <w:rFonts w:eastAsia="Times New Roman"/>
          <w:sz w:val="30"/>
          <w:szCs w:val="30"/>
          <w:lang w:val="es-ES"/>
        </w:rPr>
        <w:t xml:space="preserve">ales deberá realizarse conforme a lo estipulado en la normativa ambiental vigente. Esto se verificará in situ, a pesar de que la entidad no haya llenado la declaración de generador y no reporte la gestión de desechos </w:t>
      </w:r>
      <w:r>
        <w:rPr>
          <w:rFonts w:eastAsia="Times New Roman"/>
          <w:sz w:val="30"/>
          <w:szCs w:val="30"/>
          <w:lang w:val="es-ES"/>
        </w:rPr>
        <w:lastRenderedPageBreak/>
        <w:t>peligrosos y especiales.</w:t>
      </w:r>
      <w:r>
        <w:rPr>
          <w:rFonts w:eastAsia="Times New Roman"/>
          <w:sz w:val="30"/>
          <w:szCs w:val="30"/>
          <w:lang w:val="es-ES"/>
        </w:rPr>
        <w:br/>
      </w:r>
      <w:r>
        <w:rPr>
          <w:rFonts w:eastAsia="Times New Roman"/>
          <w:sz w:val="30"/>
          <w:szCs w:val="30"/>
          <w:lang w:val="es-ES"/>
        </w:rPr>
        <w:br/>
        <w:t xml:space="preserve">5. Las pilas </w:t>
      </w:r>
      <w:r>
        <w:rPr>
          <w:rFonts w:eastAsia="Times New Roman"/>
          <w:sz w:val="30"/>
          <w:szCs w:val="30"/>
          <w:lang w:val="es-ES"/>
        </w:rPr>
        <w:t>y baterías adquiridas en la institución serán en la medida de lo posible recargables. Se dispondrá de contenedores especiales para su clasificación y almacenamiento al final de su vida útil, que serán señalizados para el efecto. Conforme lo señala el artíc</w:t>
      </w:r>
      <w:r>
        <w:rPr>
          <w:rFonts w:eastAsia="Times New Roman"/>
          <w:sz w:val="30"/>
          <w:szCs w:val="30"/>
          <w:lang w:val="es-ES"/>
        </w:rPr>
        <w:t>ulo 93 del presente cuerpo normativo.</w:t>
      </w:r>
    </w:p>
    <w:p w14:paraId="306017D9" w14:textId="77777777" w:rsidR="00000000" w:rsidRDefault="00A376CB">
      <w:pPr>
        <w:divId w:val="413742310"/>
        <w:rPr>
          <w:rFonts w:eastAsia="Times New Roman"/>
          <w:sz w:val="30"/>
          <w:szCs w:val="30"/>
          <w:lang w:val="es-ES"/>
        </w:rPr>
      </w:pPr>
      <w:r>
        <w:rPr>
          <w:rFonts w:eastAsia="Times New Roman"/>
          <w:sz w:val="30"/>
          <w:szCs w:val="30"/>
          <w:lang w:val="es-ES"/>
        </w:rPr>
        <w:t>Art. 88.-</w:t>
      </w:r>
      <w:r>
        <w:rPr>
          <w:rFonts w:eastAsia="Times New Roman"/>
          <w:b/>
          <w:bCs/>
          <w:sz w:val="30"/>
          <w:szCs w:val="30"/>
          <w:lang w:val="es-ES"/>
        </w:rPr>
        <w:t xml:space="preserve"> Gestión del Papel.- </w:t>
      </w:r>
      <w:r>
        <w:rPr>
          <w:rFonts w:eastAsia="Times New Roman"/>
          <w:sz w:val="30"/>
          <w:szCs w:val="30"/>
          <w:lang w:val="es-ES"/>
        </w:rPr>
        <w:t>Para la gestión de papel, las instituciones deberán cumplir lo siguiente:</w:t>
      </w:r>
      <w:r>
        <w:rPr>
          <w:rFonts w:eastAsia="Times New Roman"/>
          <w:sz w:val="30"/>
          <w:szCs w:val="30"/>
          <w:lang w:val="es-ES"/>
        </w:rPr>
        <w:br/>
      </w:r>
      <w:r>
        <w:rPr>
          <w:rFonts w:eastAsia="Times New Roman"/>
          <w:sz w:val="30"/>
          <w:szCs w:val="30"/>
          <w:lang w:val="es-ES"/>
        </w:rPr>
        <w:br/>
        <w:t>1. La entidad deberá proponer e implementar medidas anuales para optimizar el uso de papel.</w:t>
      </w:r>
      <w:r>
        <w:rPr>
          <w:rFonts w:eastAsia="Times New Roman"/>
          <w:sz w:val="30"/>
          <w:szCs w:val="30"/>
          <w:lang w:val="es-ES"/>
        </w:rPr>
        <w:br/>
      </w:r>
      <w:r>
        <w:rPr>
          <w:rFonts w:eastAsia="Times New Roman"/>
          <w:sz w:val="30"/>
          <w:szCs w:val="30"/>
          <w:lang w:val="es-ES"/>
        </w:rPr>
        <w:br/>
        <w:t>2. La lectura, análi</w:t>
      </w:r>
      <w:r>
        <w:rPr>
          <w:rFonts w:eastAsia="Times New Roman"/>
          <w:sz w:val="30"/>
          <w:szCs w:val="30"/>
          <w:lang w:val="es-ES"/>
        </w:rPr>
        <w:t>sis, revisión de borradores de documentos se realizará de forma electrónica.</w:t>
      </w:r>
      <w:r>
        <w:rPr>
          <w:rFonts w:eastAsia="Times New Roman"/>
          <w:sz w:val="30"/>
          <w:szCs w:val="30"/>
          <w:lang w:val="es-ES"/>
        </w:rPr>
        <w:br/>
      </w:r>
      <w:r>
        <w:rPr>
          <w:rFonts w:eastAsia="Times New Roman"/>
          <w:sz w:val="30"/>
          <w:szCs w:val="30"/>
          <w:lang w:val="es-ES"/>
        </w:rPr>
        <w:br/>
        <w:t>3. Las impresiones deberán realizarse en blanco y negro. Solamente en documentos finales que usen mapas, gráficos o sea estrictamente necesario se usarán impresiones a color.</w:t>
      </w:r>
      <w:r>
        <w:rPr>
          <w:rFonts w:eastAsia="Times New Roman"/>
          <w:sz w:val="30"/>
          <w:szCs w:val="30"/>
          <w:lang w:val="es-ES"/>
        </w:rPr>
        <w:br/>
      </w:r>
      <w:r>
        <w:rPr>
          <w:rFonts w:eastAsia="Times New Roman"/>
          <w:sz w:val="30"/>
          <w:szCs w:val="30"/>
          <w:lang w:val="es-ES"/>
        </w:rPr>
        <w:br/>
        <w:t>4.</w:t>
      </w:r>
      <w:r>
        <w:rPr>
          <w:rFonts w:eastAsia="Times New Roman"/>
          <w:sz w:val="30"/>
          <w:szCs w:val="30"/>
          <w:lang w:val="es-ES"/>
        </w:rPr>
        <w:t xml:space="preserve"> Las impresiones de libros o documentos deberán hacerse sin plastificado o protección UV pues esto dificulta su reciclaje. Preferentemente serán elaboradas en material reciclado o con certificación ecológica.</w:t>
      </w:r>
      <w:r>
        <w:rPr>
          <w:rFonts w:eastAsia="Times New Roman"/>
          <w:sz w:val="30"/>
          <w:szCs w:val="30"/>
          <w:lang w:val="es-ES"/>
        </w:rPr>
        <w:br/>
      </w:r>
      <w:r>
        <w:rPr>
          <w:rFonts w:eastAsia="Times New Roman"/>
          <w:sz w:val="30"/>
          <w:szCs w:val="30"/>
          <w:lang w:val="es-ES"/>
        </w:rPr>
        <w:br/>
        <w:t>5. El papel deberá clasificarse en dos contene</w:t>
      </w:r>
      <w:r>
        <w:rPr>
          <w:rFonts w:eastAsia="Times New Roman"/>
          <w:sz w:val="30"/>
          <w:szCs w:val="30"/>
          <w:lang w:val="es-ES"/>
        </w:rPr>
        <w:t>dores señalizados:</w:t>
      </w:r>
      <w:r>
        <w:rPr>
          <w:rFonts w:eastAsia="Times New Roman"/>
          <w:sz w:val="30"/>
          <w:szCs w:val="30"/>
          <w:lang w:val="es-ES"/>
        </w:rPr>
        <w:br/>
      </w:r>
      <w:r>
        <w:rPr>
          <w:rFonts w:eastAsia="Times New Roman"/>
          <w:sz w:val="30"/>
          <w:szCs w:val="30"/>
          <w:lang w:val="es-ES"/>
        </w:rPr>
        <w:br/>
        <w:t>a. El de reutilización que contiene papel que pueda ser utilizado nuevamente.</w:t>
      </w:r>
      <w:r>
        <w:rPr>
          <w:rFonts w:eastAsia="Times New Roman"/>
          <w:sz w:val="30"/>
          <w:szCs w:val="30"/>
          <w:lang w:val="es-ES"/>
        </w:rPr>
        <w:br/>
      </w:r>
      <w:r>
        <w:rPr>
          <w:rFonts w:eastAsia="Times New Roman"/>
          <w:sz w:val="30"/>
          <w:szCs w:val="30"/>
          <w:lang w:val="es-ES"/>
        </w:rPr>
        <w:br/>
        <w:t>b. El de reciclaje que contiene papel que no sea susceptible de reutilización.</w:t>
      </w:r>
      <w:r>
        <w:rPr>
          <w:rFonts w:eastAsia="Times New Roman"/>
          <w:sz w:val="30"/>
          <w:szCs w:val="30"/>
          <w:lang w:val="es-ES"/>
        </w:rPr>
        <w:br/>
      </w:r>
      <w:r>
        <w:rPr>
          <w:rFonts w:eastAsia="Times New Roman"/>
          <w:sz w:val="30"/>
          <w:szCs w:val="30"/>
          <w:lang w:val="es-ES"/>
        </w:rPr>
        <w:br/>
        <w:t>6. Antes de depositar el papel se deberá remover grapas, cuerdas, cintas, lig</w:t>
      </w:r>
      <w:r>
        <w:rPr>
          <w:rFonts w:eastAsia="Times New Roman"/>
          <w:sz w:val="30"/>
          <w:szCs w:val="30"/>
          <w:lang w:val="es-ES"/>
        </w:rPr>
        <w:t>as, y separar el papel químico, papeles que contengan grasa, residuos orgánicos o adhesivos. Los materiales que dificulten el reciclaje y papel no reciclable deberán depositarse en los contenedores dispuestos para el efecto.</w:t>
      </w:r>
      <w:r>
        <w:rPr>
          <w:rFonts w:eastAsia="Times New Roman"/>
          <w:sz w:val="30"/>
          <w:szCs w:val="30"/>
          <w:lang w:val="es-ES"/>
        </w:rPr>
        <w:br/>
      </w:r>
      <w:r>
        <w:rPr>
          <w:rFonts w:eastAsia="Times New Roman"/>
          <w:sz w:val="30"/>
          <w:szCs w:val="30"/>
          <w:lang w:val="es-ES"/>
        </w:rPr>
        <w:br/>
        <w:t>En el caso de entidades públic</w:t>
      </w:r>
      <w:r>
        <w:rPr>
          <w:rFonts w:eastAsia="Times New Roman"/>
          <w:sz w:val="30"/>
          <w:szCs w:val="30"/>
          <w:lang w:val="es-ES"/>
        </w:rPr>
        <w:t xml:space="preserve">as, además de las especificaciones </w:t>
      </w:r>
      <w:r>
        <w:rPr>
          <w:rFonts w:eastAsia="Times New Roman"/>
          <w:sz w:val="30"/>
          <w:szCs w:val="30"/>
          <w:lang w:val="es-ES"/>
        </w:rPr>
        <w:lastRenderedPageBreak/>
        <w:t>generales, éstas deberán cumplir lo siguiente:</w:t>
      </w:r>
      <w:r>
        <w:rPr>
          <w:rFonts w:eastAsia="Times New Roman"/>
          <w:sz w:val="30"/>
          <w:szCs w:val="30"/>
          <w:lang w:val="es-ES"/>
        </w:rPr>
        <w:br/>
      </w:r>
      <w:r>
        <w:rPr>
          <w:rFonts w:eastAsia="Times New Roman"/>
          <w:sz w:val="30"/>
          <w:szCs w:val="30"/>
          <w:lang w:val="es-ES"/>
        </w:rPr>
        <w:br/>
        <w:t>7. Elaborar y aplicar un Manual de Gestión Documental Digital de la institución, acorde con la normativa de control interno vigente y el principio de uso eficiente del papel</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8. La Secretaría General de la Institución deberá ser capacitada para no recibir documentos impresos que cuenten con firma electrónica.</w:t>
      </w:r>
      <w:r>
        <w:rPr>
          <w:rFonts w:eastAsia="Times New Roman"/>
          <w:sz w:val="30"/>
          <w:szCs w:val="30"/>
          <w:lang w:val="es-ES"/>
        </w:rPr>
        <w:br/>
      </w:r>
      <w:r>
        <w:rPr>
          <w:rFonts w:eastAsia="Times New Roman"/>
          <w:sz w:val="30"/>
          <w:szCs w:val="30"/>
          <w:lang w:val="es-ES"/>
        </w:rPr>
        <w:br/>
        <w:t>9. Aplicar medidas o proyectos de reducción de consumo de papel a otras instituciones que tienen vínculos administra</w:t>
      </w:r>
      <w:r>
        <w:rPr>
          <w:rFonts w:eastAsia="Times New Roman"/>
          <w:sz w:val="30"/>
          <w:szCs w:val="30"/>
          <w:lang w:val="es-ES"/>
        </w:rPr>
        <w:t>tivos entre sí.</w:t>
      </w:r>
    </w:p>
    <w:p w14:paraId="717FB1BA" w14:textId="77777777" w:rsidR="00000000" w:rsidRDefault="00A376CB">
      <w:pPr>
        <w:divId w:val="1952391961"/>
        <w:rPr>
          <w:rFonts w:eastAsia="Times New Roman"/>
          <w:sz w:val="30"/>
          <w:szCs w:val="30"/>
          <w:lang w:val="es-ES"/>
        </w:rPr>
      </w:pPr>
      <w:r>
        <w:rPr>
          <w:rFonts w:eastAsia="Times New Roman"/>
          <w:sz w:val="30"/>
          <w:szCs w:val="30"/>
          <w:lang w:val="es-ES"/>
        </w:rPr>
        <w:t>Art. 89.-</w:t>
      </w:r>
      <w:r>
        <w:rPr>
          <w:rFonts w:eastAsia="Times New Roman"/>
          <w:b/>
          <w:bCs/>
          <w:sz w:val="30"/>
          <w:szCs w:val="30"/>
          <w:lang w:val="es-ES"/>
        </w:rPr>
        <w:t xml:space="preserve"> Gestión y Ahorro del Agua.- </w:t>
      </w:r>
      <w:r>
        <w:rPr>
          <w:rFonts w:eastAsia="Times New Roman"/>
          <w:sz w:val="30"/>
          <w:szCs w:val="30"/>
          <w:lang w:val="es-ES"/>
        </w:rPr>
        <w:t>Para la gestión y ahorro del agua, las instituciones deberán cumplir lo siguiente:</w:t>
      </w:r>
      <w:r>
        <w:rPr>
          <w:rFonts w:eastAsia="Times New Roman"/>
          <w:sz w:val="30"/>
          <w:szCs w:val="30"/>
          <w:lang w:val="es-ES"/>
        </w:rPr>
        <w:br/>
      </w:r>
      <w:r>
        <w:rPr>
          <w:rFonts w:eastAsia="Times New Roman"/>
          <w:sz w:val="30"/>
          <w:szCs w:val="30"/>
          <w:lang w:val="es-ES"/>
        </w:rPr>
        <w:br/>
        <w:t>1. Instalar sanitarios ahorradores y contadores de agua.</w:t>
      </w:r>
      <w:r>
        <w:rPr>
          <w:rFonts w:eastAsia="Times New Roman"/>
          <w:sz w:val="30"/>
          <w:szCs w:val="30"/>
          <w:lang w:val="es-ES"/>
        </w:rPr>
        <w:br/>
      </w:r>
      <w:r>
        <w:rPr>
          <w:rFonts w:eastAsia="Times New Roman"/>
          <w:sz w:val="30"/>
          <w:szCs w:val="30"/>
          <w:lang w:val="es-ES"/>
        </w:rPr>
        <w:br/>
        <w:t>2. Instalar reguladores de caudal y grifos temporizadores en</w:t>
      </w:r>
      <w:r>
        <w:rPr>
          <w:rFonts w:eastAsia="Times New Roman"/>
          <w:sz w:val="30"/>
          <w:szCs w:val="30"/>
          <w:lang w:val="es-ES"/>
        </w:rPr>
        <w:t xml:space="preserve"> los lavabos.</w:t>
      </w:r>
      <w:r>
        <w:rPr>
          <w:rFonts w:eastAsia="Times New Roman"/>
          <w:sz w:val="30"/>
          <w:szCs w:val="30"/>
          <w:lang w:val="es-ES"/>
        </w:rPr>
        <w:br/>
      </w:r>
      <w:r>
        <w:rPr>
          <w:rFonts w:eastAsia="Times New Roman"/>
          <w:sz w:val="30"/>
          <w:szCs w:val="30"/>
          <w:lang w:val="es-ES"/>
        </w:rPr>
        <w:br/>
        <w:t>3. Las instituciones que cuenten con espacios verdes deberán instalar sistemas de riego por aspersión y el riego deberá hacerse en horarios de menor incidencia solar.</w:t>
      </w:r>
      <w:r>
        <w:rPr>
          <w:rFonts w:eastAsia="Times New Roman"/>
          <w:sz w:val="30"/>
          <w:szCs w:val="30"/>
          <w:lang w:val="es-ES"/>
        </w:rPr>
        <w:br/>
      </w:r>
      <w:r>
        <w:rPr>
          <w:rFonts w:eastAsia="Times New Roman"/>
          <w:sz w:val="30"/>
          <w:szCs w:val="30"/>
          <w:lang w:val="es-ES"/>
        </w:rPr>
        <w:br/>
        <w:t>4. La Dirección Administrativa o su equivalente en la institución a travé</w:t>
      </w:r>
      <w:r>
        <w:rPr>
          <w:rFonts w:eastAsia="Times New Roman"/>
          <w:sz w:val="30"/>
          <w:szCs w:val="30"/>
          <w:lang w:val="es-ES"/>
        </w:rPr>
        <w:t>s del responsable de mantenimiento deberá realizar revisiones anuales de tubería y grifería, para evitar fugas y desperdicios y ejecutar medidas para la solución de problemas encontrados.</w:t>
      </w:r>
      <w:r>
        <w:rPr>
          <w:rFonts w:eastAsia="Times New Roman"/>
          <w:sz w:val="30"/>
          <w:szCs w:val="30"/>
          <w:lang w:val="es-ES"/>
        </w:rPr>
        <w:br/>
      </w:r>
      <w:r>
        <w:rPr>
          <w:rFonts w:eastAsia="Times New Roman"/>
          <w:sz w:val="30"/>
          <w:szCs w:val="30"/>
          <w:lang w:val="es-ES"/>
        </w:rPr>
        <w:br/>
        <w:t xml:space="preserve">5. Se prohíbe a las instituciones realizar cualquier actividad que </w:t>
      </w:r>
      <w:r>
        <w:rPr>
          <w:rFonts w:eastAsia="Times New Roman"/>
          <w:sz w:val="30"/>
          <w:szCs w:val="30"/>
          <w:lang w:val="es-ES"/>
        </w:rPr>
        <w:t>incurra en el desperdicio de agua.</w:t>
      </w:r>
    </w:p>
    <w:p w14:paraId="4AD21ADD" w14:textId="77777777" w:rsidR="00000000" w:rsidRDefault="00A376CB">
      <w:pPr>
        <w:divId w:val="434445045"/>
        <w:rPr>
          <w:rFonts w:eastAsia="Times New Roman"/>
          <w:sz w:val="30"/>
          <w:szCs w:val="30"/>
          <w:lang w:val="es-ES"/>
        </w:rPr>
      </w:pPr>
      <w:r>
        <w:rPr>
          <w:rFonts w:eastAsia="Times New Roman"/>
          <w:sz w:val="30"/>
          <w:szCs w:val="30"/>
          <w:lang w:val="es-ES"/>
        </w:rPr>
        <w:t>Art. 90.-</w:t>
      </w:r>
      <w:r>
        <w:rPr>
          <w:rFonts w:eastAsia="Times New Roman"/>
          <w:b/>
          <w:bCs/>
          <w:sz w:val="30"/>
          <w:szCs w:val="30"/>
          <w:lang w:val="es-ES"/>
        </w:rPr>
        <w:t xml:space="preserve"> Gestión y ahorro de energía.- </w:t>
      </w:r>
      <w:r>
        <w:rPr>
          <w:rFonts w:eastAsia="Times New Roman"/>
          <w:sz w:val="30"/>
          <w:szCs w:val="30"/>
          <w:lang w:val="es-ES"/>
        </w:rPr>
        <w:t>Para la gestión y ahorro de energía, las instituciones deberán cumplir lo siguiente:</w:t>
      </w:r>
      <w:r>
        <w:rPr>
          <w:rFonts w:eastAsia="Times New Roman"/>
          <w:sz w:val="30"/>
          <w:szCs w:val="30"/>
          <w:lang w:val="es-ES"/>
        </w:rPr>
        <w:br/>
      </w:r>
      <w:r>
        <w:rPr>
          <w:rFonts w:eastAsia="Times New Roman"/>
          <w:sz w:val="30"/>
          <w:szCs w:val="30"/>
          <w:lang w:val="es-ES"/>
        </w:rPr>
        <w:br/>
        <w:t>1. Aprovechar la luz natural en las áreas que sea posible, sin perjuicio de la normativa de Seg</w:t>
      </w:r>
      <w:r>
        <w:rPr>
          <w:rFonts w:eastAsia="Times New Roman"/>
          <w:sz w:val="30"/>
          <w:szCs w:val="30"/>
          <w:lang w:val="es-ES"/>
        </w:rPr>
        <w:t>uridad y Salud Ocupacional vigente.</w:t>
      </w:r>
      <w:r>
        <w:rPr>
          <w:rFonts w:eastAsia="Times New Roman"/>
          <w:sz w:val="30"/>
          <w:szCs w:val="30"/>
          <w:lang w:val="es-ES"/>
        </w:rPr>
        <w:br/>
      </w:r>
      <w:r>
        <w:rPr>
          <w:rFonts w:eastAsia="Times New Roman"/>
          <w:sz w:val="30"/>
          <w:szCs w:val="30"/>
          <w:lang w:val="es-ES"/>
        </w:rPr>
        <w:br/>
        <w:t>2. La Dirección Administrativa o su equivalente en la institución, a través del responsable de mantenimiento, deberá realizar revisiones a las instalaciones eléctricas y ejecutar medidas para la solución de problemas en</w:t>
      </w:r>
      <w:r>
        <w:rPr>
          <w:rFonts w:eastAsia="Times New Roman"/>
          <w:sz w:val="30"/>
          <w:szCs w:val="30"/>
          <w:lang w:val="es-ES"/>
        </w:rPr>
        <w:t>contrados.</w:t>
      </w:r>
      <w:r>
        <w:rPr>
          <w:rFonts w:eastAsia="Times New Roman"/>
          <w:sz w:val="30"/>
          <w:szCs w:val="30"/>
          <w:lang w:val="es-ES"/>
        </w:rPr>
        <w:br/>
      </w:r>
      <w:r>
        <w:rPr>
          <w:rFonts w:eastAsia="Times New Roman"/>
          <w:sz w:val="30"/>
          <w:szCs w:val="30"/>
          <w:lang w:val="es-ES"/>
        </w:rPr>
        <w:lastRenderedPageBreak/>
        <w:br/>
        <w:t>3. Reemplazar los tubos fluorescentes tipo T12 o T10, por tubos fluorescentes T8, T5 o dispositivos provistos de diodo emisor de luz (Light Emiting Diode) (LED).</w:t>
      </w:r>
      <w:r>
        <w:rPr>
          <w:rFonts w:eastAsia="Times New Roman"/>
          <w:sz w:val="30"/>
          <w:szCs w:val="30"/>
          <w:lang w:val="es-ES"/>
        </w:rPr>
        <w:br/>
      </w:r>
      <w:r>
        <w:rPr>
          <w:rFonts w:eastAsia="Times New Roman"/>
          <w:sz w:val="30"/>
          <w:szCs w:val="30"/>
          <w:lang w:val="es-ES"/>
        </w:rPr>
        <w:br/>
        <w:t>4. Incorporar en su reglamento interno y dar seguimiento a normas orientadas a:</w:t>
      </w:r>
      <w:r>
        <w:rPr>
          <w:rFonts w:eastAsia="Times New Roman"/>
          <w:sz w:val="30"/>
          <w:szCs w:val="30"/>
          <w:lang w:val="es-ES"/>
        </w:rPr>
        <w:br/>
      </w:r>
      <w:r>
        <w:rPr>
          <w:rFonts w:eastAsia="Times New Roman"/>
          <w:sz w:val="30"/>
          <w:szCs w:val="30"/>
          <w:lang w:val="es-ES"/>
        </w:rPr>
        <w:br/>
      </w:r>
      <w:r>
        <w:rPr>
          <w:rFonts w:eastAsia="Times New Roman"/>
          <w:sz w:val="30"/>
          <w:szCs w:val="30"/>
          <w:lang w:val="es-ES"/>
        </w:rPr>
        <w:t>a. Apagar y desconectar máquinas, computadoras y equipos electrónicos cuando no se utilicen.</w:t>
      </w:r>
      <w:r>
        <w:rPr>
          <w:rFonts w:eastAsia="Times New Roman"/>
          <w:sz w:val="30"/>
          <w:szCs w:val="30"/>
          <w:lang w:val="es-ES"/>
        </w:rPr>
        <w:br/>
      </w:r>
      <w:r>
        <w:rPr>
          <w:rFonts w:eastAsia="Times New Roman"/>
          <w:sz w:val="30"/>
          <w:szCs w:val="30"/>
          <w:lang w:val="es-ES"/>
        </w:rPr>
        <w:br/>
        <w:t>b. Evitar el uso de protectores de pantalla.</w:t>
      </w:r>
      <w:r>
        <w:rPr>
          <w:rFonts w:eastAsia="Times New Roman"/>
          <w:sz w:val="30"/>
          <w:szCs w:val="30"/>
          <w:lang w:val="es-ES"/>
        </w:rPr>
        <w:br/>
      </w:r>
      <w:r>
        <w:rPr>
          <w:rFonts w:eastAsia="Times New Roman"/>
          <w:sz w:val="30"/>
          <w:szCs w:val="30"/>
          <w:lang w:val="es-ES"/>
        </w:rPr>
        <w:br/>
        <w:t>c. Desconectar cargadores de equipos electrónicos que no sean utilizados.</w:t>
      </w:r>
      <w:r>
        <w:rPr>
          <w:rFonts w:eastAsia="Times New Roman"/>
          <w:sz w:val="30"/>
          <w:szCs w:val="30"/>
          <w:lang w:val="es-ES"/>
        </w:rPr>
        <w:br/>
      </w:r>
      <w:r>
        <w:rPr>
          <w:rFonts w:eastAsia="Times New Roman"/>
          <w:sz w:val="30"/>
          <w:szCs w:val="30"/>
          <w:lang w:val="es-ES"/>
        </w:rPr>
        <w:br/>
        <w:t xml:space="preserve">d. En caso de no utilizar la computadora </w:t>
      </w:r>
      <w:r>
        <w:rPr>
          <w:rFonts w:eastAsia="Times New Roman"/>
          <w:sz w:val="30"/>
          <w:szCs w:val="30"/>
          <w:lang w:val="es-ES"/>
        </w:rPr>
        <w:t>por un corto período de tiempo, colocarla en modo Stand By o Sleep. Al no utilizarla por un tiempo prolongado, ponerla en modo hibernar.</w:t>
      </w:r>
      <w:r>
        <w:rPr>
          <w:rFonts w:eastAsia="Times New Roman"/>
          <w:sz w:val="30"/>
          <w:szCs w:val="30"/>
          <w:lang w:val="es-ES"/>
        </w:rPr>
        <w:br/>
      </w:r>
      <w:r>
        <w:rPr>
          <w:rFonts w:eastAsia="Times New Roman"/>
          <w:sz w:val="30"/>
          <w:szCs w:val="30"/>
          <w:lang w:val="es-ES"/>
        </w:rPr>
        <w:br/>
        <w:t>e. Motivar y facilitar el uso de escaleras por parte del personal y usuarios externos de la instalación.</w:t>
      </w:r>
      <w:r>
        <w:rPr>
          <w:rFonts w:eastAsia="Times New Roman"/>
          <w:sz w:val="30"/>
          <w:szCs w:val="30"/>
          <w:lang w:val="es-ES"/>
        </w:rPr>
        <w:br/>
      </w:r>
      <w:r>
        <w:rPr>
          <w:rFonts w:eastAsia="Times New Roman"/>
          <w:sz w:val="30"/>
          <w:szCs w:val="30"/>
          <w:lang w:val="es-ES"/>
        </w:rPr>
        <w:br/>
        <w:t xml:space="preserve">5. Realizar </w:t>
      </w:r>
      <w:r>
        <w:rPr>
          <w:rFonts w:eastAsia="Times New Roman"/>
          <w:sz w:val="30"/>
          <w:szCs w:val="30"/>
          <w:lang w:val="es-ES"/>
        </w:rPr>
        <w:t>un mantenimiento periódico del estado de copiadoras e impresoras y demás artefactos eléctricos, realizar un control de la vida útil de los mismos para programar su reemplazo. La institución deberá llevar un registro del mantenimiento realizado a los equipo</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t>6. Considerar como alternativas para la reducción del consumo de energía eléctrica las siguientes:</w:t>
      </w:r>
      <w:r>
        <w:rPr>
          <w:rFonts w:eastAsia="Times New Roman"/>
          <w:sz w:val="30"/>
          <w:szCs w:val="30"/>
          <w:lang w:val="es-ES"/>
        </w:rPr>
        <w:br/>
      </w:r>
      <w:r>
        <w:rPr>
          <w:rFonts w:eastAsia="Times New Roman"/>
          <w:sz w:val="30"/>
          <w:szCs w:val="30"/>
          <w:lang w:val="es-ES"/>
        </w:rPr>
        <w:br/>
        <w:t>a. Instalar detectores de movimiento-encendido en las áreas comunales.</w:t>
      </w:r>
      <w:r>
        <w:rPr>
          <w:rFonts w:eastAsia="Times New Roman"/>
          <w:sz w:val="30"/>
          <w:szCs w:val="30"/>
          <w:lang w:val="es-ES"/>
        </w:rPr>
        <w:br/>
      </w:r>
      <w:r>
        <w:rPr>
          <w:rFonts w:eastAsia="Times New Roman"/>
          <w:sz w:val="30"/>
          <w:szCs w:val="30"/>
          <w:lang w:val="es-ES"/>
        </w:rPr>
        <w:br/>
        <w:t>b. Rediseño y separación de circuitos de iluminación.</w:t>
      </w:r>
      <w:r>
        <w:rPr>
          <w:rFonts w:eastAsia="Times New Roman"/>
          <w:sz w:val="30"/>
          <w:szCs w:val="30"/>
          <w:lang w:val="es-ES"/>
        </w:rPr>
        <w:br/>
      </w:r>
      <w:r>
        <w:rPr>
          <w:rFonts w:eastAsia="Times New Roman"/>
          <w:sz w:val="30"/>
          <w:szCs w:val="30"/>
          <w:lang w:val="es-ES"/>
        </w:rPr>
        <w:br/>
        <w:t>c. Instalación de un sist</w:t>
      </w:r>
      <w:r>
        <w:rPr>
          <w:rFonts w:eastAsia="Times New Roman"/>
          <w:sz w:val="30"/>
          <w:szCs w:val="30"/>
          <w:lang w:val="es-ES"/>
        </w:rPr>
        <w:t>ema de control de encendido – apagado de energía eléctrica por sectores dentro de la instalación.</w:t>
      </w:r>
      <w:r>
        <w:rPr>
          <w:rFonts w:eastAsia="Times New Roman"/>
          <w:sz w:val="30"/>
          <w:szCs w:val="30"/>
          <w:lang w:val="es-ES"/>
        </w:rPr>
        <w:br/>
      </w:r>
      <w:r>
        <w:rPr>
          <w:rFonts w:eastAsia="Times New Roman"/>
          <w:sz w:val="30"/>
          <w:szCs w:val="30"/>
          <w:lang w:val="es-ES"/>
        </w:rPr>
        <w:br/>
        <w:t xml:space="preserve">d. Las edificaciones y edificios nuevos o cuyas modificaciones, </w:t>
      </w:r>
      <w:r>
        <w:rPr>
          <w:rFonts w:eastAsia="Times New Roman"/>
          <w:sz w:val="30"/>
          <w:szCs w:val="30"/>
          <w:lang w:val="es-ES"/>
        </w:rPr>
        <w:lastRenderedPageBreak/>
        <w:t>reformas o rehabilitaciones sean superiores al 25% del envolvente del edificio deberán sujeta</w:t>
      </w:r>
      <w:r>
        <w:rPr>
          <w:rFonts w:eastAsia="Times New Roman"/>
          <w:sz w:val="30"/>
          <w:szCs w:val="30"/>
          <w:lang w:val="es-ES"/>
        </w:rPr>
        <w:t>rse a lo dispuesto para estos casos en la Norma Técnica Ecuatoriana NTE INEN 2 506:2009 de Eficiencia Energética en Edificaciones.</w:t>
      </w:r>
    </w:p>
    <w:p w14:paraId="795D7882" w14:textId="77777777" w:rsidR="00000000" w:rsidRDefault="00A376CB">
      <w:pPr>
        <w:divId w:val="1012030301"/>
        <w:rPr>
          <w:rFonts w:eastAsia="Times New Roman"/>
          <w:sz w:val="30"/>
          <w:szCs w:val="30"/>
          <w:lang w:val="es-ES"/>
        </w:rPr>
      </w:pPr>
      <w:r>
        <w:rPr>
          <w:rFonts w:eastAsia="Times New Roman"/>
          <w:sz w:val="30"/>
          <w:szCs w:val="30"/>
          <w:lang w:val="es-ES"/>
        </w:rPr>
        <w:t>Art. 91.-</w:t>
      </w:r>
      <w:r>
        <w:rPr>
          <w:rFonts w:eastAsia="Times New Roman"/>
          <w:b/>
          <w:bCs/>
          <w:sz w:val="30"/>
          <w:szCs w:val="30"/>
          <w:lang w:val="es-ES"/>
        </w:rPr>
        <w:t xml:space="preserve"> Gestión de transporte.- </w:t>
      </w:r>
      <w:r>
        <w:rPr>
          <w:rFonts w:eastAsia="Times New Roman"/>
          <w:sz w:val="30"/>
          <w:szCs w:val="30"/>
          <w:lang w:val="es-ES"/>
        </w:rPr>
        <w:t>Para la gestión de transporte, las instituciones deberán cumplir lo siguiente:</w:t>
      </w:r>
      <w:r>
        <w:rPr>
          <w:rFonts w:eastAsia="Times New Roman"/>
          <w:sz w:val="30"/>
          <w:szCs w:val="30"/>
          <w:lang w:val="es-ES"/>
        </w:rPr>
        <w:br/>
      </w:r>
      <w:r>
        <w:rPr>
          <w:rFonts w:eastAsia="Times New Roman"/>
          <w:sz w:val="30"/>
          <w:szCs w:val="30"/>
          <w:lang w:val="es-ES"/>
        </w:rPr>
        <w:br/>
        <w:t>1. Realizar</w:t>
      </w:r>
      <w:r>
        <w:rPr>
          <w:rFonts w:eastAsia="Times New Roman"/>
          <w:sz w:val="30"/>
          <w:szCs w:val="30"/>
          <w:lang w:val="es-ES"/>
        </w:rPr>
        <w:t xml:space="preserve"> el mantenimiento constante de los vehículos de la institución.</w:t>
      </w:r>
      <w:r>
        <w:rPr>
          <w:rFonts w:eastAsia="Times New Roman"/>
          <w:sz w:val="30"/>
          <w:szCs w:val="30"/>
          <w:lang w:val="es-ES"/>
        </w:rPr>
        <w:br/>
      </w:r>
      <w:r>
        <w:rPr>
          <w:rFonts w:eastAsia="Times New Roman"/>
          <w:sz w:val="30"/>
          <w:szCs w:val="30"/>
          <w:lang w:val="es-ES"/>
        </w:rPr>
        <w:br/>
        <w:t>2. Mantener y regular la presión de neumáticos para reducir el gasto de combustible.</w:t>
      </w:r>
      <w:r>
        <w:rPr>
          <w:rFonts w:eastAsia="Times New Roman"/>
          <w:sz w:val="30"/>
          <w:szCs w:val="30"/>
          <w:lang w:val="es-ES"/>
        </w:rPr>
        <w:br/>
      </w:r>
      <w:r>
        <w:rPr>
          <w:rFonts w:eastAsia="Times New Roman"/>
          <w:sz w:val="30"/>
          <w:szCs w:val="30"/>
          <w:lang w:val="es-ES"/>
        </w:rPr>
        <w:br/>
        <w:t>3. Evitar el uso de parrillas, guarda choques y otros elementos que provocan resistencia.</w:t>
      </w:r>
      <w:r>
        <w:rPr>
          <w:rFonts w:eastAsia="Times New Roman"/>
          <w:sz w:val="30"/>
          <w:szCs w:val="30"/>
          <w:lang w:val="es-ES"/>
        </w:rPr>
        <w:br/>
      </w:r>
      <w:r>
        <w:rPr>
          <w:rFonts w:eastAsia="Times New Roman"/>
          <w:sz w:val="30"/>
          <w:szCs w:val="30"/>
          <w:lang w:val="es-ES"/>
        </w:rPr>
        <w:br/>
        <w:t>4. Disponer ad</w:t>
      </w:r>
      <w:r>
        <w:rPr>
          <w:rFonts w:eastAsia="Times New Roman"/>
          <w:sz w:val="30"/>
          <w:szCs w:val="30"/>
          <w:lang w:val="es-ES"/>
        </w:rPr>
        <w:t>ecuadamente neumáticos, baterías y otros residuos que se generen en el área de transporte dentro de la institución.</w:t>
      </w:r>
      <w:r>
        <w:rPr>
          <w:rFonts w:eastAsia="Times New Roman"/>
          <w:sz w:val="30"/>
          <w:szCs w:val="30"/>
          <w:lang w:val="es-ES"/>
        </w:rPr>
        <w:br/>
      </w:r>
      <w:r>
        <w:rPr>
          <w:rFonts w:eastAsia="Times New Roman"/>
          <w:sz w:val="30"/>
          <w:szCs w:val="30"/>
          <w:lang w:val="es-ES"/>
        </w:rPr>
        <w:br/>
        <w:t>5. Programar y planificar el reemplazo de los vehículos o de sus partes de acuerdo a su vida útil.</w:t>
      </w:r>
      <w:r>
        <w:rPr>
          <w:rFonts w:eastAsia="Times New Roman"/>
          <w:sz w:val="30"/>
          <w:szCs w:val="30"/>
          <w:lang w:val="es-ES"/>
        </w:rPr>
        <w:br/>
      </w:r>
      <w:r>
        <w:rPr>
          <w:rFonts w:eastAsia="Times New Roman"/>
          <w:sz w:val="30"/>
          <w:szCs w:val="30"/>
          <w:lang w:val="es-ES"/>
        </w:rPr>
        <w:br/>
        <w:t>6. Capacitar a choferes en prácticas pa</w:t>
      </w:r>
      <w:r>
        <w:rPr>
          <w:rFonts w:eastAsia="Times New Roman"/>
          <w:sz w:val="30"/>
          <w:szCs w:val="30"/>
          <w:lang w:val="es-ES"/>
        </w:rPr>
        <w:t>ra el uso eficiente de combustibles y mejoras en el rendimiento de los vehículos.</w:t>
      </w:r>
      <w:r>
        <w:rPr>
          <w:rFonts w:eastAsia="Times New Roman"/>
          <w:sz w:val="30"/>
          <w:szCs w:val="30"/>
          <w:lang w:val="es-ES"/>
        </w:rPr>
        <w:br/>
      </w:r>
      <w:r>
        <w:rPr>
          <w:rFonts w:eastAsia="Times New Roman"/>
          <w:sz w:val="30"/>
          <w:szCs w:val="30"/>
          <w:lang w:val="es-ES"/>
        </w:rPr>
        <w:br/>
        <w:t>7. Promover y facilitar el uso del transporte masivo público o privado e incentivar el uso de medios alternativos de movilización entre los funcionarios. Las instituciones i</w:t>
      </w:r>
      <w:r>
        <w:rPr>
          <w:rFonts w:eastAsia="Times New Roman"/>
          <w:sz w:val="30"/>
          <w:szCs w:val="30"/>
          <w:lang w:val="es-ES"/>
        </w:rPr>
        <w:t>mplementarán la infraestructura necesaria para aparcamiento, seguridad y vías para el uso de la bicicleta, motos u otros.</w:t>
      </w:r>
      <w:r>
        <w:rPr>
          <w:rFonts w:eastAsia="Times New Roman"/>
          <w:sz w:val="30"/>
          <w:szCs w:val="30"/>
          <w:lang w:val="es-ES"/>
        </w:rPr>
        <w:br/>
      </w:r>
      <w:r>
        <w:rPr>
          <w:rFonts w:eastAsia="Times New Roman"/>
          <w:sz w:val="30"/>
          <w:szCs w:val="30"/>
          <w:lang w:val="es-ES"/>
        </w:rPr>
        <w:br/>
        <w:t>8. Los talleres de servicio automotriz en los que se realice el mantenimiento, limpieza y arreglo de vehículos deberán mantener una g</w:t>
      </w:r>
      <w:r>
        <w:rPr>
          <w:rFonts w:eastAsia="Times New Roman"/>
          <w:sz w:val="30"/>
          <w:szCs w:val="30"/>
          <w:lang w:val="es-ES"/>
        </w:rPr>
        <w:t>estión adecuada de los desechos y cumplir con las regulaciones ambientales vigentes, así como con las ordenanzas locales.</w:t>
      </w:r>
    </w:p>
    <w:p w14:paraId="11E50678" w14:textId="77777777" w:rsidR="00000000" w:rsidRDefault="00A376CB">
      <w:pPr>
        <w:divId w:val="864834166"/>
        <w:rPr>
          <w:rFonts w:eastAsia="Times New Roman"/>
          <w:sz w:val="30"/>
          <w:szCs w:val="30"/>
          <w:lang w:val="es-ES"/>
        </w:rPr>
      </w:pPr>
      <w:r>
        <w:rPr>
          <w:rFonts w:eastAsia="Times New Roman"/>
          <w:sz w:val="30"/>
          <w:szCs w:val="30"/>
          <w:lang w:val="es-ES"/>
        </w:rPr>
        <w:t>Art. 92.-</w:t>
      </w:r>
      <w:r>
        <w:rPr>
          <w:rFonts w:eastAsia="Times New Roman"/>
          <w:b/>
          <w:bCs/>
          <w:sz w:val="30"/>
          <w:szCs w:val="30"/>
          <w:lang w:val="es-ES"/>
        </w:rPr>
        <w:t xml:space="preserve"> Capacitación y Actividades Complementarias.-</w:t>
      </w:r>
      <w:r>
        <w:rPr>
          <w:rFonts w:eastAsia="Times New Roman"/>
          <w:sz w:val="30"/>
          <w:szCs w:val="30"/>
          <w:lang w:val="es-ES"/>
        </w:rPr>
        <w:t xml:space="preserve"> Para la capacitación y ejecución de actividades complementarias, las institucio</w:t>
      </w:r>
      <w:r>
        <w:rPr>
          <w:rFonts w:eastAsia="Times New Roman"/>
          <w:sz w:val="30"/>
          <w:szCs w:val="30"/>
          <w:lang w:val="es-ES"/>
        </w:rPr>
        <w:t>nes deberán cumplir lo siguiente:</w:t>
      </w:r>
      <w:r>
        <w:rPr>
          <w:rFonts w:eastAsia="Times New Roman"/>
          <w:sz w:val="30"/>
          <w:szCs w:val="30"/>
          <w:lang w:val="es-ES"/>
        </w:rPr>
        <w:br/>
      </w:r>
      <w:r>
        <w:rPr>
          <w:rFonts w:eastAsia="Times New Roman"/>
          <w:sz w:val="30"/>
          <w:szCs w:val="30"/>
          <w:lang w:val="es-ES"/>
        </w:rPr>
        <w:br/>
        <w:t xml:space="preserve">1. Realizar capacitación permanente al personal para incorporar </w:t>
      </w:r>
      <w:r>
        <w:rPr>
          <w:rFonts w:eastAsia="Times New Roman"/>
          <w:sz w:val="30"/>
          <w:szCs w:val="30"/>
          <w:lang w:val="es-ES"/>
        </w:rPr>
        <w:lastRenderedPageBreak/>
        <w:t>buenas prácticas ambientales en sus actividades cotidianas. Las instituciones deberán mantener un registro de las capacitaciones impartidas.</w:t>
      </w:r>
      <w:r>
        <w:rPr>
          <w:rFonts w:eastAsia="Times New Roman"/>
          <w:sz w:val="30"/>
          <w:szCs w:val="30"/>
          <w:lang w:val="es-ES"/>
        </w:rPr>
        <w:br/>
      </w:r>
      <w:r>
        <w:rPr>
          <w:rFonts w:eastAsia="Times New Roman"/>
          <w:sz w:val="30"/>
          <w:szCs w:val="30"/>
          <w:lang w:val="es-ES"/>
        </w:rPr>
        <w:br/>
        <w:t>2. Las instituc</w:t>
      </w:r>
      <w:r>
        <w:rPr>
          <w:rFonts w:eastAsia="Times New Roman"/>
          <w:sz w:val="30"/>
          <w:szCs w:val="30"/>
          <w:lang w:val="es-ES"/>
        </w:rPr>
        <w:t>iones deberán asegurar que el personal cuente con los conocimientos y las capacidades para clasificar los residuos en los contenedores asignados para este fin.</w:t>
      </w:r>
      <w:r>
        <w:rPr>
          <w:rFonts w:eastAsia="Times New Roman"/>
          <w:sz w:val="30"/>
          <w:szCs w:val="30"/>
          <w:lang w:val="es-ES"/>
        </w:rPr>
        <w:br/>
      </w:r>
      <w:r>
        <w:rPr>
          <w:rFonts w:eastAsia="Times New Roman"/>
          <w:sz w:val="30"/>
          <w:szCs w:val="30"/>
          <w:lang w:val="es-ES"/>
        </w:rPr>
        <w:br/>
        <w:t>3. Para obtener un puntaje adicional, las instituciones podrán realizar actividades complementa</w:t>
      </w:r>
      <w:r>
        <w:rPr>
          <w:rFonts w:eastAsia="Times New Roman"/>
          <w:sz w:val="30"/>
          <w:szCs w:val="30"/>
          <w:lang w:val="es-ES"/>
        </w:rPr>
        <w:t>rias como forestación, reforestación, entre otros; mismas que deberán ejecutarse en coordinación con la AAN. El cuidado y mantenimiento de las zonas forestadas y reforestadas será responsabilidad de la institución.</w:t>
      </w:r>
      <w:r>
        <w:rPr>
          <w:rFonts w:eastAsia="Times New Roman"/>
          <w:sz w:val="30"/>
          <w:szCs w:val="30"/>
          <w:lang w:val="es-ES"/>
        </w:rPr>
        <w:br/>
      </w:r>
      <w:r>
        <w:rPr>
          <w:rFonts w:eastAsia="Times New Roman"/>
          <w:sz w:val="30"/>
          <w:szCs w:val="30"/>
          <w:lang w:val="es-ES"/>
        </w:rPr>
        <w:br/>
        <w:t>4. Elaborar un reglamento interno, mismo</w:t>
      </w:r>
      <w:r>
        <w:rPr>
          <w:rFonts w:eastAsia="Times New Roman"/>
          <w:sz w:val="30"/>
          <w:szCs w:val="30"/>
          <w:lang w:val="es-ES"/>
        </w:rPr>
        <w:t xml:space="preserve"> que incluya lineamientos ambientales generales acorde a las funciones, competencias y atribuciones, adaptado a la realidad de la institución y aprobado por su máxima autoridad. La entidad deberá asegurar que el documento sea difundido a todos los funciona</w:t>
      </w:r>
      <w:r>
        <w:rPr>
          <w:rFonts w:eastAsia="Times New Roman"/>
          <w:sz w:val="30"/>
          <w:szCs w:val="30"/>
          <w:lang w:val="es-ES"/>
        </w:rPr>
        <w:t>rios, incluyendo al personal que se integre a la institución.</w:t>
      </w:r>
    </w:p>
    <w:p w14:paraId="1A35EB29" w14:textId="77777777" w:rsidR="00000000" w:rsidRDefault="00A376CB">
      <w:pPr>
        <w:divId w:val="303512049"/>
        <w:rPr>
          <w:rFonts w:eastAsia="Times New Roman"/>
          <w:sz w:val="30"/>
          <w:szCs w:val="30"/>
          <w:lang w:val="es-ES"/>
        </w:rPr>
      </w:pPr>
      <w:r>
        <w:rPr>
          <w:rFonts w:eastAsia="Times New Roman"/>
          <w:sz w:val="30"/>
          <w:szCs w:val="30"/>
          <w:lang w:val="es-ES"/>
        </w:rPr>
        <w:t>Art. 93.-</w:t>
      </w:r>
      <w:r>
        <w:rPr>
          <w:rFonts w:eastAsia="Times New Roman"/>
          <w:b/>
          <w:bCs/>
          <w:sz w:val="30"/>
          <w:szCs w:val="30"/>
          <w:lang w:val="es-ES"/>
        </w:rPr>
        <w:t xml:space="preserve"> Gestión de compras sustentables.- </w:t>
      </w:r>
      <w:r>
        <w:rPr>
          <w:rFonts w:eastAsia="Times New Roman"/>
          <w:sz w:val="30"/>
          <w:szCs w:val="30"/>
          <w:lang w:val="es-ES"/>
        </w:rPr>
        <w:t>Para la gestión de compras sustentables, las instituciones deberán cumplir lo siguiente:</w:t>
      </w:r>
      <w:r>
        <w:rPr>
          <w:rFonts w:eastAsia="Times New Roman"/>
          <w:sz w:val="30"/>
          <w:szCs w:val="30"/>
          <w:lang w:val="es-ES"/>
        </w:rPr>
        <w:br/>
      </w:r>
      <w:r>
        <w:rPr>
          <w:rFonts w:eastAsia="Times New Roman"/>
          <w:sz w:val="30"/>
          <w:szCs w:val="30"/>
          <w:lang w:val="es-ES"/>
        </w:rPr>
        <w:br/>
        <w:t>1. Al momento de planificar la compra de productos de limpie</w:t>
      </w:r>
      <w:r>
        <w:rPr>
          <w:rFonts w:eastAsia="Times New Roman"/>
          <w:sz w:val="30"/>
          <w:szCs w:val="30"/>
          <w:lang w:val="es-ES"/>
        </w:rPr>
        <w:t>za se deberá considerar lo siguiente:</w:t>
      </w:r>
      <w:r>
        <w:rPr>
          <w:rFonts w:eastAsia="Times New Roman"/>
          <w:sz w:val="30"/>
          <w:szCs w:val="30"/>
          <w:lang w:val="es-ES"/>
        </w:rPr>
        <w:br/>
      </w:r>
      <w:r>
        <w:rPr>
          <w:rFonts w:eastAsia="Times New Roman"/>
          <w:sz w:val="30"/>
          <w:szCs w:val="30"/>
          <w:lang w:val="es-ES"/>
        </w:rPr>
        <w:br/>
        <w:t>a. Adquirir los productos en envases grandes, al granel o al por mayor para reducir la generación de desechos.</w:t>
      </w:r>
      <w:r>
        <w:rPr>
          <w:rFonts w:eastAsia="Times New Roman"/>
          <w:sz w:val="30"/>
          <w:szCs w:val="30"/>
          <w:lang w:val="es-ES"/>
        </w:rPr>
        <w:br/>
      </w:r>
      <w:r>
        <w:rPr>
          <w:rFonts w:eastAsia="Times New Roman"/>
          <w:sz w:val="30"/>
          <w:szCs w:val="30"/>
          <w:lang w:val="es-ES"/>
        </w:rPr>
        <w:br/>
        <w:t>b. Garantizar que los productos tengan un etiquetado con información de los riesgos que puede ocasionar s</w:t>
      </w:r>
      <w:r>
        <w:rPr>
          <w:rFonts w:eastAsia="Times New Roman"/>
          <w:sz w:val="30"/>
          <w:szCs w:val="30"/>
          <w:lang w:val="es-ES"/>
        </w:rPr>
        <w:t>u uso en el ambiente o la salud humana.</w:t>
      </w:r>
      <w:r>
        <w:rPr>
          <w:rFonts w:eastAsia="Times New Roman"/>
          <w:sz w:val="30"/>
          <w:szCs w:val="30"/>
          <w:lang w:val="es-ES"/>
        </w:rPr>
        <w:br/>
      </w:r>
      <w:r>
        <w:rPr>
          <w:rFonts w:eastAsia="Times New Roman"/>
          <w:sz w:val="30"/>
          <w:szCs w:val="30"/>
          <w:lang w:val="es-ES"/>
        </w:rPr>
        <w:br/>
        <w:t>c. Garantizar que los ofertantes cumplan con los requisitos establecidos en la normativa ambiental vigente.</w:t>
      </w:r>
      <w:r>
        <w:rPr>
          <w:rFonts w:eastAsia="Times New Roman"/>
          <w:sz w:val="30"/>
          <w:szCs w:val="30"/>
          <w:lang w:val="es-ES"/>
        </w:rPr>
        <w:br/>
      </w:r>
      <w:r>
        <w:rPr>
          <w:rFonts w:eastAsia="Times New Roman"/>
          <w:sz w:val="30"/>
          <w:szCs w:val="30"/>
          <w:lang w:val="es-ES"/>
        </w:rPr>
        <w:br/>
        <w:t>d. Priorizar la adquisición de productos biodegradables.</w:t>
      </w:r>
      <w:r>
        <w:rPr>
          <w:rFonts w:eastAsia="Times New Roman"/>
          <w:sz w:val="30"/>
          <w:szCs w:val="30"/>
          <w:lang w:val="es-ES"/>
        </w:rPr>
        <w:br/>
      </w:r>
      <w:r>
        <w:rPr>
          <w:rFonts w:eastAsia="Times New Roman"/>
          <w:sz w:val="30"/>
          <w:szCs w:val="30"/>
          <w:lang w:val="es-ES"/>
        </w:rPr>
        <w:br/>
        <w:t xml:space="preserve">e. Descontinuar el uso de productos ambiental y </w:t>
      </w:r>
      <w:r>
        <w:rPr>
          <w:rFonts w:eastAsia="Times New Roman"/>
          <w:sz w:val="30"/>
          <w:szCs w:val="30"/>
          <w:lang w:val="es-ES"/>
        </w:rPr>
        <w:t>laboralmente peligrosos en la limpieza institucional.</w:t>
      </w:r>
      <w:r>
        <w:rPr>
          <w:rFonts w:eastAsia="Times New Roman"/>
          <w:sz w:val="30"/>
          <w:szCs w:val="30"/>
          <w:lang w:val="es-ES"/>
        </w:rPr>
        <w:br/>
      </w:r>
      <w:r>
        <w:rPr>
          <w:rFonts w:eastAsia="Times New Roman"/>
          <w:sz w:val="30"/>
          <w:szCs w:val="30"/>
          <w:lang w:val="es-ES"/>
        </w:rPr>
        <w:lastRenderedPageBreak/>
        <w:br/>
        <w:t>f. Las instituciones preferirán la adquisición de bienes y servicios de proveedores que cumplan con los requisitos especificados en el inciso c) de este artículo, con el objeto de promover la responsab</w:t>
      </w:r>
      <w:r>
        <w:rPr>
          <w:rFonts w:eastAsia="Times New Roman"/>
          <w:sz w:val="30"/>
          <w:szCs w:val="30"/>
          <w:lang w:val="es-ES"/>
        </w:rPr>
        <w:t>ilidad ambiental.</w:t>
      </w:r>
      <w:r>
        <w:rPr>
          <w:rFonts w:eastAsia="Times New Roman"/>
          <w:sz w:val="30"/>
          <w:szCs w:val="30"/>
          <w:lang w:val="es-ES"/>
        </w:rPr>
        <w:br/>
      </w:r>
      <w:r>
        <w:rPr>
          <w:rFonts w:eastAsia="Times New Roman"/>
          <w:sz w:val="30"/>
          <w:szCs w:val="30"/>
          <w:lang w:val="es-ES"/>
        </w:rPr>
        <w:br/>
        <w:t>g. Priorizar el uso de materiales y equipos con certificación, reconocimiento o distintivo ambiental.</w:t>
      </w:r>
      <w:r>
        <w:rPr>
          <w:rFonts w:eastAsia="Times New Roman"/>
          <w:sz w:val="30"/>
          <w:szCs w:val="30"/>
          <w:lang w:val="es-ES"/>
        </w:rPr>
        <w:br/>
      </w:r>
      <w:r>
        <w:rPr>
          <w:rFonts w:eastAsia="Times New Roman"/>
          <w:sz w:val="30"/>
          <w:szCs w:val="30"/>
          <w:lang w:val="es-ES"/>
        </w:rPr>
        <w:br/>
        <w:t>2. Previo a la adquisición de papel, las instituciones deberán verificar que el producto cuente con certificaciones reconocidas intern</w:t>
      </w:r>
      <w:r>
        <w:rPr>
          <w:rFonts w:eastAsia="Times New Roman"/>
          <w:sz w:val="30"/>
          <w:szCs w:val="30"/>
          <w:lang w:val="es-ES"/>
        </w:rPr>
        <w:t>acionalmente, que avalen características como el uso de materias primas obtenidas de manera sostenible y la no utilización de cloro elemental para blanqueamiento.</w:t>
      </w:r>
      <w:r>
        <w:rPr>
          <w:rFonts w:eastAsia="Times New Roman"/>
          <w:sz w:val="30"/>
          <w:szCs w:val="30"/>
          <w:lang w:val="es-ES"/>
        </w:rPr>
        <w:br/>
      </w:r>
      <w:r>
        <w:rPr>
          <w:rFonts w:eastAsia="Times New Roman"/>
          <w:sz w:val="30"/>
          <w:szCs w:val="30"/>
          <w:lang w:val="es-ES"/>
        </w:rPr>
        <w:br/>
        <w:t>3. En el caso que aplique, las instituciones podrán solicitar una c opia de la Certificación</w:t>
      </w:r>
      <w:r>
        <w:rPr>
          <w:rFonts w:eastAsia="Times New Roman"/>
          <w:sz w:val="30"/>
          <w:szCs w:val="30"/>
          <w:lang w:val="es-ES"/>
        </w:rPr>
        <w:t xml:space="preserve"> o Licencia de Aprovechamiento Forestal Sustentable a los oferentes de madera y/o bienes que cuenten con madera en su elaboración.</w:t>
      </w:r>
      <w:r>
        <w:rPr>
          <w:rFonts w:eastAsia="Times New Roman"/>
          <w:sz w:val="30"/>
          <w:szCs w:val="30"/>
          <w:lang w:val="es-ES"/>
        </w:rPr>
        <w:br/>
      </w:r>
      <w:r>
        <w:rPr>
          <w:rFonts w:eastAsia="Times New Roman"/>
          <w:sz w:val="30"/>
          <w:szCs w:val="30"/>
          <w:lang w:val="es-ES"/>
        </w:rPr>
        <w:br/>
        <w:t>4. Solicitar a los proveedores de electrodomésticos, equipos de computación, impresoras, fotocopiadoras, faxes, acondicionad</w:t>
      </w:r>
      <w:r>
        <w:rPr>
          <w:rFonts w:eastAsia="Times New Roman"/>
          <w:sz w:val="30"/>
          <w:szCs w:val="30"/>
          <w:lang w:val="es-ES"/>
        </w:rPr>
        <w:t>ores de aire, calentadores de agua, equipos de refrigeración mecánica, ventiladores, ascensores, bombas contra incendio, que etiqueten el producto con la especificación clara del ahorro de energía que ofrece el mismo. La etiqueta deberá contener las instru</w:t>
      </w:r>
      <w:r>
        <w:rPr>
          <w:rFonts w:eastAsia="Times New Roman"/>
          <w:sz w:val="30"/>
          <w:szCs w:val="30"/>
          <w:lang w:val="es-ES"/>
        </w:rPr>
        <w:t>cciones para el uso eficiente del producto desde el punto de vista energético. No se adquirirá equipos de refrigeración mecánica que utilicen refrigerantes que agoten la capa de ozono.</w:t>
      </w:r>
      <w:r>
        <w:rPr>
          <w:rFonts w:eastAsia="Times New Roman"/>
          <w:sz w:val="30"/>
          <w:szCs w:val="30"/>
          <w:lang w:val="es-ES"/>
        </w:rPr>
        <w:br/>
      </w:r>
      <w:r>
        <w:rPr>
          <w:rFonts w:eastAsia="Times New Roman"/>
          <w:sz w:val="30"/>
          <w:szCs w:val="30"/>
          <w:lang w:val="es-ES"/>
        </w:rPr>
        <w:br/>
        <w:t>5. Sin perjuicio de lo estipulado en el presente Título, las entidades</w:t>
      </w:r>
      <w:r>
        <w:rPr>
          <w:rFonts w:eastAsia="Times New Roman"/>
          <w:sz w:val="30"/>
          <w:szCs w:val="30"/>
          <w:lang w:val="es-ES"/>
        </w:rPr>
        <w:t xml:space="preserve"> públicas deberán aplicar las disposiciones del Servicio Nacional de Contratación Pública (SERCOP) en cuanto a compras públicas ambientalmente sustentables.</w:t>
      </w:r>
      <w:r>
        <w:rPr>
          <w:rFonts w:eastAsia="Times New Roman"/>
          <w:sz w:val="30"/>
          <w:szCs w:val="30"/>
          <w:lang w:val="es-ES"/>
        </w:rPr>
        <w:br/>
      </w:r>
      <w:r>
        <w:rPr>
          <w:rFonts w:eastAsia="Times New Roman"/>
          <w:sz w:val="30"/>
          <w:szCs w:val="30"/>
          <w:lang w:val="es-ES"/>
        </w:rPr>
        <w:br/>
        <w:t>6. Las Instituciones privadas deberán identificar proveedores que oferten productos ambientalmente</w:t>
      </w:r>
      <w:r>
        <w:rPr>
          <w:rFonts w:eastAsia="Times New Roman"/>
          <w:sz w:val="30"/>
          <w:szCs w:val="30"/>
          <w:lang w:val="es-ES"/>
        </w:rPr>
        <w:t xml:space="preserve"> sustentables.</w:t>
      </w:r>
      <w:r>
        <w:rPr>
          <w:rFonts w:eastAsia="Times New Roman"/>
          <w:sz w:val="30"/>
          <w:szCs w:val="30"/>
          <w:lang w:val="es-ES"/>
        </w:rPr>
        <w:br/>
      </w:r>
      <w:r>
        <w:rPr>
          <w:rFonts w:eastAsia="Times New Roman"/>
          <w:sz w:val="30"/>
          <w:szCs w:val="30"/>
          <w:lang w:val="es-ES"/>
        </w:rPr>
        <w:br/>
        <w:t xml:space="preserve">7. Las instituciones que realicen construcciones o adecuaciones a sus instalaciones deberán solicitar a los proveedores, ofertas con un </w:t>
      </w:r>
      <w:r>
        <w:rPr>
          <w:rFonts w:eastAsia="Times New Roman"/>
          <w:sz w:val="30"/>
          <w:szCs w:val="30"/>
          <w:lang w:val="es-ES"/>
        </w:rPr>
        <w:lastRenderedPageBreak/>
        <w:t xml:space="preserve">análisis de alternativas que consideren sistemas de eficiencia de recursos (emplazamiento, calefacción, </w:t>
      </w:r>
      <w:r>
        <w:rPr>
          <w:rFonts w:eastAsia="Times New Roman"/>
          <w:sz w:val="30"/>
          <w:szCs w:val="30"/>
          <w:lang w:val="es-ES"/>
        </w:rPr>
        <w:t>refrigeración, iluminación, optimización de recursos como el agua, la energía y las materias primas, entre otros). Estas alternativas deberán tomar en cuenta las condiciones climáticas y las particularidades locales.</w:t>
      </w:r>
      <w:r>
        <w:rPr>
          <w:rFonts w:eastAsia="Times New Roman"/>
          <w:sz w:val="30"/>
          <w:szCs w:val="30"/>
          <w:lang w:val="es-ES"/>
        </w:rPr>
        <w:br/>
      </w:r>
      <w:r>
        <w:rPr>
          <w:rFonts w:eastAsia="Times New Roman"/>
          <w:sz w:val="30"/>
          <w:szCs w:val="30"/>
          <w:lang w:val="es-ES"/>
        </w:rPr>
        <w:br/>
        <w:t>8. Los oferentes del servicio de alime</w:t>
      </w:r>
      <w:r>
        <w:rPr>
          <w:rFonts w:eastAsia="Times New Roman"/>
          <w:sz w:val="30"/>
          <w:szCs w:val="30"/>
          <w:lang w:val="es-ES"/>
        </w:rPr>
        <w:t>ntación de las instituciones sujetas al presente Título deberán garantizar en sus ofertas que no usarán vajilla desechable.</w:t>
      </w:r>
      <w:r>
        <w:rPr>
          <w:rFonts w:eastAsia="Times New Roman"/>
          <w:sz w:val="30"/>
          <w:szCs w:val="30"/>
          <w:lang w:val="es-ES"/>
        </w:rPr>
        <w:br/>
      </w:r>
      <w:r>
        <w:rPr>
          <w:rFonts w:eastAsia="Times New Roman"/>
          <w:sz w:val="30"/>
          <w:szCs w:val="30"/>
          <w:lang w:val="es-ES"/>
        </w:rPr>
        <w:br/>
        <w:t>9. El servicio de alimentación adicionalmente puede cumplir con los siguientes criterios:</w:t>
      </w:r>
      <w:r>
        <w:rPr>
          <w:rFonts w:eastAsia="Times New Roman"/>
          <w:sz w:val="30"/>
          <w:szCs w:val="30"/>
          <w:lang w:val="es-ES"/>
        </w:rPr>
        <w:br/>
      </w:r>
      <w:r>
        <w:rPr>
          <w:rFonts w:eastAsia="Times New Roman"/>
          <w:sz w:val="30"/>
          <w:szCs w:val="30"/>
          <w:lang w:val="es-ES"/>
        </w:rPr>
        <w:br/>
        <w:t xml:space="preserve">a. Utilizar productos generados a nivel </w:t>
      </w:r>
      <w:r>
        <w:rPr>
          <w:rFonts w:eastAsia="Times New Roman"/>
          <w:sz w:val="30"/>
          <w:szCs w:val="30"/>
          <w:lang w:val="es-ES"/>
        </w:rPr>
        <w:t>local o provincial.</w:t>
      </w:r>
      <w:r>
        <w:rPr>
          <w:rFonts w:eastAsia="Times New Roman"/>
          <w:sz w:val="30"/>
          <w:szCs w:val="30"/>
          <w:lang w:val="es-ES"/>
        </w:rPr>
        <w:br/>
      </w:r>
      <w:r>
        <w:rPr>
          <w:rFonts w:eastAsia="Times New Roman"/>
          <w:sz w:val="30"/>
          <w:szCs w:val="30"/>
          <w:lang w:val="es-ES"/>
        </w:rPr>
        <w:br/>
        <w:t>b. Adquirir los productos para la elaboración de los alimentos directamente al productor.</w:t>
      </w:r>
      <w:r>
        <w:rPr>
          <w:rFonts w:eastAsia="Times New Roman"/>
          <w:sz w:val="30"/>
          <w:szCs w:val="30"/>
          <w:lang w:val="es-ES"/>
        </w:rPr>
        <w:br/>
      </w:r>
      <w:r>
        <w:rPr>
          <w:rFonts w:eastAsia="Times New Roman"/>
          <w:sz w:val="30"/>
          <w:szCs w:val="30"/>
          <w:lang w:val="es-ES"/>
        </w:rPr>
        <w:br/>
        <w:t>c. Los productos deberán provenir de fincas agroecológicas o de fincas que tengan prácticas puntuales de reducción en el uso de agroquímicos.</w:t>
      </w:r>
      <w:r>
        <w:rPr>
          <w:rFonts w:eastAsia="Times New Roman"/>
          <w:sz w:val="30"/>
          <w:szCs w:val="30"/>
          <w:lang w:val="es-ES"/>
        </w:rPr>
        <w:br/>
      </w:r>
      <w:r>
        <w:rPr>
          <w:rFonts w:eastAsia="Times New Roman"/>
          <w:sz w:val="30"/>
          <w:szCs w:val="30"/>
          <w:lang w:val="es-ES"/>
        </w:rPr>
        <w:br/>
        <w:t>d</w:t>
      </w:r>
      <w:r>
        <w:rPr>
          <w:rFonts w:eastAsia="Times New Roman"/>
          <w:sz w:val="30"/>
          <w:szCs w:val="30"/>
          <w:lang w:val="es-ES"/>
        </w:rPr>
        <w:t>. Uso de productos de temporada.</w:t>
      </w:r>
      <w:r>
        <w:rPr>
          <w:rFonts w:eastAsia="Times New Roman"/>
          <w:sz w:val="30"/>
          <w:szCs w:val="30"/>
          <w:lang w:val="es-ES"/>
        </w:rPr>
        <w:br/>
      </w:r>
      <w:r>
        <w:rPr>
          <w:rFonts w:eastAsia="Times New Roman"/>
          <w:sz w:val="30"/>
          <w:szCs w:val="30"/>
          <w:lang w:val="es-ES"/>
        </w:rPr>
        <w:br/>
        <w:t>e. Utilización de productos adquiridos bajo principios de sostenibilidad social, económica y ambiental.</w:t>
      </w:r>
      <w:r>
        <w:rPr>
          <w:rFonts w:eastAsia="Times New Roman"/>
          <w:sz w:val="30"/>
          <w:szCs w:val="30"/>
          <w:lang w:val="es-ES"/>
        </w:rPr>
        <w:br/>
      </w:r>
      <w:r>
        <w:rPr>
          <w:rFonts w:eastAsia="Times New Roman"/>
          <w:sz w:val="30"/>
          <w:szCs w:val="30"/>
          <w:lang w:val="es-ES"/>
        </w:rPr>
        <w:br/>
        <w:t>f. Fomentar la soberanía alimentaria y el rescate de las prácticas culinarias locales.</w:t>
      </w:r>
      <w:r>
        <w:rPr>
          <w:rFonts w:eastAsia="Times New Roman"/>
          <w:sz w:val="30"/>
          <w:szCs w:val="30"/>
          <w:lang w:val="es-ES"/>
        </w:rPr>
        <w:br/>
      </w:r>
      <w:r>
        <w:rPr>
          <w:rFonts w:eastAsia="Times New Roman"/>
          <w:sz w:val="30"/>
          <w:szCs w:val="30"/>
          <w:lang w:val="es-ES"/>
        </w:rPr>
        <w:br/>
        <w:t xml:space="preserve">g. El proveedor deberá tener </w:t>
      </w:r>
      <w:r>
        <w:rPr>
          <w:rFonts w:eastAsia="Times New Roman"/>
          <w:sz w:val="30"/>
          <w:szCs w:val="30"/>
          <w:lang w:val="es-ES"/>
        </w:rPr>
        <w:t>una política de minimización de desperdicios y manejo adecuado de los mismos.</w:t>
      </w:r>
    </w:p>
    <w:p w14:paraId="218B34E6" w14:textId="77777777" w:rsidR="00000000" w:rsidRDefault="00A376CB">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RECONOCIMIENTO ECUATORIANO AMBIENTAL PUNTO VERDE AL GOBIERNO LOCAL SOSTENIBLE</w:t>
      </w:r>
    </w:p>
    <w:p w14:paraId="74792D73" w14:textId="77777777" w:rsidR="00000000" w:rsidRDefault="00A376CB">
      <w:pPr>
        <w:divId w:val="1726098971"/>
        <w:rPr>
          <w:rFonts w:eastAsia="Times New Roman"/>
          <w:sz w:val="30"/>
          <w:szCs w:val="30"/>
          <w:lang w:val="es-ES"/>
        </w:rPr>
      </w:pPr>
      <w:r>
        <w:rPr>
          <w:rFonts w:eastAsia="Times New Roman"/>
          <w:sz w:val="30"/>
          <w:szCs w:val="30"/>
          <w:lang w:val="es-ES"/>
        </w:rPr>
        <w:t>Art. 94.-</w:t>
      </w:r>
      <w:r>
        <w:rPr>
          <w:rFonts w:eastAsia="Times New Roman"/>
          <w:b/>
          <w:bCs/>
          <w:sz w:val="30"/>
          <w:szCs w:val="30"/>
          <w:lang w:val="es-ES"/>
        </w:rPr>
        <w:t xml:space="preserve"> Objetivo.- </w:t>
      </w:r>
      <w:r>
        <w:rPr>
          <w:rFonts w:eastAsia="Times New Roman"/>
          <w:sz w:val="30"/>
          <w:szCs w:val="30"/>
          <w:lang w:val="es-ES"/>
        </w:rPr>
        <w:t>Promover en los Planes de Desarrollo y Ordenamiento Territorial de l</w:t>
      </w:r>
      <w:r>
        <w:rPr>
          <w:rFonts w:eastAsia="Times New Roman"/>
          <w:sz w:val="30"/>
          <w:szCs w:val="30"/>
          <w:lang w:val="es-ES"/>
        </w:rPr>
        <w:t xml:space="preserve">os Gobiernos Autónomos </w:t>
      </w:r>
      <w:r>
        <w:rPr>
          <w:rFonts w:eastAsia="Times New Roman"/>
          <w:sz w:val="30"/>
          <w:szCs w:val="30"/>
          <w:lang w:val="es-ES"/>
        </w:rPr>
        <w:lastRenderedPageBreak/>
        <w:t>Descentralizados (GADs) a nivel provincial, distrital, cantonal, y parroquial, ordenanzas, acuerdos y resoluciones la inclusión de criterios de sostenibilidad en los ámbitos urbano y rural para fomentar el desarrollo de comunidades s</w:t>
      </w:r>
      <w:r>
        <w:rPr>
          <w:rFonts w:eastAsia="Times New Roman"/>
          <w:sz w:val="30"/>
          <w:szCs w:val="30"/>
          <w:lang w:val="es-ES"/>
        </w:rPr>
        <w:t>ostenibles, con un enfoque de reducción sostenida de la Huella Ecológica.</w:t>
      </w:r>
    </w:p>
    <w:p w14:paraId="67D18312" w14:textId="77777777" w:rsidR="00000000" w:rsidRDefault="00A376CB">
      <w:pPr>
        <w:divId w:val="1765229397"/>
        <w:rPr>
          <w:rFonts w:eastAsia="Times New Roman"/>
          <w:sz w:val="30"/>
          <w:szCs w:val="30"/>
          <w:lang w:val="es-ES"/>
        </w:rPr>
      </w:pPr>
      <w:r>
        <w:rPr>
          <w:rFonts w:eastAsia="Times New Roman"/>
          <w:sz w:val="30"/>
          <w:szCs w:val="30"/>
          <w:lang w:val="es-ES"/>
        </w:rPr>
        <w:t>Art. 95</w:t>
      </w:r>
      <w:r>
        <w:rPr>
          <w:rFonts w:eastAsia="Times New Roman"/>
          <w:b/>
          <w:bCs/>
          <w:sz w:val="30"/>
          <w:szCs w:val="30"/>
          <w:lang w:val="es-ES"/>
        </w:rPr>
        <w:t xml:space="preserve">.- Alcance.- </w:t>
      </w:r>
      <w:r>
        <w:rPr>
          <w:rFonts w:eastAsia="Times New Roman"/>
          <w:sz w:val="30"/>
          <w:szCs w:val="30"/>
          <w:lang w:val="es-ES"/>
        </w:rPr>
        <w:t>El Reconocimiento Ecuatoriano Ambiental Punto Verde al Gobierno Local Sostenible será de aplicación voluntaria para los Gobiernos Autónomos Descentralizados a niv</w:t>
      </w:r>
      <w:r>
        <w:rPr>
          <w:rFonts w:eastAsia="Times New Roman"/>
          <w:sz w:val="30"/>
          <w:szCs w:val="30"/>
          <w:lang w:val="es-ES"/>
        </w:rPr>
        <w:t>el nacional, quienes dentro de sus competencias deberán emitir disposiciones de cumplimiento obligatorio enmarcadas en los criterios de sostenibilidad establecidos en este cuerpo normativo.</w:t>
      </w:r>
    </w:p>
    <w:p w14:paraId="6B9E31C3" w14:textId="77777777" w:rsidR="00000000" w:rsidRDefault="00A376CB">
      <w:pPr>
        <w:divId w:val="576130770"/>
        <w:rPr>
          <w:rFonts w:eastAsia="Times New Roman"/>
          <w:sz w:val="30"/>
          <w:szCs w:val="30"/>
          <w:lang w:val="es-ES"/>
        </w:rPr>
      </w:pPr>
      <w:r>
        <w:rPr>
          <w:rFonts w:eastAsia="Times New Roman"/>
          <w:sz w:val="30"/>
          <w:szCs w:val="30"/>
          <w:lang w:val="es-ES"/>
        </w:rPr>
        <w:t>Art. 96</w:t>
      </w:r>
      <w:r>
        <w:rPr>
          <w:rFonts w:eastAsia="Times New Roman"/>
          <w:b/>
          <w:bCs/>
          <w:sz w:val="30"/>
          <w:szCs w:val="30"/>
          <w:lang w:val="es-ES"/>
        </w:rPr>
        <w:t xml:space="preserve">.- Aspectos Generales.- </w:t>
      </w:r>
      <w:r>
        <w:rPr>
          <w:rFonts w:eastAsia="Times New Roman"/>
          <w:sz w:val="30"/>
          <w:szCs w:val="30"/>
          <w:lang w:val="es-ES"/>
        </w:rPr>
        <w:t>Se otorgará el Reconocimiento Ecuatoriano Ambiental al Gobierno Local Sostenible a los GADs que promuevan, incentiven, e impulsen el desarrollo sostenible dentro de su jurisdicción y bajo sus competencias, funciones, y atribuciones, a través de:</w:t>
      </w:r>
      <w:r>
        <w:rPr>
          <w:rFonts w:eastAsia="Times New Roman"/>
          <w:sz w:val="30"/>
          <w:szCs w:val="30"/>
          <w:lang w:val="es-ES"/>
        </w:rPr>
        <w:br/>
      </w:r>
      <w:r>
        <w:rPr>
          <w:rFonts w:eastAsia="Times New Roman"/>
          <w:sz w:val="30"/>
          <w:szCs w:val="30"/>
          <w:lang w:val="es-ES"/>
        </w:rPr>
        <w:br/>
        <w:t>1. Planes</w:t>
      </w:r>
      <w:r>
        <w:rPr>
          <w:rFonts w:eastAsia="Times New Roman"/>
          <w:sz w:val="30"/>
          <w:szCs w:val="30"/>
          <w:lang w:val="es-ES"/>
        </w:rPr>
        <w:t xml:space="preserve"> de Desarrollo y Ordenamiento Territorial</w:t>
      </w:r>
      <w:r>
        <w:rPr>
          <w:rFonts w:eastAsia="Times New Roman"/>
          <w:sz w:val="30"/>
          <w:szCs w:val="30"/>
          <w:lang w:val="es-ES"/>
        </w:rPr>
        <w:br/>
      </w:r>
      <w:r>
        <w:rPr>
          <w:rFonts w:eastAsia="Times New Roman"/>
          <w:sz w:val="30"/>
          <w:szCs w:val="30"/>
          <w:lang w:val="es-ES"/>
        </w:rPr>
        <w:br/>
        <w:t>2. Ordenanzas, Acuerdos y Resoluciones Provinciales, Distritales, Cantonales y Parroquiales</w:t>
      </w:r>
      <w:r>
        <w:rPr>
          <w:rFonts w:eastAsia="Times New Roman"/>
          <w:sz w:val="30"/>
          <w:szCs w:val="30"/>
          <w:lang w:val="es-ES"/>
        </w:rPr>
        <w:br/>
      </w:r>
      <w:r>
        <w:rPr>
          <w:rFonts w:eastAsia="Times New Roman"/>
          <w:sz w:val="30"/>
          <w:szCs w:val="30"/>
          <w:lang w:val="es-ES"/>
        </w:rPr>
        <w:br/>
        <w:t>3. Convenios</w:t>
      </w:r>
    </w:p>
    <w:p w14:paraId="2EE7F915" w14:textId="77777777" w:rsidR="00000000" w:rsidRDefault="00A376CB">
      <w:pPr>
        <w:divId w:val="705452747"/>
        <w:rPr>
          <w:rFonts w:eastAsia="Times New Roman"/>
          <w:sz w:val="30"/>
          <w:szCs w:val="30"/>
          <w:lang w:val="es-ES"/>
        </w:rPr>
      </w:pPr>
      <w:r>
        <w:rPr>
          <w:rFonts w:eastAsia="Times New Roman"/>
          <w:sz w:val="30"/>
          <w:szCs w:val="30"/>
          <w:lang w:val="es-ES"/>
        </w:rPr>
        <w:t>Art. 97.-</w:t>
      </w:r>
      <w:r>
        <w:rPr>
          <w:rFonts w:eastAsia="Times New Roman"/>
          <w:b/>
          <w:bCs/>
          <w:sz w:val="30"/>
          <w:szCs w:val="30"/>
          <w:lang w:val="es-ES"/>
        </w:rPr>
        <w:t xml:space="preserve"> Ejes Temáticos</w:t>
      </w:r>
      <w:r>
        <w:rPr>
          <w:rFonts w:eastAsia="Times New Roman"/>
          <w:sz w:val="30"/>
          <w:szCs w:val="30"/>
          <w:lang w:val="es-ES"/>
        </w:rPr>
        <w:t>.- Los ejes temáticos incluidos en las políticas locales y/o normativa sectorial de</w:t>
      </w:r>
      <w:r>
        <w:rPr>
          <w:rFonts w:eastAsia="Times New Roman"/>
          <w:sz w:val="30"/>
          <w:szCs w:val="30"/>
          <w:lang w:val="es-ES"/>
        </w:rPr>
        <w:t>berán viabilizarse a través de los instrumentos señalados en el artículo precedente.</w:t>
      </w:r>
      <w:r>
        <w:rPr>
          <w:rFonts w:eastAsia="Times New Roman"/>
          <w:sz w:val="30"/>
          <w:szCs w:val="30"/>
          <w:lang w:val="es-ES"/>
        </w:rPr>
        <w:br/>
      </w:r>
      <w:r>
        <w:rPr>
          <w:rFonts w:eastAsia="Times New Roman"/>
          <w:sz w:val="30"/>
          <w:szCs w:val="30"/>
          <w:lang w:val="es-ES"/>
        </w:rPr>
        <w:br/>
        <w:t>1. El Ordenamiento Territorial deberá estar enmarcado en los principios de sostenibilidad y enfocado en la transformación de las urbes en ciudades sostenibles.</w:t>
      </w:r>
      <w:r>
        <w:rPr>
          <w:rFonts w:eastAsia="Times New Roman"/>
          <w:sz w:val="30"/>
          <w:szCs w:val="30"/>
          <w:lang w:val="es-ES"/>
        </w:rPr>
        <w:br/>
      </w:r>
      <w:r>
        <w:rPr>
          <w:rFonts w:eastAsia="Times New Roman"/>
          <w:sz w:val="30"/>
          <w:szCs w:val="30"/>
          <w:lang w:val="es-ES"/>
        </w:rPr>
        <w:br/>
        <w:t>2. Desarr</w:t>
      </w:r>
      <w:r>
        <w:rPr>
          <w:rFonts w:eastAsia="Times New Roman"/>
          <w:sz w:val="30"/>
          <w:szCs w:val="30"/>
          <w:lang w:val="es-ES"/>
        </w:rPr>
        <w:t>ollo urbano sostenible mediante:</w:t>
      </w:r>
      <w:r>
        <w:rPr>
          <w:rFonts w:eastAsia="Times New Roman"/>
          <w:sz w:val="30"/>
          <w:szCs w:val="30"/>
          <w:lang w:val="es-ES"/>
        </w:rPr>
        <w:br/>
      </w:r>
      <w:r>
        <w:rPr>
          <w:rFonts w:eastAsia="Times New Roman"/>
          <w:sz w:val="30"/>
          <w:szCs w:val="30"/>
          <w:lang w:val="es-ES"/>
        </w:rPr>
        <w:br/>
        <w:t>a. La inclusión de espacios verdes y huertos ecológicos en proyectos de desarrollo urbano y suburbano.</w:t>
      </w:r>
      <w:r>
        <w:rPr>
          <w:rFonts w:eastAsia="Times New Roman"/>
          <w:sz w:val="30"/>
          <w:szCs w:val="30"/>
          <w:lang w:val="es-ES"/>
        </w:rPr>
        <w:br/>
      </w:r>
      <w:r>
        <w:rPr>
          <w:rFonts w:eastAsia="Times New Roman"/>
          <w:sz w:val="30"/>
          <w:szCs w:val="30"/>
          <w:lang w:val="es-ES"/>
        </w:rPr>
        <w:br/>
        <w:t>b. La regulación de especificaciones de construcción que estén acorde al paisaje, que prevengan y mitiguen la contamin</w:t>
      </w:r>
      <w:r>
        <w:rPr>
          <w:rFonts w:eastAsia="Times New Roman"/>
          <w:sz w:val="30"/>
          <w:szCs w:val="30"/>
          <w:lang w:val="es-ES"/>
        </w:rPr>
        <w:t>ación visual, y que optimicen el espacio a través del crecimiento vertical de las urbes.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 La regulación y control del uso de suelo enfocado a la prevención de asentamientos irregulares y a la adecuada planificación de infraestructuras.</w:t>
      </w:r>
      <w:r>
        <w:rPr>
          <w:rFonts w:eastAsia="Times New Roman"/>
          <w:sz w:val="30"/>
          <w:szCs w:val="30"/>
          <w:lang w:val="es-ES"/>
        </w:rPr>
        <w:br/>
      </w:r>
      <w:r>
        <w:rPr>
          <w:rFonts w:eastAsia="Times New Roman"/>
          <w:sz w:val="30"/>
          <w:szCs w:val="30"/>
          <w:lang w:val="es-ES"/>
        </w:rPr>
        <w:br/>
        <w:t>d. La priorizaci</w:t>
      </w:r>
      <w:r>
        <w:rPr>
          <w:rFonts w:eastAsia="Times New Roman"/>
          <w:sz w:val="30"/>
          <w:szCs w:val="30"/>
          <w:lang w:val="es-ES"/>
        </w:rPr>
        <w:t xml:space="preserve">ón en obras de saneamiento y medición que debe reflejarse en la planificación, la facilitación de obras de riego, agua potable, agua lluvia y un esquema/plan ágil de cierre técnico de botaderos y rellenos sanitarios; planificación estratégica que facilite </w:t>
      </w:r>
      <w:r>
        <w:rPr>
          <w:rFonts w:eastAsia="Times New Roman"/>
          <w:sz w:val="30"/>
          <w:szCs w:val="30"/>
          <w:lang w:val="es-ES"/>
        </w:rPr>
        <w:t>el flujo de gestión integral de desechos especiales y peligrosos.</w:t>
      </w:r>
      <w:r>
        <w:rPr>
          <w:rFonts w:eastAsia="Times New Roman"/>
          <w:sz w:val="30"/>
          <w:szCs w:val="30"/>
          <w:lang w:val="es-ES"/>
        </w:rPr>
        <w:br/>
      </w:r>
      <w:r>
        <w:rPr>
          <w:rFonts w:eastAsia="Times New Roman"/>
          <w:sz w:val="30"/>
          <w:szCs w:val="30"/>
          <w:lang w:val="es-ES"/>
        </w:rPr>
        <w:br/>
        <w:t>e. El desarrollo vial planificado y ordenado, acorde con el Plan de Desarrollo y Ordenamiento Territorial enmarcado en los principios de desarrollo urbano sostenible.</w:t>
      </w:r>
      <w:r>
        <w:rPr>
          <w:rFonts w:eastAsia="Times New Roman"/>
          <w:sz w:val="30"/>
          <w:szCs w:val="30"/>
          <w:lang w:val="es-ES"/>
        </w:rPr>
        <w:br/>
      </w:r>
      <w:r>
        <w:rPr>
          <w:rFonts w:eastAsia="Times New Roman"/>
          <w:sz w:val="30"/>
          <w:szCs w:val="30"/>
          <w:lang w:val="es-ES"/>
        </w:rPr>
        <w:br/>
        <w:t>3. El uso de transpor</w:t>
      </w:r>
      <w:r>
        <w:rPr>
          <w:rFonts w:eastAsia="Times New Roman"/>
          <w:sz w:val="30"/>
          <w:szCs w:val="30"/>
          <w:lang w:val="es-ES"/>
        </w:rPr>
        <w:t>te alternativo y masivo.</w:t>
      </w:r>
      <w:r>
        <w:rPr>
          <w:rFonts w:eastAsia="Times New Roman"/>
          <w:sz w:val="30"/>
          <w:szCs w:val="30"/>
          <w:lang w:val="es-ES"/>
        </w:rPr>
        <w:br/>
      </w:r>
      <w:r>
        <w:rPr>
          <w:rFonts w:eastAsia="Times New Roman"/>
          <w:sz w:val="30"/>
          <w:szCs w:val="30"/>
          <w:lang w:val="es-ES"/>
        </w:rPr>
        <w:br/>
        <w:t>4. La creación y mantenimiento de Áreas Verdes (parques y jardines).</w:t>
      </w:r>
      <w:r>
        <w:rPr>
          <w:rFonts w:eastAsia="Times New Roman"/>
          <w:sz w:val="30"/>
          <w:szCs w:val="30"/>
          <w:lang w:val="es-ES"/>
        </w:rPr>
        <w:br/>
      </w:r>
      <w:r>
        <w:rPr>
          <w:rFonts w:eastAsia="Times New Roman"/>
          <w:sz w:val="30"/>
          <w:szCs w:val="30"/>
          <w:lang w:val="es-ES"/>
        </w:rPr>
        <w:br/>
        <w:t>5. Fomento al consumo de productos locales.</w:t>
      </w:r>
      <w:r>
        <w:rPr>
          <w:rFonts w:eastAsia="Times New Roman"/>
          <w:sz w:val="30"/>
          <w:szCs w:val="30"/>
          <w:lang w:val="es-ES"/>
        </w:rPr>
        <w:br/>
      </w:r>
      <w:r>
        <w:rPr>
          <w:rFonts w:eastAsia="Times New Roman"/>
          <w:sz w:val="30"/>
          <w:szCs w:val="30"/>
          <w:lang w:val="es-ES"/>
        </w:rPr>
        <w:br/>
        <w:t>6. El adecuado manejo y control de la fauna urbana (creación de perreras municipales, albergues temporales).</w:t>
      </w:r>
      <w:r>
        <w:rPr>
          <w:rFonts w:eastAsia="Times New Roman"/>
          <w:sz w:val="30"/>
          <w:szCs w:val="30"/>
          <w:lang w:val="es-ES"/>
        </w:rPr>
        <w:br/>
      </w:r>
      <w:r>
        <w:rPr>
          <w:rFonts w:eastAsia="Times New Roman"/>
          <w:sz w:val="30"/>
          <w:szCs w:val="30"/>
          <w:lang w:val="es-ES"/>
        </w:rPr>
        <w:br/>
        <w:t>7. Ev</w:t>
      </w:r>
      <w:r>
        <w:rPr>
          <w:rFonts w:eastAsia="Times New Roman"/>
          <w:sz w:val="30"/>
          <w:szCs w:val="30"/>
          <w:lang w:val="es-ES"/>
        </w:rPr>
        <w:t>itar la comercialización de animales silvestres capturados.</w:t>
      </w:r>
      <w:r>
        <w:rPr>
          <w:rFonts w:eastAsia="Times New Roman"/>
          <w:sz w:val="30"/>
          <w:szCs w:val="30"/>
          <w:lang w:val="es-ES"/>
        </w:rPr>
        <w:br/>
      </w:r>
      <w:r>
        <w:rPr>
          <w:rFonts w:eastAsia="Times New Roman"/>
          <w:sz w:val="30"/>
          <w:szCs w:val="30"/>
          <w:lang w:val="es-ES"/>
        </w:rPr>
        <w:br/>
        <w:t>8. En caso de existir otros criterios de sostenibilidad, la Autoridad Ambiental Nacional, evaluará la propuesta y emitirá un pronunciamiento al respecto.</w:t>
      </w:r>
    </w:p>
    <w:p w14:paraId="144B5C32" w14:textId="77777777" w:rsidR="00000000" w:rsidRDefault="00A376CB">
      <w:pPr>
        <w:divId w:val="943808467"/>
        <w:rPr>
          <w:rFonts w:eastAsia="Times New Roman"/>
          <w:sz w:val="30"/>
          <w:szCs w:val="30"/>
          <w:lang w:val="es-ES"/>
        </w:rPr>
      </w:pPr>
      <w:r>
        <w:rPr>
          <w:rFonts w:eastAsia="Times New Roman"/>
          <w:sz w:val="30"/>
          <w:szCs w:val="30"/>
          <w:lang w:val="es-ES"/>
        </w:rPr>
        <w:t xml:space="preserve">Art. 98.- </w:t>
      </w:r>
      <w:r>
        <w:rPr>
          <w:rFonts w:eastAsia="Times New Roman"/>
          <w:b/>
          <w:bCs/>
          <w:sz w:val="30"/>
          <w:szCs w:val="30"/>
          <w:lang w:val="es-ES"/>
        </w:rPr>
        <w:t xml:space="preserve">Indicadores de impacto.- </w:t>
      </w:r>
      <w:r>
        <w:rPr>
          <w:rFonts w:eastAsia="Times New Roman"/>
          <w:sz w:val="30"/>
          <w:szCs w:val="30"/>
          <w:lang w:val="es-ES"/>
        </w:rPr>
        <w:t>Los Go</w:t>
      </w:r>
      <w:r>
        <w:rPr>
          <w:rFonts w:eastAsia="Times New Roman"/>
          <w:sz w:val="30"/>
          <w:szCs w:val="30"/>
          <w:lang w:val="es-ES"/>
        </w:rPr>
        <w:t>biernos Autónomos Descentralizados postulantes podrán utilizar indicadores de sustentabilidad como la Huella Ecológica para direccionar las políticas y mecanismos propuestos en los planes y estrategias sectoriales, ordenanzas, acuerdos y resoluciones.</w:t>
      </w:r>
      <w:r>
        <w:rPr>
          <w:rFonts w:eastAsia="Times New Roman"/>
          <w:sz w:val="30"/>
          <w:szCs w:val="30"/>
          <w:lang w:val="es-ES"/>
        </w:rPr>
        <w:br/>
      </w:r>
      <w:r>
        <w:rPr>
          <w:rFonts w:eastAsia="Times New Roman"/>
          <w:sz w:val="30"/>
          <w:szCs w:val="30"/>
          <w:lang w:val="es-ES"/>
        </w:rPr>
        <w:br/>
        <w:t>Est</w:t>
      </w:r>
      <w:r>
        <w:rPr>
          <w:rFonts w:eastAsia="Times New Roman"/>
          <w:sz w:val="30"/>
          <w:szCs w:val="30"/>
          <w:lang w:val="es-ES"/>
        </w:rPr>
        <w:t>os indicadores también serán de utilidad para evaluar a mediano y largo plazo el impacto de las políticas implementadas a nivel sectorial. El GAD deberá trabajar en conjunto con la Autoridad Ambiental Nacional para el cálculo de los mismos.</w:t>
      </w:r>
      <w:r>
        <w:rPr>
          <w:rFonts w:eastAsia="Times New Roman"/>
          <w:sz w:val="30"/>
          <w:szCs w:val="30"/>
          <w:lang w:val="es-ES"/>
        </w:rPr>
        <w:br/>
      </w:r>
      <w:r>
        <w:rPr>
          <w:rFonts w:eastAsia="Times New Roman"/>
          <w:sz w:val="30"/>
          <w:szCs w:val="30"/>
          <w:lang w:val="es-ES"/>
        </w:rPr>
        <w:br/>
        <w:t>El cálculo act</w:t>
      </w:r>
      <w:r>
        <w:rPr>
          <w:rFonts w:eastAsia="Times New Roman"/>
          <w:sz w:val="30"/>
          <w:szCs w:val="30"/>
          <w:lang w:val="es-ES"/>
        </w:rPr>
        <w:t xml:space="preserve">ual y oportuno de estos indicadores, así como su </w:t>
      </w:r>
      <w:r>
        <w:rPr>
          <w:rFonts w:eastAsia="Times New Roman"/>
          <w:sz w:val="30"/>
          <w:szCs w:val="30"/>
          <w:lang w:val="es-ES"/>
        </w:rPr>
        <w:lastRenderedPageBreak/>
        <w:t>actualización anual, dependerá de la disponibilidad de información oficial generada a nivel sectorial y nacional.</w:t>
      </w:r>
    </w:p>
    <w:p w14:paraId="2A1C9B2B" w14:textId="77777777" w:rsidR="00000000" w:rsidRDefault="00A376CB">
      <w:pPr>
        <w:divId w:val="1117793560"/>
        <w:rPr>
          <w:rFonts w:eastAsia="Times New Roman"/>
          <w:sz w:val="30"/>
          <w:szCs w:val="30"/>
          <w:lang w:val="es-ES"/>
        </w:rPr>
      </w:pPr>
      <w:r>
        <w:rPr>
          <w:rFonts w:eastAsia="Times New Roman"/>
          <w:sz w:val="30"/>
          <w:szCs w:val="30"/>
          <w:lang w:val="es-ES"/>
        </w:rPr>
        <w:t>Art. 99.-</w:t>
      </w:r>
      <w:r>
        <w:rPr>
          <w:rFonts w:eastAsia="Times New Roman"/>
          <w:b/>
          <w:bCs/>
          <w:sz w:val="30"/>
          <w:szCs w:val="30"/>
          <w:lang w:val="es-ES"/>
        </w:rPr>
        <w:t xml:space="preserve"> Procedimiento para postular al Reconocimiento Ecuatoriano Ambiental Punto Verde.- </w:t>
      </w:r>
      <w:r>
        <w:rPr>
          <w:rFonts w:eastAsia="Times New Roman"/>
          <w:sz w:val="30"/>
          <w:szCs w:val="30"/>
          <w:lang w:val="es-ES"/>
        </w:rPr>
        <w:t>E</w:t>
      </w:r>
      <w:r>
        <w:rPr>
          <w:rFonts w:eastAsia="Times New Roman"/>
          <w:sz w:val="30"/>
          <w:szCs w:val="30"/>
          <w:lang w:val="es-ES"/>
        </w:rPr>
        <w:t>l procedimiento para la postulación al Reconocimiento Ecuatoriano Ambiental Punto Verde al Gobierno Local Sostenible es el siguiente:</w:t>
      </w:r>
      <w:r>
        <w:rPr>
          <w:rFonts w:eastAsia="Times New Roman"/>
          <w:sz w:val="30"/>
          <w:szCs w:val="30"/>
          <w:lang w:val="es-ES"/>
        </w:rPr>
        <w:br/>
      </w:r>
      <w:r>
        <w:rPr>
          <w:rFonts w:eastAsia="Times New Roman"/>
          <w:sz w:val="30"/>
          <w:szCs w:val="30"/>
          <w:lang w:val="es-ES"/>
        </w:rPr>
        <w:br/>
        <w:t>1. Postulación y presentación de la documentación</w:t>
      </w:r>
      <w:r>
        <w:rPr>
          <w:rFonts w:eastAsia="Times New Roman"/>
          <w:sz w:val="30"/>
          <w:szCs w:val="30"/>
          <w:lang w:val="es-ES"/>
        </w:rPr>
        <w:br/>
      </w:r>
      <w:r>
        <w:rPr>
          <w:rFonts w:eastAsia="Times New Roman"/>
          <w:sz w:val="30"/>
          <w:szCs w:val="30"/>
          <w:lang w:val="es-ES"/>
        </w:rPr>
        <w:br/>
        <w:t>2. Verificación documental</w:t>
      </w:r>
      <w:r>
        <w:rPr>
          <w:rFonts w:eastAsia="Times New Roman"/>
          <w:sz w:val="30"/>
          <w:szCs w:val="30"/>
          <w:lang w:val="es-ES"/>
        </w:rPr>
        <w:br/>
      </w:r>
      <w:r>
        <w:rPr>
          <w:rFonts w:eastAsia="Times New Roman"/>
          <w:sz w:val="30"/>
          <w:szCs w:val="30"/>
          <w:lang w:val="es-ES"/>
        </w:rPr>
        <w:br/>
        <w:t>3. Calificación</w:t>
      </w:r>
      <w:r>
        <w:rPr>
          <w:rFonts w:eastAsia="Times New Roman"/>
          <w:sz w:val="30"/>
          <w:szCs w:val="30"/>
          <w:lang w:val="es-ES"/>
        </w:rPr>
        <w:br/>
      </w:r>
      <w:r>
        <w:rPr>
          <w:rFonts w:eastAsia="Times New Roman"/>
          <w:sz w:val="30"/>
          <w:szCs w:val="30"/>
          <w:lang w:val="es-ES"/>
        </w:rPr>
        <w:br/>
        <w:t>4. Notificación de elegib</w:t>
      </w:r>
      <w:r>
        <w:rPr>
          <w:rFonts w:eastAsia="Times New Roman"/>
          <w:sz w:val="30"/>
          <w:szCs w:val="30"/>
          <w:lang w:val="es-ES"/>
        </w:rPr>
        <w:t>ilidad</w:t>
      </w:r>
      <w:r>
        <w:rPr>
          <w:rFonts w:eastAsia="Times New Roman"/>
          <w:sz w:val="30"/>
          <w:szCs w:val="30"/>
          <w:lang w:val="es-ES"/>
        </w:rPr>
        <w:br/>
      </w:r>
      <w:r>
        <w:rPr>
          <w:rFonts w:eastAsia="Times New Roman"/>
          <w:sz w:val="30"/>
          <w:szCs w:val="30"/>
          <w:lang w:val="es-ES"/>
        </w:rPr>
        <w:br/>
        <w:t>5. Pronunciamiento oficial</w:t>
      </w:r>
    </w:p>
    <w:p w14:paraId="26799285" w14:textId="77777777" w:rsidR="00000000" w:rsidRDefault="00A376CB">
      <w:pPr>
        <w:divId w:val="315845796"/>
        <w:rPr>
          <w:rFonts w:eastAsia="Times New Roman"/>
          <w:sz w:val="30"/>
          <w:szCs w:val="30"/>
          <w:lang w:val="es-ES"/>
        </w:rPr>
      </w:pPr>
      <w:r>
        <w:rPr>
          <w:rFonts w:eastAsia="Times New Roman"/>
          <w:sz w:val="30"/>
          <w:szCs w:val="30"/>
          <w:lang w:val="es-ES"/>
        </w:rPr>
        <w:t>Art. 100.-</w:t>
      </w:r>
      <w:r>
        <w:rPr>
          <w:rFonts w:eastAsia="Times New Roman"/>
          <w:b/>
          <w:bCs/>
          <w:sz w:val="30"/>
          <w:szCs w:val="30"/>
          <w:lang w:val="es-ES"/>
        </w:rPr>
        <w:t xml:space="preserve"> Postulación y presentación de la Documentación.- </w:t>
      </w:r>
      <w:r>
        <w:rPr>
          <w:rFonts w:eastAsia="Times New Roman"/>
          <w:sz w:val="30"/>
          <w:szCs w:val="30"/>
          <w:lang w:val="es-ES"/>
        </w:rPr>
        <w:t>Los GADs interesados en obtener el Reconocimiento remitirán la siguiente documentación a la Autoridad Ambiental Nacional:</w:t>
      </w:r>
      <w:r>
        <w:rPr>
          <w:rFonts w:eastAsia="Times New Roman"/>
          <w:sz w:val="30"/>
          <w:szCs w:val="30"/>
          <w:lang w:val="es-ES"/>
        </w:rPr>
        <w:br/>
      </w:r>
      <w:r>
        <w:rPr>
          <w:rFonts w:eastAsia="Times New Roman"/>
          <w:sz w:val="30"/>
          <w:szCs w:val="30"/>
          <w:lang w:val="es-ES"/>
        </w:rPr>
        <w:br/>
        <w:t>1. Oficio de postulación dirigido a la</w:t>
      </w:r>
      <w:r>
        <w:rPr>
          <w:rFonts w:eastAsia="Times New Roman"/>
          <w:sz w:val="30"/>
          <w:szCs w:val="30"/>
          <w:lang w:val="es-ES"/>
        </w:rPr>
        <w:t xml:space="preserve"> Autoridad Ambiental Nacional.</w:t>
      </w:r>
      <w:r>
        <w:rPr>
          <w:rFonts w:eastAsia="Times New Roman"/>
          <w:sz w:val="30"/>
          <w:szCs w:val="30"/>
          <w:lang w:val="es-ES"/>
        </w:rPr>
        <w:br/>
      </w:r>
      <w:r>
        <w:rPr>
          <w:rFonts w:eastAsia="Times New Roman"/>
          <w:sz w:val="30"/>
          <w:szCs w:val="30"/>
          <w:lang w:val="es-ES"/>
        </w:rPr>
        <w:br/>
        <w:t>2. Planes de Desarrollo y Ordenamiento Territorial aprobados, ordenanzas provinciales, distritales y cantonales, acuerdos y resoluciones parroquiales aprobadas y publicadas en el respectivo registro oficial.</w:t>
      </w:r>
      <w:r>
        <w:rPr>
          <w:rFonts w:eastAsia="Times New Roman"/>
          <w:sz w:val="30"/>
          <w:szCs w:val="30"/>
          <w:lang w:val="es-ES"/>
        </w:rPr>
        <w:br/>
      </w:r>
      <w:r>
        <w:rPr>
          <w:rFonts w:eastAsia="Times New Roman"/>
          <w:sz w:val="30"/>
          <w:szCs w:val="30"/>
          <w:lang w:val="es-ES"/>
        </w:rPr>
        <w:br/>
        <w:t>3. Para el caso</w:t>
      </w:r>
      <w:r>
        <w:rPr>
          <w:rFonts w:eastAsia="Times New Roman"/>
          <w:sz w:val="30"/>
          <w:szCs w:val="30"/>
          <w:lang w:val="es-ES"/>
        </w:rPr>
        <w:t xml:space="preserve"> de ordenanzas provinciales, distritales y cantonales, acuerdos y resoluciones parroquiales, éstas deben ser presentadas con los cronogramas tentativos de la ejecución de actividades relacionadas con los ejes temáticos detallados en el artículo 97.</w:t>
      </w:r>
      <w:r>
        <w:rPr>
          <w:rFonts w:eastAsia="Times New Roman"/>
          <w:sz w:val="30"/>
          <w:szCs w:val="30"/>
          <w:lang w:val="es-ES"/>
        </w:rPr>
        <w:br/>
      </w:r>
      <w:r>
        <w:rPr>
          <w:rFonts w:eastAsia="Times New Roman"/>
          <w:sz w:val="30"/>
          <w:szCs w:val="30"/>
          <w:lang w:val="es-ES"/>
        </w:rPr>
        <w:br/>
        <w:t>4. Pla</w:t>
      </w:r>
      <w:r>
        <w:rPr>
          <w:rFonts w:eastAsia="Times New Roman"/>
          <w:sz w:val="30"/>
          <w:szCs w:val="30"/>
          <w:lang w:val="es-ES"/>
        </w:rPr>
        <w:t>n de Gestión para cada instrumento presentado, el mismo que deberá contener un resumen de los mecanismos de difusión, control, seguimiento y facilitación para el cumplimiento de la normativa.</w:t>
      </w:r>
      <w:r>
        <w:rPr>
          <w:rFonts w:eastAsia="Times New Roman"/>
          <w:sz w:val="30"/>
          <w:szCs w:val="30"/>
          <w:lang w:val="es-ES"/>
        </w:rPr>
        <w:br/>
      </w:r>
      <w:r>
        <w:rPr>
          <w:rFonts w:eastAsia="Times New Roman"/>
          <w:sz w:val="30"/>
          <w:szCs w:val="30"/>
          <w:lang w:val="es-ES"/>
        </w:rPr>
        <w:br/>
        <w:t>5. Descripción puntual de los ejes temáticos enfocados al desar</w:t>
      </w:r>
      <w:r>
        <w:rPr>
          <w:rFonts w:eastAsia="Times New Roman"/>
          <w:sz w:val="30"/>
          <w:szCs w:val="30"/>
          <w:lang w:val="es-ES"/>
        </w:rPr>
        <w:t>rollo sostenible incluidos en sus Planes de Desarrollo y Ordenamiento Territorial y/o normativa. La descripción debe ser remitida en el formato establecido en el Anexo 10.</w:t>
      </w:r>
      <w:r>
        <w:rPr>
          <w:rFonts w:eastAsia="Times New Roman"/>
          <w:sz w:val="30"/>
          <w:szCs w:val="30"/>
          <w:lang w:val="es-ES"/>
        </w:rPr>
        <w:br/>
      </w:r>
      <w:r>
        <w:rPr>
          <w:rFonts w:eastAsia="Times New Roman"/>
          <w:sz w:val="30"/>
          <w:szCs w:val="30"/>
          <w:lang w:val="es-ES"/>
        </w:rPr>
        <w:lastRenderedPageBreak/>
        <w:br/>
        <w:t>6. Además de la documentación básica requerida, se deberá adjuntar al expediente de</w:t>
      </w:r>
      <w:r>
        <w:rPr>
          <w:rFonts w:eastAsia="Times New Roman"/>
          <w:sz w:val="30"/>
          <w:szCs w:val="30"/>
          <w:lang w:val="es-ES"/>
        </w:rPr>
        <w:t xml:space="preserve"> postulación los medios de verificación y otra información de respaldo, como los registros oficiales, enlaces donde es posible encontrar la información, y cualquier otro medio de sustento que formalice los requerimientos.</w:t>
      </w:r>
      <w:r>
        <w:rPr>
          <w:rFonts w:eastAsia="Times New Roman"/>
          <w:sz w:val="30"/>
          <w:szCs w:val="30"/>
          <w:lang w:val="es-ES"/>
        </w:rPr>
        <w:br/>
      </w:r>
      <w:r>
        <w:rPr>
          <w:rFonts w:eastAsia="Times New Roman"/>
          <w:sz w:val="30"/>
          <w:szCs w:val="30"/>
          <w:lang w:val="es-ES"/>
        </w:rPr>
        <w:br/>
        <w:t>7. El GAD postulante o que haya o</w:t>
      </w:r>
      <w:r>
        <w:rPr>
          <w:rFonts w:eastAsia="Times New Roman"/>
          <w:sz w:val="30"/>
          <w:szCs w:val="30"/>
          <w:lang w:val="es-ES"/>
        </w:rPr>
        <w:t>btenido el Reconocimiento Ecuatoriano Ambiental Punto Verde deberá designar un punto focal permanente que será el técnico responsable de dar cumplimiento a estas disposiciones. Si el delegado es reemplazado, el GAD deberá notificar de inmediato a la AAN.</w:t>
      </w:r>
    </w:p>
    <w:p w14:paraId="20F6C040" w14:textId="77777777" w:rsidR="00000000" w:rsidRDefault="00A376CB">
      <w:pPr>
        <w:divId w:val="110132238"/>
        <w:rPr>
          <w:rFonts w:eastAsia="Times New Roman"/>
          <w:sz w:val="30"/>
          <w:szCs w:val="30"/>
          <w:lang w:val="es-ES"/>
        </w:rPr>
      </w:pPr>
      <w:r>
        <w:rPr>
          <w:rFonts w:eastAsia="Times New Roman"/>
          <w:sz w:val="30"/>
          <w:szCs w:val="30"/>
          <w:lang w:val="es-ES"/>
        </w:rPr>
        <w:t>A</w:t>
      </w:r>
      <w:r>
        <w:rPr>
          <w:rFonts w:eastAsia="Times New Roman"/>
          <w:sz w:val="30"/>
          <w:szCs w:val="30"/>
          <w:lang w:val="es-ES"/>
        </w:rPr>
        <w:t>rt. 101.-</w:t>
      </w:r>
      <w:r>
        <w:rPr>
          <w:rFonts w:eastAsia="Times New Roman"/>
          <w:b/>
          <w:bCs/>
          <w:sz w:val="30"/>
          <w:szCs w:val="30"/>
          <w:lang w:val="es-ES"/>
        </w:rPr>
        <w:t xml:space="preserve"> Verificación y validación de la información.-</w:t>
      </w:r>
      <w:r>
        <w:rPr>
          <w:rFonts w:eastAsia="Times New Roman"/>
          <w:sz w:val="30"/>
          <w:szCs w:val="30"/>
          <w:lang w:val="es-ES"/>
        </w:rPr>
        <w:t xml:space="preserve"> La AAN verificará que la documentación entregada por el GAD cumpla con los criterios de calificación establecidos para ser elegible para el reconocimiento; se constatará que la documentación tenga los</w:t>
      </w:r>
      <w:r>
        <w:rPr>
          <w:rFonts w:eastAsia="Times New Roman"/>
          <w:sz w:val="30"/>
          <w:szCs w:val="30"/>
          <w:lang w:val="es-ES"/>
        </w:rPr>
        <w:t xml:space="preserve"> siguientes requisitos:</w:t>
      </w:r>
      <w:r>
        <w:rPr>
          <w:rFonts w:eastAsia="Times New Roman"/>
          <w:sz w:val="30"/>
          <w:szCs w:val="30"/>
          <w:lang w:val="es-ES"/>
        </w:rPr>
        <w:br/>
      </w:r>
      <w:r>
        <w:rPr>
          <w:rFonts w:eastAsia="Times New Roman"/>
          <w:sz w:val="30"/>
          <w:szCs w:val="30"/>
          <w:lang w:val="es-ES"/>
        </w:rPr>
        <w:br/>
        <w:t>1. La información cumpla con el formato establecido.</w:t>
      </w:r>
      <w:r>
        <w:rPr>
          <w:rFonts w:eastAsia="Times New Roman"/>
          <w:sz w:val="30"/>
          <w:szCs w:val="30"/>
          <w:lang w:val="es-ES"/>
        </w:rPr>
        <w:br/>
      </w:r>
      <w:r>
        <w:rPr>
          <w:rFonts w:eastAsia="Times New Roman"/>
          <w:sz w:val="30"/>
          <w:szCs w:val="30"/>
          <w:lang w:val="es-ES"/>
        </w:rPr>
        <w:br/>
        <w:t>2. La información sea remitida en formato digital.</w:t>
      </w:r>
      <w:r>
        <w:rPr>
          <w:rFonts w:eastAsia="Times New Roman"/>
          <w:sz w:val="30"/>
          <w:szCs w:val="30"/>
          <w:lang w:val="es-ES"/>
        </w:rPr>
        <w:br/>
      </w:r>
      <w:r>
        <w:rPr>
          <w:rFonts w:eastAsia="Times New Roman"/>
          <w:sz w:val="30"/>
          <w:szCs w:val="30"/>
          <w:lang w:val="es-ES"/>
        </w:rPr>
        <w:br/>
        <w:t>3. La información deberá incluir firmas de responsabilidad del área competente.</w:t>
      </w:r>
    </w:p>
    <w:p w14:paraId="353A191D" w14:textId="77777777" w:rsidR="00000000" w:rsidRDefault="00A376CB">
      <w:pPr>
        <w:divId w:val="1487741191"/>
        <w:rPr>
          <w:rFonts w:eastAsia="Times New Roman"/>
          <w:sz w:val="30"/>
          <w:szCs w:val="30"/>
          <w:lang w:val="es-ES"/>
        </w:rPr>
      </w:pPr>
      <w:r>
        <w:rPr>
          <w:rFonts w:eastAsia="Times New Roman"/>
          <w:sz w:val="30"/>
          <w:szCs w:val="30"/>
          <w:lang w:val="es-ES"/>
        </w:rPr>
        <w:t>Art. 102</w:t>
      </w:r>
      <w:r>
        <w:rPr>
          <w:rFonts w:eastAsia="Times New Roman"/>
          <w:b/>
          <w:bCs/>
          <w:sz w:val="30"/>
          <w:szCs w:val="30"/>
          <w:lang w:val="es-ES"/>
        </w:rPr>
        <w:t xml:space="preserve">.- Calificación.- </w:t>
      </w:r>
      <w:r>
        <w:rPr>
          <w:rFonts w:eastAsia="Times New Roman"/>
          <w:sz w:val="30"/>
          <w:szCs w:val="30"/>
          <w:lang w:val="es-ES"/>
        </w:rPr>
        <w:t>La calificación para elegir al GAD para avanzar a la etapa de elegibilidad, se realizará sobre una base de 40 puntos distribuidos de la siguiente manera:</w:t>
      </w:r>
      <w:r>
        <w:rPr>
          <w:rFonts w:eastAsia="Times New Roman"/>
          <w:sz w:val="30"/>
          <w:szCs w:val="30"/>
          <w:lang w:val="es-ES"/>
        </w:rPr>
        <w:br/>
      </w:r>
      <w:r>
        <w:rPr>
          <w:rFonts w:eastAsia="Times New Roman"/>
          <w:sz w:val="30"/>
          <w:szCs w:val="30"/>
          <w:lang w:val="es-ES"/>
        </w:rPr>
        <w:br/>
        <w:t>1. Ordenamiento Territorial, calificado sobre 10 puntos.</w:t>
      </w:r>
      <w:r>
        <w:rPr>
          <w:rFonts w:eastAsia="Times New Roman"/>
          <w:sz w:val="30"/>
          <w:szCs w:val="30"/>
          <w:lang w:val="es-ES"/>
        </w:rPr>
        <w:br/>
      </w:r>
      <w:r>
        <w:rPr>
          <w:rFonts w:eastAsia="Times New Roman"/>
          <w:sz w:val="30"/>
          <w:szCs w:val="30"/>
          <w:lang w:val="es-ES"/>
        </w:rPr>
        <w:br/>
        <w:t>2. Desarrollo urbano, calificado sobre 10 p</w:t>
      </w:r>
      <w:r>
        <w:rPr>
          <w:rFonts w:eastAsia="Times New Roman"/>
          <w:sz w:val="30"/>
          <w:szCs w:val="30"/>
          <w:lang w:val="es-ES"/>
        </w:rPr>
        <w:t>untos.</w:t>
      </w:r>
      <w:r>
        <w:rPr>
          <w:rFonts w:eastAsia="Times New Roman"/>
          <w:sz w:val="30"/>
          <w:szCs w:val="30"/>
          <w:lang w:val="es-ES"/>
        </w:rPr>
        <w:br/>
      </w:r>
      <w:r>
        <w:rPr>
          <w:rFonts w:eastAsia="Times New Roman"/>
          <w:sz w:val="30"/>
          <w:szCs w:val="30"/>
          <w:lang w:val="es-ES"/>
        </w:rPr>
        <w:br/>
        <w:t>3. Transporte, calificado sobre 5 puntos.</w:t>
      </w:r>
      <w:r>
        <w:rPr>
          <w:rFonts w:eastAsia="Times New Roman"/>
          <w:sz w:val="30"/>
          <w:szCs w:val="30"/>
          <w:lang w:val="es-ES"/>
        </w:rPr>
        <w:br/>
      </w:r>
      <w:r>
        <w:rPr>
          <w:rFonts w:eastAsia="Times New Roman"/>
          <w:sz w:val="30"/>
          <w:szCs w:val="30"/>
          <w:lang w:val="es-ES"/>
        </w:rPr>
        <w:br/>
        <w:t>4. Áreas verdes, calificado sobre 5 puntos.</w:t>
      </w:r>
      <w:r>
        <w:rPr>
          <w:rFonts w:eastAsia="Times New Roman"/>
          <w:sz w:val="30"/>
          <w:szCs w:val="30"/>
          <w:lang w:val="es-ES"/>
        </w:rPr>
        <w:br/>
      </w:r>
      <w:r>
        <w:rPr>
          <w:rFonts w:eastAsia="Times New Roman"/>
          <w:sz w:val="30"/>
          <w:szCs w:val="30"/>
          <w:lang w:val="es-ES"/>
        </w:rPr>
        <w:br/>
        <w:t>5. Fauna, calificado sobre 5 puntos.</w:t>
      </w:r>
      <w:r>
        <w:rPr>
          <w:rFonts w:eastAsia="Times New Roman"/>
          <w:sz w:val="30"/>
          <w:szCs w:val="30"/>
          <w:lang w:val="es-ES"/>
        </w:rPr>
        <w:br/>
      </w:r>
      <w:r>
        <w:rPr>
          <w:rFonts w:eastAsia="Times New Roman"/>
          <w:sz w:val="30"/>
          <w:szCs w:val="30"/>
          <w:lang w:val="es-ES"/>
        </w:rPr>
        <w:br/>
        <w:t>6. Otros criterios de sostenibilidad, sobre 5 puntos.</w:t>
      </w:r>
      <w:r>
        <w:rPr>
          <w:rFonts w:eastAsia="Times New Roman"/>
          <w:sz w:val="30"/>
          <w:szCs w:val="30"/>
          <w:lang w:val="es-ES"/>
        </w:rPr>
        <w:br/>
      </w:r>
      <w:r>
        <w:rPr>
          <w:rFonts w:eastAsia="Times New Roman"/>
          <w:sz w:val="30"/>
          <w:szCs w:val="30"/>
          <w:lang w:val="es-ES"/>
        </w:rPr>
        <w:lastRenderedPageBreak/>
        <w:br/>
        <w:t>Se elegirá al GAD que obtenga un puntaje mínimo de 25 puntos.</w:t>
      </w:r>
    </w:p>
    <w:p w14:paraId="10E23A6A" w14:textId="77777777" w:rsidR="00000000" w:rsidRDefault="00A376CB">
      <w:pPr>
        <w:divId w:val="321390963"/>
        <w:rPr>
          <w:rFonts w:eastAsia="Times New Roman"/>
          <w:sz w:val="30"/>
          <w:szCs w:val="30"/>
          <w:lang w:val="es-ES"/>
        </w:rPr>
      </w:pPr>
      <w:r>
        <w:rPr>
          <w:rFonts w:eastAsia="Times New Roman"/>
          <w:sz w:val="30"/>
          <w:szCs w:val="30"/>
          <w:lang w:val="es-ES"/>
        </w:rPr>
        <w:t xml:space="preserve">Art. </w:t>
      </w:r>
      <w:r>
        <w:rPr>
          <w:rFonts w:eastAsia="Times New Roman"/>
          <w:sz w:val="30"/>
          <w:szCs w:val="30"/>
          <w:lang w:val="es-ES"/>
        </w:rPr>
        <w:t xml:space="preserve">103.- </w:t>
      </w:r>
      <w:r>
        <w:rPr>
          <w:rFonts w:eastAsia="Times New Roman"/>
          <w:b/>
          <w:bCs/>
          <w:sz w:val="30"/>
          <w:szCs w:val="30"/>
          <w:lang w:val="es-ES"/>
        </w:rPr>
        <w:t xml:space="preserve">Notificación de elegibilidad.- </w:t>
      </w:r>
      <w:r>
        <w:rPr>
          <w:rFonts w:eastAsia="Times New Roman"/>
          <w:sz w:val="30"/>
          <w:szCs w:val="30"/>
          <w:lang w:val="es-ES"/>
        </w:rPr>
        <w:t>La AAN notificará al GAD postulante que la documentación presentada cumple con los requisitos preliminares y que tiene un término de 30 días contados a partir de la fecha de recepción de la notificación para presentar l</w:t>
      </w:r>
      <w:r>
        <w:rPr>
          <w:rFonts w:eastAsia="Times New Roman"/>
          <w:sz w:val="30"/>
          <w:szCs w:val="30"/>
          <w:lang w:val="es-ES"/>
        </w:rPr>
        <w:t>os documentos habilitantes de la evaluación final.</w:t>
      </w:r>
      <w:r>
        <w:rPr>
          <w:rFonts w:eastAsia="Times New Roman"/>
          <w:sz w:val="30"/>
          <w:szCs w:val="30"/>
          <w:lang w:val="es-ES"/>
        </w:rPr>
        <w:br/>
      </w:r>
      <w:r>
        <w:rPr>
          <w:rFonts w:eastAsia="Times New Roman"/>
          <w:sz w:val="30"/>
          <w:szCs w:val="30"/>
          <w:lang w:val="es-ES"/>
        </w:rPr>
        <w:br/>
        <w:t>La notificación puede incluir observaciones a ser subsanadas por el postulante, requerimientos de información complementaria u otros insumos pertinentes que pueden ser remitidos antes o dentro del mismo p</w:t>
      </w:r>
      <w:r>
        <w:rPr>
          <w:rFonts w:eastAsia="Times New Roman"/>
          <w:sz w:val="30"/>
          <w:szCs w:val="30"/>
          <w:lang w:val="es-ES"/>
        </w:rPr>
        <w:t>lazo para su respectivo análisis y evaluación por la AAN.</w:t>
      </w:r>
      <w:r>
        <w:rPr>
          <w:rFonts w:eastAsia="Times New Roman"/>
          <w:sz w:val="30"/>
          <w:szCs w:val="30"/>
          <w:lang w:val="es-ES"/>
        </w:rPr>
        <w:br/>
      </w:r>
      <w:r>
        <w:rPr>
          <w:rFonts w:eastAsia="Times New Roman"/>
          <w:sz w:val="30"/>
          <w:szCs w:val="30"/>
          <w:lang w:val="es-ES"/>
        </w:rPr>
        <w:br/>
        <w:t>En caso de que estos requisitos no hayan sido presentados en el plazo establecido se archivará el proceso de aplicación, y el GAD deberá postular nuevamente.</w:t>
      </w:r>
    </w:p>
    <w:p w14:paraId="51E7B5EB" w14:textId="77777777" w:rsidR="00000000" w:rsidRDefault="00A376CB">
      <w:pPr>
        <w:divId w:val="262230311"/>
        <w:rPr>
          <w:rFonts w:eastAsia="Times New Roman"/>
          <w:sz w:val="30"/>
          <w:szCs w:val="30"/>
          <w:lang w:val="es-ES"/>
        </w:rPr>
      </w:pPr>
      <w:r>
        <w:rPr>
          <w:rFonts w:eastAsia="Times New Roman"/>
          <w:sz w:val="30"/>
          <w:szCs w:val="30"/>
          <w:lang w:val="es-ES"/>
        </w:rPr>
        <w:t>Art. 104.-</w:t>
      </w:r>
      <w:r>
        <w:rPr>
          <w:rFonts w:eastAsia="Times New Roman"/>
          <w:b/>
          <w:bCs/>
          <w:sz w:val="30"/>
          <w:szCs w:val="30"/>
          <w:lang w:val="es-ES"/>
        </w:rPr>
        <w:t xml:space="preserve"> Pronunciamiento Oficial.- </w:t>
      </w:r>
      <w:r>
        <w:rPr>
          <w:rFonts w:eastAsia="Times New Roman"/>
          <w:sz w:val="30"/>
          <w:szCs w:val="30"/>
          <w:lang w:val="es-ES"/>
        </w:rPr>
        <w:t>La</w:t>
      </w:r>
      <w:r>
        <w:rPr>
          <w:rFonts w:eastAsia="Times New Roman"/>
          <w:sz w:val="30"/>
          <w:szCs w:val="30"/>
          <w:lang w:val="es-ES"/>
        </w:rPr>
        <w:t xml:space="preserve"> AAN a través de la Subsecretaría de Calidad Ambiental, una vez revisada y analizada la documentación y en base a un informe técnico de las unidades competentes emitirá su pronunciamiento definitivo favorable o desfavorable para el otorgamiento de este rec</w:t>
      </w:r>
      <w:r>
        <w:rPr>
          <w:rFonts w:eastAsia="Times New Roman"/>
          <w:sz w:val="30"/>
          <w:szCs w:val="30"/>
          <w:lang w:val="es-ES"/>
        </w:rPr>
        <w:t>onocimiento.</w:t>
      </w:r>
    </w:p>
    <w:p w14:paraId="413AE82A" w14:textId="77777777" w:rsidR="00000000" w:rsidRDefault="00A376CB">
      <w:pPr>
        <w:divId w:val="1430127232"/>
        <w:rPr>
          <w:rFonts w:eastAsia="Times New Roman"/>
          <w:sz w:val="30"/>
          <w:szCs w:val="30"/>
          <w:lang w:val="es-ES"/>
        </w:rPr>
      </w:pPr>
      <w:r>
        <w:rPr>
          <w:rFonts w:eastAsia="Times New Roman"/>
          <w:sz w:val="30"/>
          <w:szCs w:val="30"/>
          <w:lang w:val="es-ES"/>
        </w:rPr>
        <w:t>Art. 105.-</w:t>
      </w:r>
      <w:r>
        <w:rPr>
          <w:rFonts w:eastAsia="Times New Roman"/>
          <w:b/>
          <w:bCs/>
          <w:sz w:val="30"/>
          <w:szCs w:val="30"/>
          <w:lang w:val="es-ES"/>
        </w:rPr>
        <w:t xml:space="preserve"> Entrega del Reconocimiento Ecuatoriano Ambiental Punto Verde al gobierno Local Sostenible.–</w:t>
      </w:r>
      <w:r>
        <w:rPr>
          <w:rFonts w:eastAsia="Times New Roman"/>
          <w:sz w:val="30"/>
          <w:szCs w:val="30"/>
          <w:lang w:val="es-ES"/>
        </w:rPr>
        <w:t xml:space="preserve"> La AAN otorgará el Reconocimiento a aquellos Gobiernos Autónomos Descentralizados que demuestren la inclusión e implementación de criterios </w:t>
      </w:r>
      <w:r>
        <w:rPr>
          <w:rFonts w:eastAsia="Times New Roman"/>
          <w:sz w:val="30"/>
          <w:szCs w:val="30"/>
          <w:lang w:val="es-ES"/>
        </w:rPr>
        <w:t>de sostenibilidad en sus Planes de Desarrollo y Ordenamiento Territorial y/o normativas.</w:t>
      </w:r>
    </w:p>
    <w:p w14:paraId="0BE96D66" w14:textId="77777777" w:rsidR="00000000" w:rsidRDefault="00A376CB">
      <w:pPr>
        <w:divId w:val="1620525063"/>
        <w:rPr>
          <w:rFonts w:eastAsia="Times New Roman"/>
          <w:sz w:val="30"/>
          <w:szCs w:val="30"/>
          <w:lang w:val="es-ES"/>
        </w:rPr>
      </w:pPr>
      <w:r>
        <w:rPr>
          <w:rFonts w:eastAsia="Times New Roman"/>
          <w:sz w:val="30"/>
          <w:szCs w:val="30"/>
          <w:lang w:val="es-ES"/>
        </w:rPr>
        <w:t>Art. 106</w:t>
      </w:r>
      <w:r>
        <w:rPr>
          <w:rFonts w:eastAsia="Times New Roman"/>
          <w:b/>
          <w:bCs/>
          <w:sz w:val="30"/>
          <w:szCs w:val="30"/>
          <w:lang w:val="es-ES"/>
        </w:rPr>
        <w:t xml:space="preserve">.- Reporte.- </w:t>
      </w:r>
      <w:r>
        <w:rPr>
          <w:rFonts w:eastAsia="Times New Roman"/>
          <w:sz w:val="30"/>
          <w:szCs w:val="30"/>
          <w:lang w:val="es-ES"/>
        </w:rPr>
        <w:t>Los Gobiernos Autónomos Descentralizados que se encuentren aplicando o hayan obtenido el Reconocimiento al Gobierno Local Sostenible, deberán noti</w:t>
      </w:r>
      <w:r>
        <w:rPr>
          <w:rFonts w:eastAsia="Times New Roman"/>
          <w:sz w:val="30"/>
          <w:szCs w:val="30"/>
          <w:lang w:val="es-ES"/>
        </w:rPr>
        <w:t>ficar de manera inmediata a la AAN si existieron cambios, reformas, derogatorias, fin de vigencia, interrupción o anulación de los instrumentos o mecanismos evaluados.</w:t>
      </w:r>
    </w:p>
    <w:p w14:paraId="1516A93D" w14:textId="77777777" w:rsidR="00000000" w:rsidRDefault="00A376CB">
      <w:pPr>
        <w:divId w:val="1429619624"/>
        <w:rPr>
          <w:rFonts w:eastAsia="Times New Roman"/>
          <w:sz w:val="30"/>
          <w:szCs w:val="30"/>
          <w:lang w:val="es-ES"/>
        </w:rPr>
      </w:pPr>
      <w:r>
        <w:rPr>
          <w:rFonts w:eastAsia="Times New Roman"/>
          <w:sz w:val="30"/>
          <w:szCs w:val="30"/>
          <w:lang w:val="es-ES"/>
        </w:rPr>
        <w:t>Art. 107.-</w:t>
      </w:r>
      <w:r>
        <w:rPr>
          <w:rFonts w:eastAsia="Times New Roman"/>
          <w:b/>
          <w:bCs/>
          <w:sz w:val="30"/>
          <w:szCs w:val="30"/>
          <w:lang w:val="es-ES"/>
        </w:rPr>
        <w:t xml:space="preserve"> Evaluación y Seguimiento.- </w:t>
      </w:r>
      <w:r>
        <w:rPr>
          <w:rFonts w:eastAsia="Times New Roman"/>
          <w:sz w:val="30"/>
          <w:szCs w:val="30"/>
          <w:lang w:val="es-ES"/>
        </w:rPr>
        <w:t>El GAD que cuente con el reconocimiento deberá rem</w:t>
      </w:r>
      <w:r>
        <w:rPr>
          <w:rFonts w:eastAsia="Times New Roman"/>
          <w:sz w:val="30"/>
          <w:szCs w:val="30"/>
          <w:lang w:val="es-ES"/>
        </w:rPr>
        <w:t>itir anualmente un Reporte de Cumplimiento del Plan de Gestión que evidencie el avance de ejecución de los cronogramas y acciones propuestos y demás documentos, y una vez analizada esta información, la AAN coordinará una inspección de verificación.</w:t>
      </w:r>
      <w:r>
        <w:rPr>
          <w:rFonts w:eastAsia="Times New Roman"/>
          <w:sz w:val="30"/>
          <w:szCs w:val="30"/>
          <w:lang w:val="es-ES"/>
        </w:rPr>
        <w:br/>
      </w:r>
      <w:r>
        <w:rPr>
          <w:rFonts w:eastAsia="Times New Roman"/>
          <w:sz w:val="30"/>
          <w:szCs w:val="30"/>
          <w:lang w:val="es-ES"/>
        </w:rPr>
        <w:br/>
        <w:t>Una ve</w:t>
      </w:r>
      <w:r>
        <w:rPr>
          <w:rFonts w:eastAsia="Times New Roman"/>
          <w:sz w:val="30"/>
          <w:szCs w:val="30"/>
          <w:lang w:val="es-ES"/>
        </w:rPr>
        <w:t xml:space="preserve">z analizada la información y realizada la inspección, la </w:t>
      </w:r>
      <w:r>
        <w:rPr>
          <w:rFonts w:eastAsia="Times New Roman"/>
          <w:sz w:val="30"/>
          <w:szCs w:val="30"/>
          <w:lang w:val="es-ES"/>
        </w:rPr>
        <w:lastRenderedPageBreak/>
        <w:t>Autoridad Ambiental Nacional emitirá un informe de evaluación y seguimiento con un pronunciamiento de ratificación, condicionamiento o revocatoria del reconocimiento.</w:t>
      </w:r>
    </w:p>
    <w:p w14:paraId="21675211" w14:textId="77777777" w:rsidR="00000000" w:rsidRDefault="00A376CB">
      <w:pPr>
        <w:divId w:val="674461331"/>
        <w:rPr>
          <w:rFonts w:eastAsia="Times New Roman"/>
          <w:sz w:val="30"/>
          <w:szCs w:val="30"/>
          <w:lang w:val="es-ES"/>
        </w:rPr>
      </w:pPr>
      <w:r>
        <w:rPr>
          <w:rFonts w:eastAsia="Times New Roman"/>
          <w:sz w:val="30"/>
          <w:szCs w:val="30"/>
          <w:lang w:val="es-ES"/>
        </w:rPr>
        <w:t>Art. 108.-</w:t>
      </w:r>
      <w:r>
        <w:rPr>
          <w:rFonts w:eastAsia="Times New Roman"/>
          <w:b/>
          <w:bCs/>
          <w:sz w:val="30"/>
          <w:szCs w:val="30"/>
          <w:lang w:val="es-ES"/>
        </w:rPr>
        <w:t xml:space="preserve"> Ratificación del reco</w:t>
      </w:r>
      <w:r>
        <w:rPr>
          <w:rFonts w:eastAsia="Times New Roman"/>
          <w:b/>
          <w:bCs/>
          <w:sz w:val="30"/>
          <w:szCs w:val="30"/>
          <w:lang w:val="es-ES"/>
        </w:rPr>
        <w:t xml:space="preserve">nocimiento.- </w:t>
      </w:r>
      <w:r>
        <w:rPr>
          <w:rFonts w:eastAsia="Times New Roman"/>
          <w:sz w:val="30"/>
          <w:szCs w:val="30"/>
          <w:lang w:val="es-ES"/>
        </w:rPr>
        <w:t>El reconocimiento será ratificado una vez que el GAD haya reportado los Planes de Desarrollo y Ordenamiento Territorial y/o normativa para garantizar la continuidad de los mismos, y se compruebe su vigencia a través de documentación y una veri</w:t>
      </w:r>
      <w:r>
        <w:rPr>
          <w:rFonts w:eastAsia="Times New Roman"/>
          <w:sz w:val="30"/>
          <w:szCs w:val="30"/>
          <w:lang w:val="es-ES"/>
        </w:rPr>
        <w:t>ficación in situ.</w:t>
      </w:r>
      <w:r>
        <w:rPr>
          <w:rFonts w:eastAsia="Times New Roman"/>
          <w:sz w:val="30"/>
          <w:szCs w:val="30"/>
          <w:lang w:val="es-ES"/>
        </w:rPr>
        <w:br/>
      </w:r>
      <w:r>
        <w:rPr>
          <w:rFonts w:eastAsia="Times New Roman"/>
          <w:sz w:val="30"/>
          <w:szCs w:val="30"/>
          <w:lang w:val="es-ES"/>
        </w:rPr>
        <w:br/>
        <w:t>El reporte anual deberá contener una descripción precisa de las acciones programadas junto con el porcentaje de avance de cada actividad y medios de verificación (imágenes, cartografía, entre otros).</w:t>
      </w:r>
    </w:p>
    <w:p w14:paraId="13C425E7" w14:textId="77777777" w:rsidR="00000000" w:rsidRDefault="00A376CB">
      <w:pPr>
        <w:divId w:val="23947828"/>
        <w:rPr>
          <w:rFonts w:eastAsia="Times New Roman"/>
          <w:sz w:val="30"/>
          <w:szCs w:val="30"/>
          <w:lang w:val="es-ES"/>
        </w:rPr>
      </w:pPr>
      <w:r>
        <w:rPr>
          <w:rFonts w:eastAsia="Times New Roman"/>
          <w:sz w:val="30"/>
          <w:szCs w:val="30"/>
          <w:lang w:val="es-ES"/>
        </w:rPr>
        <w:t>Art. 109.-</w:t>
      </w:r>
      <w:r>
        <w:rPr>
          <w:rFonts w:eastAsia="Times New Roman"/>
          <w:b/>
          <w:bCs/>
          <w:sz w:val="30"/>
          <w:szCs w:val="30"/>
          <w:lang w:val="es-ES"/>
        </w:rPr>
        <w:t xml:space="preserve"> Condicionamiento del recon</w:t>
      </w:r>
      <w:r>
        <w:rPr>
          <w:rFonts w:eastAsia="Times New Roman"/>
          <w:b/>
          <w:bCs/>
          <w:sz w:val="30"/>
          <w:szCs w:val="30"/>
          <w:lang w:val="es-ES"/>
        </w:rPr>
        <w:t xml:space="preserve">ocimiento.- </w:t>
      </w:r>
      <w:r>
        <w:rPr>
          <w:rFonts w:eastAsia="Times New Roman"/>
          <w:sz w:val="30"/>
          <w:szCs w:val="30"/>
          <w:lang w:val="es-ES"/>
        </w:rPr>
        <w:t>La Autoridad Ambiental Nacional condicionará a los GADs el Reconocimiento Ecuatoriano Ambiental Punto Verde al Gobierno Local Sostenible, por una de las siguientes causales:</w:t>
      </w:r>
      <w:r>
        <w:rPr>
          <w:rFonts w:eastAsia="Times New Roman"/>
          <w:sz w:val="30"/>
          <w:szCs w:val="30"/>
          <w:lang w:val="es-ES"/>
        </w:rPr>
        <w:br/>
      </w:r>
      <w:r>
        <w:rPr>
          <w:rFonts w:eastAsia="Times New Roman"/>
          <w:sz w:val="30"/>
          <w:szCs w:val="30"/>
          <w:lang w:val="es-ES"/>
        </w:rPr>
        <w:br/>
        <w:t>1. Incumplimiento en la entrega del reporte anual;</w:t>
      </w:r>
      <w:r>
        <w:rPr>
          <w:rFonts w:eastAsia="Times New Roman"/>
          <w:sz w:val="30"/>
          <w:szCs w:val="30"/>
          <w:lang w:val="es-ES"/>
        </w:rPr>
        <w:br/>
      </w:r>
      <w:r>
        <w:rPr>
          <w:rFonts w:eastAsia="Times New Roman"/>
          <w:sz w:val="30"/>
          <w:szCs w:val="30"/>
          <w:lang w:val="es-ES"/>
        </w:rPr>
        <w:br/>
        <w:t>2. Incumplimiento</w:t>
      </w:r>
      <w:r>
        <w:rPr>
          <w:rFonts w:eastAsia="Times New Roman"/>
          <w:sz w:val="30"/>
          <w:szCs w:val="30"/>
          <w:lang w:val="es-ES"/>
        </w:rPr>
        <w:t xml:space="preserve"> en la notificación inmediata de cambios, reformas, derogatorias, fin de vigencia, interrupción o anulación de los instrumentos o mecanismos evaluados;</w:t>
      </w:r>
      <w:r>
        <w:rPr>
          <w:rFonts w:eastAsia="Times New Roman"/>
          <w:sz w:val="30"/>
          <w:szCs w:val="30"/>
          <w:lang w:val="es-ES"/>
        </w:rPr>
        <w:br/>
      </w:r>
      <w:r>
        <w:rPr>
          <w:rFonts w:eastAsia="Times New Roman"/>
          <w:sz w:val="30"/>
          <w:szCs w:val="30"/>
          <w:lang w:val="es-ES"/>
        </w:rPr>
        <w:br/>
        <w:t>3. No entrega de los insumos o información solicitada mediante el informe de evaluación y seguimiento a</w:t>
      </w:r>
      <w:r>
        <w:rPr>
          <w:rFonts w:eastAsia="Times New Roman"/>
          <w:sz w:val="30"/>
          <w:szCs w:val="30"/>
          <w:lang w:val="es-ES"/>
        </w:rPr>
        <w:t>nual dentro de los plazos establecidos;</w:t>
      </w:r>
      <w:r>
        <w:rPr>
          <w:rFonts w:eastAsia="Times New Roman"/>
          <w:sz w:val="30"/>
          <w:szCs w:val="30"/>
          <w:lang w:val="es-ES"/>
        </w:rPr>
        <w:br/>
      </w:r>
      <w:r>
        <w:rPr>
          <w:rFonts w:eastAsia="Times New Roman"/>
          <w:sz w:val="30"/>
          <w:szCs w:val="30"/>
          <w:lang w:val="es-ES"/>
        </w:rPr>
        <w:br/>
        <w:t>4. No brindar las facilidades a la AAN para realizar la visita de inspección anual;</w:t>
      </w:r>
      <w:r>
        <w:rPr>
          <w:rFonts w:eastAsia="Times New Roman"/>
          <w:sz w:val="30"/>
          <w:szCs w:val="30"/>
          <w:lang w:val="es-ES"/>
        </w:rPr>
        <w:br/>
      </w:r>
      <w:r>
        <w:rPr>
          <w:rFonts w:eastAsia="Times New Roman"/>
          <w:sz w:val="30"/>
          <w:szCs w:val="30"/>
          <w:lang w:val="es-ES"/>
        </w:rPr>
        <w:br/>
        <w:t>5. Incumplimiento parcial de uno o más de los criterios de evaluación;</w:t>
      </w:r>
      <w:r>
        <w:rPr>
          <w:rFonts w:eastAsia="Times New Roman"/>
          <w:sz w:val="30"/>
          <w:szCs w:val="30"/>
          <w:lang w:val="es-ES"/>
        </w:rPr>
        <w:br/>
      </w:r>
      <w:r>
        <w:rPr>
          <w:rFonts w:eastAsia="Times New Roman"/>
          <w:sz w:val="30"/>
          <w:szCs w:val="30"/>
          <w:lang w:val="es-ES"/>
        </w:rPr>
        <w:br/>
        <w:t>6. Deficiente desempeño en el cumplimiento de las obligaci</w:t>
      </w:r>
      <w:r>
        <w:rPr>
          <w:rFonts w:eastAsia="Times New Roman"/>
          <w:sz w:val="30"/>
          <w:szCs w:val="30"/>
          <w:lang w:val="es-ES"/>
        </w:rPr>
        <w:t>ones ambientales adquiridas con la AAN;</w:t>
      </w:r>
      <w:r>
        <w:rPr>
          <w:rFonts w:eastAsia="Times New Roman"/>
          <w:sz w:val="30"/>
          <w:szCs w:val="30"/>
          <w:lang w:val="es-ES"/>
        </w:rPr>
        <w:br/>
      </w:r>
      <w:r>
        <w:rPr>
          <w:rFonts w:eastAsia="Times New Roman"/>
          <w:sz w:val="30"/>
          <w:szCs w:val="30"/>
          <w:lang w:val="es-ES"/>
        </w:rPr>
        <w:br/>
        <w:t>7. Incumplimiento a la normativa ambiental vigente.</w:t>
      </w:r>
      <w:r>
        <w:rPr>
          <w:rFonts w:eastAsia="Times New Roman"/>
          <w:sz w:val="30"/>
          <w:szCs w:val="30"/>
          <w:lang w:val="es-ES"/>
        </w:rPr>
        <w:br/>
      </w:r>
      <w:r>
        <w:rPr>
          <w:rFonts w:eastAsia="Times New Roman"/>
          <w:sz w:val="30"/>
          <w:szCs w:val="30"/>
          <w:lang w:val="es-ES"/>
        </w:rPr>
        <w:br/>
        <w:t xml:space="preserve">En caso de que la AAN determine que los GADs han incurrido en una de las causales antes señaladas, éstos tendrán un periodo de seis meses </w:t>
      </w:r>
      <w:r>
        <w:rPr>
          <w:rFonts w:eastAsia="Times New Roman"/>
          <w:sz w:val="30"/>
          <w:szCs w:val="30"/>
          <w:lang w:val="es-ES"/>
        </w:rPr>
        <w:lastRenderedPageBreak/>
        <w:t>para solventar dicho inc</w:t>
      </w:r>
      <w:r>
        <w:rPr>
          <w:rFonts w:eastAsia="Times New Roman"/>
          <w:sz w:val="30"/>
          <w:szCs w:val="30"/>
          <w:lang w:val="es-ES"/>
        </w:rPr>
        <w:t>umplimiento; periodo en el cual no podrán hacer uso de la marca Punto Verde.</w:t>
      </w:r>
    </w:p>
    <w:p w14:paraId="66EECC95" w14:textId="77777777" w:rsidR="00000000" w:rsidRDefault="00A376CB">
      <w:pPr>
        <w:divId w:val="1940481968"/>
        <w:rPr>
          <w:rFonts w:eastAsia="Times New Roman"/>
          <w:sz w:val="30"/>
          <w:szCs w:val="30"/>
          <w:lang w:val="es-ES"/>
        </w:rPr>
      </w:pPr>
      <w:r>
        <w:rPr>
          <w:rFonts w:eastAsia="Times New Roman"/>
          <w:sz w:val="30"/>
          <w:szCs w:val="30"/>
          <w:lang w:val="es-ES"/>
        </w:rPr>
        <w:t>Art. 110.-</w:t>
      </w:r>
      <w:r>
        <w:rPr>
          <w:rFonts w:eastAsia="Times New Roman"/>
          <w:b/>
          <w:bCs/>
          <w:sz w:val="30"/>
          <w:szCs w:val="30"/>
          <w:lang w:val="es-ES"/>
        </w:rPr>
        <w:t xml:space="preserve"> Revocatoria del REA.- </w:t>
      </w:r>
      <w:r>
        <w:rPr>
          <w:rFonts w:eastAsia="Times New Roman"/>
          <w:sz w:val="30"/>
          <w:szCs w:val="30"/>
          <w:lang w:val="es-ES"/>
        </w:rPr>
        <w:t>La Autoridad Ambiental Nacional revocará el Reconocimiento Ecuatoriano Ambiental Punto Verde al Gobierno Local Sostenible por una de las siguiente</w:t>
      </w:r>
      <w:r>
        <w:rPr>
          <w:rFonts w:eastAsia="Times New Roman"/>
          <w:sz w:val="30"/>
          <w:szCs w:val="30"/>
          <w:lang w:val="es-ES"/>
        </w:rPr>
        <w:t>s causales:</w:t>
      </w:r>
      <w:r>
        <w:rPr>
          <w:rFonts w:eastAsia="Times New Roman"/>
          <w:sz w:val="30"/>
          <w:szCs w:val="30"/>
          <w:lang w:val="es-ES"/>
        </w:rPr>
        <w:br/>
      </w:r>
      <w:r>
        <w:rPr>
          <w:rFonts w:eastAsia="Times New Roman"/>
          <w:sz w:val="30"/>
          <w:szCs w:val="30"/>
          <w:lang w:val="es-ES"/>
        </w:rPr>
        <w:br/>
        <w:t>1. No se subsanaron durante el periodo de tiempo establecido la causal o causales por las cuales se condicionó al GAD este reconocimiento.</w:t>
      </w:r>
      <w:r>
        <w:rPr>
          <w:rFonts w:eastAsia="Times New Roman"/>
          <w:sz w:val="30"/>
          <w:szCs w:val="30"/>
          <w:lang w:val="es-ES"/>
        </w:rPr>
        <w:br/>
      </w:r>
      <w:r>
        <w:rPr>
          <w:rFonts w:eastAsia="Times New Roman"/>
          <w:sz w:val="30"/>
          <w:szCs w:val="30"/>
          <w:lang w:val="es-ES"/>
        </w:rPr>
        <w:br/>
        <w:t>2. La AAN determine que la información presentada por el GAD es falsa o adulterada.</w:t>
      </w:r>
    </w:p>
    <w:p w14:paraId="722B5CC6" w14:textId="77777777" w:rsidR="00000000" w:rsidRDefault="00A376CB">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RECONOC</w:t>
      </w:r>
      <w:r>
        <w:rPr>
          <w:rFonts w:eastAsia="Times New Roman"/>
          <w:b/>
          <w:bCs/>
          <w:sz w:val="36"/>
          <w:szCs w:val="36"/>
          <w:lang w:val="es-ES"/>
        </w:rPr>
        <w:t>IMIENTO ECUATORIANO AMBIENTAL PUNTO VERDE A ECO-ESTRUCTURAS</w:t>
      </w:r>
    </w:p>
    <w:p w14:paraId="0493004F" w14:textId="77777777" w:rsidR="00000000" w:rsidRDefault="00A376CB">
      <w:pPr>
        <w:divId w:val="1895267950"/>
        <w:rPr>
          <w:rFonts w:eastAsia="Times New Roman"/>
          <w:sz w:val="30"/>
          <w:szCs w:val="30"/>
          <w:lang w:val="es-ES"/>
        </w:rPr>
      </w:pPr>
      <w:r>
        <w:rPr>
          <w:rFonts w:eastAsia="Times New Roman"/>
          <w:sz w:val="30"/>
          <w:szCs w:val="30"/>
          <w:lang w:val="es-ES"/>
        </w:rPr>
        <w:t>Art. 111.-</w:t>
      </w:r>
      <w:r>
        <w:rPr>
          <w:rFonts w:eastAsia="Times New Roman"/>
          <w:b/>
          <w:bCs/>
          <w:sz w:val="30"/>
          <w:szCs w:val="30"/>
          <w:lang w:val="es-ES"/>
        </w:rPr>
        <w:t xml:space="preserve"> Objetivo.- </w:t>
      </w:r>
      <w:r>
        <w:rPr>
          <w:rFonts w:eastAsia="Times New Roman"/>
          <w:sz w:val="30"/>
          <w:szCs w:val="30"/>
          <w:lang w:val="es-ES"/>
        </w:rPr>
        <w:t>Promover a nivel nacional la construcción de edificaciones, infraestructuras, viviendas, inmuebles y otras obras de acuerdo a los principios de sostenibilidad y cuidado ambie</w:t>
      </w:r>
      <w:r>
        <w:rPr>
          <w:rFonts w:eastAsia="Times New Roman"/>
          <w:sz w:val="30"/>
          <w:szCs w:val="30"/>
          <w:lang w:val="es-ES"/>
        </w:rPr>
        <w:t>ntal.</w:t>
      </w:r>
    </w:p>
    <w:p w14:paraId="167F8B3A" w14:textId="77777777" w:rsidR="00000000" w:rsidRDefault="00A376CB">
      <w:pPr>
        <w:divId w:val="1832142008"/>
        <w:rPr>
          <w:rFonts w:eastAsia="Times New Roman"/>
          <w:sz w:val="30"/>
          <w:szCs w:val="30"/>
          <w:lang w:val="es-ES"/>
        </w:rPr>
      </w:pPr>
      <w:r>
        <w:rPr>
          <w:rFonts w:eastAsia="Times New Roman"/>
          <w:sz w:val="30"/>
          <w:szCs w:val="30"/>
          <w:lang w:val="es-ES"/>
        </w:rPr>
        <w:t>Art. 112.-</w:t>
      </w:r>
      <w:r>
        <w:rPr>
          <w:rFonts w:eastAsia="Times New Roman"/>
          <w:b/>
          <w:bCs/>
          <w:sz w:val="30"/>
          <w:szCs w:val="30"/>
          <w:lang w:val="es-ES"/>
        </w:rPr>
        <w:t xml:space="preserve"> Aspectos Generales.- </w:t>
      </w:r>
      <w:r>
        <w:rPr>
          <w:rFonts w:eastAsia="Times New Roman"/>
          <w:sz w:val="30"/>
          <w:szCs w:val="30"/>
          <w:lang w:val="es-ES"/>
        </w:rPr>
        <w:t>Se otorgará el Reconocimiento Ecuatoriano Ambiental Punto Verde a Eco-Estructuras a todos los proyectos de construcción que incluyan criterios de sostenibilidad especificados en este mecanismo, durante las etapas de di</w:t>
      </w:r>
      <w:r>
        <w:rPr>
          <w:rFonts w:eastAsia="Times New Roman"/>
          <w:sz w:val="30"/>
          <w:szCs w:val="30"/>
          <w:lang w:val="es-ES"/>
        </w:rPr>
        <w:t>seño, construcción y/u operación.</w:t>
      </w:r>
    </w:p>
    <w:p w14:paraId="360CF036" w14:textId="77777777" w:rsidR="00000000" w:rsidRDefault="00A376CB">
      <w:pPr>
        <w:divId w:val="1464234562"/>
        <w:rPr>
          <w:rFonts w:eastAsia="Times New Roman"/>
          <w:sz w:val="30"/>
          <w:szCs w:val="30"/>
          <w:lang w:val="es-ES"/>
        </w:rPr>
      </w:pPr>
      <w:r>
        <w:rPr>
          <w:rFonts w:eastAsia="Times New Roman"/>
          <w:sz w:val="30"/>
          <w:szCs w:val="30"/>
          <w:lang w:val="es-ES"/>
        </w:rPr>
        <w:t>Art. 113</w:t>
      </w:r>
      <w:r>
        <w:rPr>
          <w:rFonts w:eastAsia="Times New Roman"/>
          <w:b/>
          <w:bCs/>
          <w:sz w:val="30"/>
          <w:szCs w:val="30"/>
          <w:lang w:val="es-ES"/>
        </w:rPr>
        <w:t xml:space="preserve">.- Alcance.- </w:t>
      </w:r>
      <w:r>
        <w:rPr>
          <w:rFonts w:eastAsia="Times New Roman"/>
          <w:sz w:val="30"/>
          <w:szCs w:val="30"/>
          <w:lang w:val="es-ES"/>
        </w:rPr>
        <w:t xml:space="preserve">El Reconocimiento Ecuatoriano Ambiental Punto Verde a Eco-Estructuras será de aplicación voluntaria para proyectos nuevos tanto en áreas urbanas como rurales; que incluyan criterios sustentables en su </w:t>
      </w:r>
      <w:r>
        <w:rPr>
          <w:rFonts w:eastAsia="Times New Roman"/>
          <w:sz w:val="30"/>
          <w:szCs w:val="30"/>
          <w:lang w:val="es-ES"/>
        </w:rPr>
        <w:t>diseño, construcción y operación, y construcciones en pie que contemplen rediseños, remodelaciones, ampliaciones, adecuaciones, u otros con ese fin.</w:t>
      </w:r>
    </w:p>
    <w:p w14:paraId="29680DAD" w14:textId="77777777" w:rsidR="00000000" w:rsidRDefault="00A376CB">
      <w:pPr>
        <w:divId w:val="1935555921"/>
        <w:rPr>
          <w:rFonts w:eastAsia="Times New Roman"/>
          <w:sz w:val="30"/>
          <w:szCs w:val="30"/>
          <w:lang w:val="es-ES"/>
        </w:rPr>
      </w:pPr>
      <w:r>
        <w:rPr>
          <w:rFonts w:eastAsia="Times New Roman"/>
          <w:sz w:val="30"/>
          <w:szCs w:val="30"/>
          <w:lang w:val="es-ES"/>
        </w:rPr>
        <w:t>Art. 114.-</w:t>
      </w:r>
      <w:r>
        <w:rPr>
          <w:rFonts w:eastAsia="Times New Roman"/>
          <w:b/>
          <w:bCs/>
          <w:sz w:val="30"/>
          <w:szCs w:val="30"/>
          <w:lang w:val="es-ES"/>
        </w:rPr>
        <w:t xml:space="preserve"> Ejes temáticos.- </w:t>
      </w:r>
      <w:r>
        <w:rPr>
          <w:rFonts w:eastAsia="Times New Roman"/>
          <w:sz w:val="30"/>
          <w:szCs w:val="30"/>
          <w:lang w:val="es-ES"/>
        </w:rPr>
        <w:t>Los ejes temáticos del Reconocimiento Ecuatoriano Ambiental Punto Verde a Eco-E</w:t>
      </w:r>
      <w:r>
        <w:rPr>
          <w:rFonts w:eastAsia="Times New Roman"/>
          <w:sz w:val="30"/>
          <w:szCs w:val="30"/>
          <w:lang w:val="es-ES"/>
        </w:rPr>
        <w:t>structuras son:</w:t>
      </w:r>
      <w:r>
        <w:rPr>
          <w:rFonts w:eastAsia="Times New Roman"/>
          <w:sz w:val="30"/>
          <w:szCs w:val="30"/>
          <w:lang w:val="es-ES"/>
        </w:rPr>
        <w:br/>
      </w:r>
      <w:r>
        <w:rPr>
          <w:rFonts w:eastAsia="Times New Roman"/>
          <w:sz w:val="30"/>
          <w:szCs w:val="30"/>
          <w:lang w:val="es-ES"/>
        </w:rPr>
        <w:br/>
        <w:t>1. Estética general y armonización con el paisaje con enfoque verde.</w:t>
      </w:r>
      <w:r>
        <w:rPr>
          <w:rFonts w:eastAsia="Times New Roman"/>
          <w:sz w:val="30"/>
          <w:szCs w:val="30"/>
          <w:lang w:val="es-ES"/>
        </w:rPr>
        <w:br/>
      </w:r>
      <w:r>
        <w:rPr>
          <w:rFonts w:eastAsia="Times New Roman"/>
          <w:sz w:val="30"/>
          <w:szCs w:val="30"/>
          <w:lang w:val="es-ES"/>
        </w:rPr>
        <w:br/>
        <w:t>2. Infraestructura, equipamiento y tecnologías aplicadas al manejo óptimo de residuos y desechos.</w:t>
      </w:r>
      <w:r>
        <w:rPr>
          <w:rFonts w:eastAsia="Times New Roman"/>
          <w:sz w:val="30"/>
          <w:szCs w:val="30"/>
          <w:lang w:val="es-ES"/>
        </w:rPr>
        <w:br/>
      </w:r>
      <w:r>
        <w:rPr>
          <w:rFonts w:eastAsia="Times New Roman"/>
          <w:sz w:val="30"/>
          <w:szCs w:val="30"/>
          <w:lang w:val="es-ES"/>
        </w:rPr>
        <w:br/>
        <w:t>3. Ecoeficiencia aplicada al agua y/o energía.</w:t>
      </w:r>
      <w:r>
        <w:rPr>
          <w:rFonts w:eastAsia="Times New Roman"/>
          <w:sz w:val="30"/>
          <w:szCs w:val="30"/>
          <w:lang w:val="es-ES"/>
        </w:rPr>
        <w:br/>
      </w:r>
      <w:r>
        <w:rPr>
          <w:rFonts w:eastAsia="Times New Roman"/>
          <w:sz w:val="30"/>
          <w:szCs w:val="30"/>
          <w:lang w:val="es-ES"/>
        </w:rPr>
        <w:lastRenderedPageBreak/>
        <w:br/>
        <w:t>4. Innovación.</w:t>
      </w:r>
    </w:p>
    <w:p w14:paraId="17E17952" w14:textId="77777777" w:rsidR="00000000" w:rsidRDefault="00A376CB">
      <w:pPr>
        <w:divId w:val="1764260130"/>
        <w:rPr>
          <w:rFonts w:eastAsia="Times New Roman"/>
          <w:sz w:val="30"/>
          <w:szCs w:val="30"/>
          <w:lang w:val="es-ES"/>
        </w:rPr>
      </w:pPr>
      <w:r>
        <w:rPr>
          <w:rFonts w:eastAsia="Times New Roman"/>
          <w:sz w:val="30"/>
          <w:szCs w:val="30"/>
          <w:lang w:val="es-ES"/>
        </w:rPr>
        <w:t>Art. 11</w:t>
      </w:r>
      <w:r>
        <w:rPr>
          <w:rFonts w:eastAsia="Times New Roman"/>
          <w:sz w:val="30"/>
          <w:szCs w:val="30"/>
          <w:lang w:val="es-ES"/>
        </w:rPr>
        <w:t xml:space="preserve">5.- </w:t>
      </w:r>
      <w:r>
        <w:rPr>
          <w:rFonts w:eastAsia="Times New Roman"/>
          <w:b/>
          <w:bCs/>
          <w:sz w:val="30"/>
          <w:szCs w:val="30"/>
          <w:lang w:val="es-ES"/>
        </w:rPr>
        <w:t xml:space="preserve">Criterios de evaluación.- </w:t>
      </w:r>
      <w:r>
        <w:rPr>
          <w:rFonts w:eastAsia="Times New Roman"/>
          <w:sz w:val="30"/>
          <w:szCs w:val="30"/>
          <w:lang w:val="es-ES"/>
        </w:rPr>
        <w:t>Se evaluará el cumplimiento de por lo menos uno de los criterios correspondientes a los ejes temáticos señalados en el artículo precedente.</w:t>
      </w:r>
      <w:r>
        <w:rPr>
          <w:rFonts w:eastAsia="Times New Roman"/>
          <w:sz w:val="30"/>
          <w:szCs w:val="30"/>
          <w:lang w:val="es-ES"/>
        </w:rPr>
        <w:br/>
      </w:r>
      <w:r>
        <w:rPr>
          <w:rFonts w:eastAsia="Times New Roman"/>
          <w:sz w:val="30"/>
          <w:szCs w:val="30"/>
          <w:lang w:val="es-ES"/>
        </w:rPr>
        <w:br/>
        <w:t>1. Estética general y armonización con el paisaje con enfoque verde</w:t>
      </w:r>
      <w:r>
        <w:rPr>
          <w:rFonts w:eastAsia="Times New Roman"/>
          <w:sz w:val="30"/>
          <w:szCs w:val="30"/>
          <w:lang w:val="es-ES"/>
        </w:rPr>
        <w:br/>
      </w:r>
      <w:r>
        <w:rPr>
          <w:rFonts w:eastAsia="Times New Roman"/>
          <w:sz w:val="30"/>
          <w:szCs w:val="30"/>
          <w:lang w:val="es-ES"/>
        </w:rPr>
        <w:br/>
        <w:t>a. Mínimo 15% de</w:t>
      </w:r>
      <w:r>
        <w:rPr>
          <w:rFonts w:eastAsia="Times New Roman"/>
          <w:sz w:val="30"/>
          <w:szCs w:val="30"/>
          <w:lang w:val="es-ES"/>
        </w:rPr>
        <w:t xml:space="preserve"> áreas verdes por proyecto.</w:t>
      </w:r>
      <w:r>
        <w:rPr>
          <w:rFonts w:eastAsia="Times New Roman"/>
          <w:sz w:val="30"/>
          <w:szCs w:val="30"/>
          <w:lang w:val="es-ES"/>
        </w:rPr>
        <w:br/>
      </w:r>
      <w:r>
        <w:rPr>
          <w:rFonts w:eastAsia="Times New Roman"/>
          <w:sz w:val="30"/>
          <w:szCs w:val="30"/>
          <w:lang w:val="es-ES"/>
        </w:rPr>
        <w:br/>
        <w:t>b. Huertos urbanos y áreas para tratamiento de desechos orgánicos.</w:t>
      </w:r>
      <w:r>
        <w:rPr>
          <w:rFonts w:eastAsia="Times New Roman"/>
          <w:sz w:val="30"/>
          <w:szCs w:val="30"/>
          <w:lang w:val="es-ES"/>
        </w:rPr>
        <w:br/>
      </w:r>
      <w:r>
        <w:rPr>
          <w:rFonts w:eastAsia="Times New Roman"/>
          <w:sz w:val="30"/>
          <w:szCs w:val="30"/>
          <w:lang w:val="es-ES"/>
        </w:rPr>
        <w:br/>
        <w:t>c. Elementos constitutivos de la fachada con materiales naturales o equivalentes artificiales.</w:t>
      </w:r>
      <w:r>
        <w:rPr>
          <w:rFonts w:eastAsia="Times New Roman"/>
          <w:sz w:val="30"/>
          <w:szCs w:val="30"/>
          <w:lang w:val="es-ES"/>
        </w:rPr>
        <w:br/>
      </w:r>
      <w:r>
        <w:rPr>
          <w:rFonts w:eastAsia="Times New Roman"/>
          <w:sz w:val="30"/>
          <w:szCs w:val="30"/>
          <w:lang w:val="es-ES"/>
        </w:rPr>
        <w:br/>
        <w:t>d. Armonía del diseño con la localidad o paisaje donde se ubica</w:t>
      </w:r>
      <w:r>
        <w:rPr>
          <w:rFonts w:eastAsia="Times New Roman"/>
          <w:sz w:val="30"/>
          <w:szCs w:val="30"/>
          <w:lang w:val="es-ES"/>
        </w:rPr>
        <w:t xml:space="preserve"> el proyecto.</w:t>
      </w:r>
      <w:r>
        <w:rPr>
          <w:rFonts w:eastAsia="Times New Roman"/>
          <w:sz w:val="30"/>
          <w:szCs w:val="30"/>
          <w:lang w:val="es-ES"/>
        </w:rPr>
        <w:br/>
      </w:r>
      <w:r>
        <w:rPr>
          <w:rFonts w:eastAsia="Times New Roman"/>
          <w:sz w:val="30"/>
          <w:szCs w:val="30"/>
          <w:lang w:val="es-ES"/>
        </w:rPr>
        <w:br/>
        <w:t>2. Infraestructura, equipamiento y tecnologías aplicadas al manejo óptimo de residuos y desechos</w:t>
      </w:r>
      <w:r>
        <w:rPr>
          <w:rFonts w:eastAsia="Times New Roman"/>
          <w:sz w:val="30"/>
          <w:szCs w:val="30"/>
          <w:lang w:val="es-ES"/>
        </w:rPr>
        <w:br/>
      </w:r>
      <w:r>
        <w:rPr>
          <w:rFonts w:eastAsia="Times New Roman"/>
          <w:sz w:val="30"/>
          <w:szCs w:val="30"/>
          <w:lang w:val="es-ES"/>
        </w:rPr>
        <w:br/>
        <w:t xml:space="preserve">a. Infraestructura diseñada para facilitar la separación, recolección, clasificación, almacenamiento, disposición temporal y/o aprovechamiento </w:t>
      </w:r>
      <w:r>
        <w:rPr>
          <w:rFonts w:eastAsia="Times New Roman"/>
          <w:sz w:val="30"/>
          <w:szCs w:val="30"/>
          <w:lang w:val="es-ES"/>
        </w:rPr>
        <w:t>de residuos y desechos.</w:t>
      </w:r>
      <w:r>
        <w:rPr>
          <w:rFonts w:eastAsia="Times New Roman"/>
          <w:sz w:val="30"/>
          <w:szCs w:val="30"/>
          <w:lang w:val="es-ES"/>
        </w:rPr>
        <w:br/>
      </w:r>
      <w:r>
        <w:rPr>
          <w:rFonts w:eastAsia="Times New Roman"/>
          <w:sz w:val="30"/>
          <w:szCs w:val="30"/>
          <w:lang w:val="es-ES"/>
        </w:rPr>
        <w:br/>
        <w:t>b. Equipamiento útil, de fácil uso y/o mantenimiento diseñado para facilitar la gestión de desechos, complementario a las funcionalidades de la infraestructura o tecnología.</w:t>
      </w:r>
      <w:r>
        <w:rPr>
          <w:rFonts w:eastAsia="Times New Roman"/>
          <w:sz w:val="30"/>
          <w:szCs w:val="30"/>
          <w:lang w:val="es-ES"/>
        </w:rPr>
        <w:br/>
      </w:r>
      <w:r>
        <w:rPr>
          <w:rFonts w:eastAsia="Times New Roman"/>
          <w:sz w:val="30"/>
          <w:szCs w:val="30"/>
          <w:lang w:val="es-ES"/>
        </w:rPr>
        <w:br/>
        <w:t>c. Tecnologías adaptadas para facilitar, mejorar, optimi</w:t>
      </w:r>
      <w:r>
        <w:rPr>
          <w:rFonts w:eastAsia="Times New Roman"/>
          <w:sz w:val="30"/>
          <w:szCs w:val="30"/>
          <w:lang w:val="es-ES"/>
        </w:rPr>
        <w:t>zar o aprovechar de manera más eficiente e inteligente el manejo de desechos y complementar la funcionalidad de la infraestructura y/o equipamientos.</w:t>
      </w:r>
      <w:r>
        <w:rPr>
          <w:rFonts w:eastAsia="Times New Roman"/>
          <w:sz w:val="30"/>
          <w:szCs w:val="30"/>
          <w:lang w:val="es-ES"/>
        </w:rPr>
        <w:br/>
      </w:r>
      <w:r>
        <w:rPr>
          <w:rFonts w:eastAsia="Times New Roman"/>
          <w:sz w:val="30"/>
          <w:szCs w:val="30"/>
          <w:lang w:val="es-ES"/>
        </w:rPr>
        <w:br/>
        <w:t>d. Programas de reducción en la generación de residuos y desechos sólidos.</w:t>
      </w:r>
      <w:r>
        <w:rPr>
          <w:rFonts w:eastAsia="Times New Roman"/>
          <w:sz w:val="30"/>
          <w:szCs w:val="30"/>
          <w:lang w:val="es-ES"/>
        </w:rPr>
        <w:br/>
      </w:r>
      <w:r>
        <w:rPr>
          <w:rFonts w:eastAsia="Times New Roman"/>
          <w:sz w:val="30"/>
          <w:szCs w:val="30"/>
          <w:lang w:val="es-ES"/>
        </w:rPr>
        <w:br/>
        <w:t xml:space="preserve">3. Ecoeficiencia aplicada al </w:t>
      </w:r>
      <w:r>
        <w:rPr>
          <w:rFonts w:eastAsia="Times New Roman"/>
          <w:sz w:val="30"/>
          <w:szCs w:val="30"/>
          <w:lang w:val="es-ES"/>
        </w:rPr>
        <w:t>agua y/o energía</w:t>
      </w:r>
      <w:r>
        <w:rPr>
          <w:rFonts w:eastAsia="Times New Roman"/>
          <w:sz w:val="30"/>
          <w:szCs w:val="30"/>
          <w:lang w:val="es-ES"/>
        </w:rPr>
        <w:br/>
      </w:r>
      <w:r>
        <w:rPr>
          <w:rFonts w:eastAsia="Times New Roman"/>
          <w:sz w:val="30"/>
          <w:szCs w:val="30"/>
          <w:lang w:val="es-ES"/>
        </w:rPr>
        <w:br/>
        <w:t xml:space="preserve">a. Sistemas eficientes para la recolección, optimización en el </w:t>
      </w:r>
      <w:r>
        <w:rPr>
          <w:rFonts w:eastAsia="Times New Roman"/>
          <w:sz w:val="30"/>
          <w:szCs w:val="30"/>
          <w:lang w:val="es-ES"/>
        </w:rPr>
        <w:lastRenderedPageBreak/>
        <w:t>consumo, reducción del desperdicio, aprovechamiento, reutilización, tratamiento y/o sistemas propios de potabilización de agua.</w:t>
      </w:r>
      <w:r>
        <w:rPr>
          <w:rFonts w:eastAsia="Times New Roman"/>
          <w:sz w:val="30"/>
          <w:szCs w:val="30"/>
          <w:lang w:val="es-ES"/>
        </w:rPr>
        <w:br/>
      </w:r>
      <w:r>
        <w:rPr>
          <w:rFonts w:eastAsia="Times New Roman"/>
          <w:sz w:val="30"/>
          <w:szCs w:val="30"/>
          <w:lang w:val="es-ES"/>
        </w:rPr>
        <w:br/>
        <w:t xml:space="preserve">b. Sustitución parcial o total de las fuentes </w:t>
      </w:r>
      <w:r>
        <w:rPr>
          <w:rFonts w:eastAsia="Times New Roman"/>
          <w:sz w:val="30"/>
          <w:szCs w:val="30"/>
          <w:lang w:val="es-ES"/>
        </w:rPr>
        <w:t>de energía eléctrica por otras fuentes renovables (y las infraestructuras necesarias), co-procesamiento, optimización en el consumo, reducción del desperdicio, aprovechamiento de la luz solar, sistema de iluminación libre de mercurio.</w:t>
      </w:r>
      <w:r>
        <w:rPr>
          <w:rFonts w:eastAsia="Times New Roman"/>
          <w:sz w:val="30"/>
          <w:szCs w:val="30"/>
          <w:lang w:val="es-ES"/>
        </w:rPr>
        <w:br/>
      </w:r>
      <w:r>
        <w:rPr>
          <w:rFonts w:eastAsia="Times New Roman"/>
          <w:sz w:val="30"/>
          <w:szCs w:val="30"/>
          <w:lang w:val="es-ES"/>
        </w:rPr>
        <w:br/>
        <w:t>4. Innovaciones</w:t>
      </w:r>
      <w:r>
        <w:rPr>
          <w:rFonts w:eastAsia="Times New Roman"/>
          <w:sz w:val="30"/>
          <w:szCs w:val="30"/>
          <w:lang w:val="es-ES"/>
        </w:rPr>
        <w:br/>
      </w:r>
      <w:r>
        <w:rPr>
          <w:rFonts w:eastAsia="Times New Roman"/>
          <w:sz w:val="30"/>
          <w:szCs w:val="30"/>
          <w:lang w:val="es-ES"/>
        </w:rPr>
        <w:br/>
        <w:t xml:space="preserve">a. </w:t>
      </w:r>
      <w:r>
        <w:rPr>
          <w:rFonts w:eastAsia="Times New Roman"/>
          <w:sz w:val="30"/>
          <w:szCs w:val="30"/>
          <w:lang w:val="es-ES"/>
        </w:rPr>
        <w:t>Uso de materiales alternativos en la construcción, como reciclables, reutilizables, sostenibles, no tóxicos, entre otros.</w:t>
      </w:r>
      <w:r>
        <w:rPr>
          <w:rFonts w:eastAsia="Times New Roman"/>
          <w:sz w:val="30"/>
          <w:szCs w:val="30"/>
          <w:lang w:val="es-ES"/>
        </w:rPr>
        <w:br/>
      </w:r>
      <w:r>
        <w:rPr>
          <w:rFonts w:eastAsia="Times New Roman"/>
          <w:sz w:val="30"/>
          <w:szCs w:val="30"/>
          <w:lang w:val="es-ES"/>
        </w:rPr>
        <w:br/>
        <w:t>b. Mobiliarios y espacios multifuncionales que optimicen espacios y materiales.</w:t>
      </w:r>
      <w:r>
        <w:rPr>
          <w:rFonts w:eastAsia="Times New Roman"/>
          <w:sz w:val="30"/>
          <w:szCs w:val="30"/>
          <w:lang w:val="es-ES"/>
        </w:rPr>
        <w:br/>
      </w:r>
      <w:r>
        <w:rPr>
          <w:rFonts w:eastAsia="Times New Roman"/>
          <w:sz w:val="30"/>
          <w:szCs w:val="30"/>
          <w:lang w:val="es-ES"/>
        </w:rPr>
        <w:br/>
        <w:t>c. Domotización y otras formas de diseño inteligente</w:t>
      </w:r>
      <w:r>
        <w:rPr>
          <w:rFonts w:eastAsia="Times New Roman"/>
          <w:sz w:val="30"/>
          <w:szCs w:val="30"/>
          <w:lang w:val="es-ES"/>
        </w:rPr>
        <w:t>.</w:t>
      </w:r>
    </w:p>
    <w:p w14:paraId="3FF7FF9A" w14:textId="77777777" w:rsidR="00000000" w:rsidRDefault="00A376CB">
      <w:pPr>
        <w:divId w:val="710418058"/>
        <w:rPr>
          <w:rFonts w:eastAsia="Times New Roman"/>
          <w:sz w:val="30"/>
          <w:szCs w:val="30"/>
          <w:lang w:val="es-ES"/>
        </w:rPr>
      </w:pPr>
      <w:r>
        <w:rPr>
          <w:rFonts w:eastAsia="Times New Roman"/>
          <w:sz w:val="30"/>
          <w:szCs w:val="30"/>
          <w:lang w:val="es-ES"/>
        </w:rPr>
        <w:t>Art. 116.-</w:t>
      </w:r>
      <w:r>
        <w:rPr>
          <w:rFonts w:eastAsia="Times New Roman"/>
          <w:b/>
          <w:bCs/>
          <w:sz w:val="30"/>
          <w:szCs w:val="30"/>
          <w:lang w:val="es-ES"/>
        </w:rPr>
        <w:t xml:space="preserve"> Procedimiento para postular a proyectos nuevos.- </w:t>
      </w:r>
      <w:r>
        <w:rPr>
          <w:rFonts w:eastAsia="Times New Roman"/>
          <w:sz w:val="30"/>
          <w:szCs w:val="30"/>
          <w:lang w:val="es-ES"/>
        </w:rPr>
        <w:t>La postulación al Reconocimiento Ecuatoriano Ambiental Punto Verde a Eco-Estructuras para proyectos nuevos es el siguiente:</w:t>
      </w:r>
      <w:r>
        <w:rPr>
          <w:rFonts w:eastAsia="Times New Roman"/>
          <w:sz w:val="30"/>
          <w:szCs w:val="30"/>
          <w:lang w:val="es-ES"/>
        </w:rPr>
        <w:br/>
      </w:r>
      <w:r>
        <w:rPr>
          <w:rFonts w:eastAsia="Times New Roman"/>
          <w:sz w:val="30"/>
          <w:szCs w:val="30"/>
          <w:lang w:val="es-ES"/>
        </w:rPr>
        <w:br/>
        <w:t>1. Postulación y presentación de la documentación.- El postulante deb</w:t>
      </w:r>
      <w:r>
        <w:rPr>
          <w:rFonts w:eastAsia="Times New Roman"/>
          <w:sz w:val="30"/>
          <w:szCs w:val="30"/>
          <w:lang w:val="es-ES"/>
        </w:rPr>
        <w:t>erá remitir la descripción detallada del proyecto y la documentación de respaldo como: planos de diseño, cronograma valorado de obra, presupuesto referencial y ruta crítica. En caso de existir cambios en el diseño del proyecto presentado, el postulante deb</w:t>
      </w:r>
      <w:r>
        <w:rPr>
          <w:rFonts w:eastAsia="Times New Roman"/>
          <w:sz w:val="30"/>
          <w:szCs w:val="30"/>
          <w:lang w:val="es-ES"/>
        </w:rPr>
        <w:t>erá notificarlos a la Autoridad Ambiental Nacional, la presentación de los planos ante la AAN debe realizarse previamente a la aprobación por parte de la autoridad competente.</w:t>
      </w:r>
      <w:r>
        <w:rPr>
          <w:rFonts w:eastAsia="Times New Roman"/>
          <w:sz w:val="30"/>
          <w:szCs w:val="30"/>
          <w:lang w:val="es-ES"/>
        </w:rPr>
        <w:br/>
      </w:r>
      <w:r>
        <w:rPr>
          <w:rFonts w:eastAsia="Times New Roman"/>
          <w:sz w:val="30"/>
          <w:szCs w:val="30"/>
          <w:lang w:val="es-ES"/>
        </w:rPr>
        <w:br/>
        <w:t>2. La AAN revisará la información presentada por el postulante y emitirá un pro</w:t>
      </w:r>
      <w:r>
        <w:rPr>
          <w:rFonts w:eastAsia="Times New Roman"/>
          <w:sz w:val="30"/>
          <w:szCs w:val="30"/>
          <w:lang w:val="es-ES"/>
        </w:rPr>
        <w:t>nunciamiento de aprobación de la documentación.</w:t>
      </w:r>
      <w:r>
        <w:rPr>
          <w:rFonts w:eastAsia="Times New Roman"/>
          <w:sz w:val="30"/>
          <w:szCs w:val="30"/>
          <w:lang w:val="es-ES"/>
        </w:rPr>
        <w:br/>
      </w:r>
      <w:r>
        <w:rPr>
          <w:rFonts w:eastAsia="Times New Roman"/>
          <w:sz w:val="30"/>
          <w:szCs w:val="30"/>
          <w:lang w:val="es-ES"/>
        </w:rPr>
        <w:br/>
        <w:t>3. El postulante deberá remitir en un término de 30 días luego de la presentación inicial, un documento que indique a mayor detalle los avances en los criterios presentados en primera instancia, y los respec</w:t>
      </w:r>
      <w:r>
        <w:rPr>
          <w:rFonts w:eastAsia="Times New Roman"/>
          <w:sz w:val="30"/>
          <w:szCs w:val="30"/>
          <w:lang w:val="es-ES"/>
        </w:rPr>
        <w:t>tivos permisos aprobados por la autoridad competente.</w:t>
      </w:r>
      <w:r>
        <w:rPr>
          <w:rFonts w:eastAsia="Times New Roman"/>
          <w:sz w:val="30"/>
          <w:szCs w:val="30"/>
          <w:lang w:val="es-ES"/>
        </w:rPr>
        <w:br/>
      </w:r>
      <w:r>
        <w:rPr>
          <w:rFonts w:eastAsia="Times New Roman"/>
          <w:sz w:val="30"/>
          <w:szCs w:val="30"/>
          <w:lang w:val="es-ES"/>
        </w:rPr>
        <w:br/>
        <w:t xml:space="preserve">4. El postulante deberá enviar a la AAN un informe del avance de </w:t>
      </w:r>
      <w:r>
        <w:rPr>
          <w:rFonts w:eastAsia="Times New Roman"/>
          <w:sz w:val="30"/>
          <w:szCs w:val="30"/>
          <w:lang w:val="es-ES"/>
        </w:rPr>
        <w:lastRenderedPageBreak/>
        <w:t>obra, dependiendo del cronograma valorado.</w:t>
      </w:r>
      <w:r>
        <w:rPr>
          <w:rFonts w:eastAsia="Times New Roman"/>
          <w:sz w:val="30"/>
          <w:szCs w:val="30"/>
          <w:lang w:val="es-ES"/>
        </w:rPr>
        <w:br/>
      </w:r>
      <w:r>
        <w:rPr>
          <w:rFonts w:eastAsia="Times New Roman"/>
          <w:sz w:val="30"/>
          <w:szCs w:val="30"/>
          <w:lang w:val="es-ES"/>
        </w:rPr>
        <w:br/>
        <w:t>5. Una vez que el proyecto se encuentre concluido, el postulante deberá presentar el formula</w:t>
      </w:r>
      <w:r>
        <w:rPr>
          <w:rFonts w:eastAsia="Times New Roman"/>
          <w:sz w:val="30"/>
          <w:szCs w:val="30"/>
          <w:lang w:val="es-ES"/>
        </w:rPr>
        <w:t>rio de aplicación, Anexo 11 junto con un informe final de reporte de obra en la cual la AAN emitirá un pronunciamiento con las respectivas observaciones y realizará la visita de verificación al sitio donde se construyó el proyecto.</w:t>
      </w:r>
      <w:r>
        <w:rPr>
          <w:rFonts w:eastAsia="Times New Roman"/>
          <w:sz w:val="30"/>
          <w:szCs w:val="30"/>
          <w:lang w:val="es-ES"/>
        </w:rPr>
        <w:br/>
      </w:r>
      <w:r>
        <w:rPr>
          <w:rFonts w:eastAsia="Times New Roman"/>
          <w:sz w:val="30"/>
          <w:szCs w:val="30"/>
          <w:lang w:val="es-ES"/>
        </w:rPr>
        <w:br/>
        <w:t>6. La AAN emitirá pronu</w:t>
      </w:r>
      <w:r>
        <w:rPr>
          <w:rFonts w:eastAsia="Times New Roman"/>
          <w:sz w:val="30"/>
          <w:szCs w:val="30"/>
          <w:lang w:val="es-ES"/>
        </w:rPr>
        <w:t>nciamiento favorable indicando la entrega del reconocimiento.</w:t>
      </w:r>
    </w:p>
    <w:p w14:paraId="2815955B" w14:textId="77777777" w:rsidR="00000000" w:rsidRDefault="00A376CB">
      <w:pPr>
        <w:divId w:val="794952853"/>
        <w:rPr>
          <w:rFonts w:eastAsia="Times New Roman"/>
          <w:sz w:val="30"/>
          <w:szCs w:val="30"/>
          <w:lang w:val="es-ES"/>
        </w:rPr>
      </w:pPr>
      <w:r>
        <w:rPr>
          <w:rFonts w:eastAsia="Times New Roman"/>
          <w:sz w:val="30"/>
          <w:szCs w:val="30"/>
          <w:lang w:val="es-ES"/>
        </w:rPr>
        <w:t>Art. 117.-</w:t>
      </w:r>
      <w:r>
        <w:rPr>
          <w:rFonts w:eastAsia="Times New Roman"/>
          <w:b/>
          <w:bCs/>
          <w:sz w:val="30"/>
          <w:szCs w:val="30"/>
          <w:lang w:val="es-ES"/>
        </w:rPr>
        <w:t xml:space="preserve"> Procedimiento para postular en proyectos renovados.- </w:t>
      </w:r>
      <w:r>
        <w:rPr>
          <w:rFonts w:eastAsia="Times New Roman"/>
          <w:sz w:val="30"/>
          <w:szCs w:val="30"/>
          <w:lang w:val="es-ES"/>
        </w:rPr>
        <w:t>La postulación al Reconocimiento Ecuatoriano Ambiental Punto Verde a Eco-Estructuras para renovaciones, remodelaciones, ampliacion</w:t>
      </w:r>
      <w:r>
        <w:rPr>
          <w:rFonts w:eastAsia="Times New Roman"/>
          <w:sz w:val="30"/>
          <w:szCs w:val="30"/>
          <w:lang w:val="es-ES"/>
        </w:rPr>
        <w:t>es, adecuaciones, u otros es el siguiente:</w:t>
      </w:r>
      <w:r>
        <w:rPr>
          <w:rFonts w:eastAsia="Times New Roman"/>
          <w:sz w:val="30"/>
          <w:szCs w:val="30"/>
          <w:lang w:val="es-ES"/>
        </w:rPr>
        <w:br/>
      </w:r>
      <w:r>
        <w:rPr>
          <w:rFonts w:eastAsia="Times New Roman"/>
          <w:sz w:val="30"/>
          <w:szCs w:val="30"/>
          <w:lang w:val="es-ES"/>
        </w:rPr>
        <w:br/>
        <w:t>1. El postulante deberá remitir el formulario de aplicación, Anexo 11, una descripción detallada del proyecto y la documentación de respaldo como: planos de diseño, cronograma valorado de obra, presupuesto refere</w:t>
      </w:r>
      <w:r>
        <w:rPr>
          <w:rFonts w:eastAsia="Times New Roman"/>
          <w:sz w:val="30"/>
          <w:szCs w:val="30"/>
          <w:lang w:val="es-ES"/>
        </w:rPr>
        <w:t>ncial y ruta crítica. En caso de existir cambios en el diseño del proyecto presentado, el postulante deberá notificarlos a la Autoridad Ambiental Nacional, la presentación de los planos ante la AAN debe realizarse previamente a la aprobación por parte de l</w:t>
      </w:r>
      <w:r>
        <w:rPr>
          <w:rFonts w:eastAsia="Times New Roman"/>
          <w:sz w:val="30"/>
          <w:szCs w:val="30"/>
          <w:lang w:val="es-ES"/>
        </w:rPr>
        <w:t>a autoridad competente.</w:t>
      </w:r>
      <w:r>
        <w:rPr>
          <w:rFonts w:eastAsia="Times New Roman"/>
          <w:sz w:val="30"/>
          <w:szCs w:val="30"/>
          <w:lang w:val="es-ES"/>
        </w:rPr>
        <w:br/>
      </w:r>
      <w:r>
        <w:rPr>
          <w:rFonts w:eastAsia="Times New Roman"/>
          <w:sz w:val="30"/>
          <w:szCs w:val="30"/>
          <w:lang w:val="es-ES"/>
        </w:rPr>
        <w:br/>
        <w:t xml:space="preserve">2. En el caso de un proyecto que incluya renovaciones, remodelaciones, ampliaciones, adecuaciones, u otros, se debe tomar en cuenta que las actividades de operación de éste, deben ser similares con las que funcionaba anteriormente </w:t>
      </w:r>
      <w:r>
        <w:rPr>
          <w:rFonts w:eastAsia="Times New Roman"/>
          <w:sz w:val="30"/>
          <w:szCs w:val="30"/>
          <w:lang w:val="es-ES"/>
        </w:rPr>
        <w:t>a su modificación; caso contrario si dichas modificaciones son mayores al 50% del área de construcción, deberá ser postulado como proyecto nuevo de acuerdo al artículo 116 del presente cuerpo normativo.</w:t>
      </w:r>
      <w:r>
        <w:rPr>
          <w:rFonts w:eastAsia="Times New Roman"/>
          <w:sz w:val="30"/>
          <w:szCs w:val="30"/>
          <w:lang w:val="es-ES"/>
        </w:rPr>
        <w:br/>
      </w:r>
      <w:r>
        <w:rPr>
          <w:rFonts w:eastAsia="Times New Roman"/>
          <w:sz w:val="30"/>
          <w:szCs w:val="30"/>
          <w:lang w:val="es-ES"/>
        </w:rPr>
        <w:br/>
        <w:t xml:space="preserve">3. La AAN revisará la información presentada por el </w:t>
      </w:r>
      <w:r>
        <w:rPr>
          <w:rFonts w:eastAsia="Times New Roman"/>
          <w:sz w:val="30"/>
          <w:szCs w:val="30"/>
          <w:lang w:val="es-ES"/>
        </w:rPr>
        <w:t>postulante y emitirá pronunciamiento, habilitando o no una visita preliminar de verificación in situ; para que se lleve a cabo esta verificación el postulante deberá remitir en un término de 30 días luego de la presentación inicial, un documento que indiqu</w:t>
      </w:r>
      <w:r>
        <w:rPr>
          <w:rFonts w:eastAsia="Times New Roman"/>
          <w:sz w:val="30"/>
          <w:szCs w:val="30"/>
          <w:lang w:val="es-ES"/>
        </w:rPr>
        <w:t>e a mayor detalle los avances en los criterios presentados en primera instancia con los respectivos permisos aprobados por la autoridad competente.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4. El postulante deberá enviar a la AAN un informe del avance de obra, dependiendo del cronograma valorado.</w:t>
      </w:r>
      <w:r>
        <w:rPr>
          <w:rFonts w:eastAsia="Times New Roman"/>
          <w:sz w:val="30"/>
          <w:szCs w:val="30"/>
          <w:lang w:val="es-ES"/>
        </w:rPr>
        <w:br/>
      </w:r>
      <w:r>
        <w:rPr>
          <w:rFonts w:eastAsia="Times New Roman"/>
          <w:sz w:val="30"/>
          <w:szCs w:val="30"/>
          <w:lang w:val="es-ES"/>
        </w:rPr>
        <w:br/>
        <w:t>5. Una vez que el proyecto se encuentre concluido, el postulante deberá presentar el formulario de aplicación, Anexo 11 con las respectivas mejoras y un informe final de reporte de obra en la cual la AAN emitirá pronunciamiento y se realizará la visita d</w:t>
      </w:r>
      <w:r>
        <w:rPr>
          <w:rFonts w:eastAsia="Times New Roman"/>
          <w:sz w:val="30"/>
          <w:szCs w:val="30"/>
          <w:lang w:val="es-ES"/>
        </w:rPr>
        <w:t>e verificación in situ.</w:t>
      </w:r>
      <w:r>
        <w:rPr>
          <w:rFonts w:eastAsia="Times New Roman"/>
          <w:sz w:val="30"/>
          <w:szCs w:val="30"/>
          <w:lang w:val="es-ES"/>
        </w:rPr>
        <w:br/>
      </w:r>
      <w:r>
        <w:rPr>
          <w:rFonts w:eastAsia="Times New Roman"/>
          <w:sz w:val="30"/>
          <w:szCs w:val="30"/>
          <w:lang w:val="es-ES"/>
        </w:rPr>
        <w:br/>
        <w:t>6. La AAN emitirá pronunciamiento favorable indicando la entrega del reconocimiento.</w:t>
      </w:r>
    </w:p>
    <w:p w14:paraId="5F0F98CD" w14:textId="77777777" w:rsidR="00000000" w:rsidRDefault="00A376CB">
      <w:pPr>
        <w:divId w:val="1638535565"/>
        <w:rPr>
          <w:rFonts w:eastAsia="Times New Roman"/>
          <w:sz w:val="30"/>
          <w:szCs w:val="30"/>
          <w:lang w:val="es-ES"/>
        </w:rPr>
      </w:pPr>
      <w:r>
        <w:rPr>
          <w:rFonts w:eastAsia="Times New Roman"/>
          <w:sz w:val="30"/>
          <w:szCs w:val="30"/>
          <w:lang w:val="es-ES"/>
        </w:rPr>
        <w:t>Art. 118</w:t>
      </w:r>
      <w:r>
        <w:rPr>
          <w:rFonts w:eastAsia="Times New Roman"/>
          <w:b/>
          <w:bCs/>
          <w:sz w:val="30"/>
          <w:szCs w:val="30"/>
          <w:lang w:val="es-ES"/>
        </w:rPr>
        <w:t xml:space="preserve">.- Evaluación y Seguimiento.- </w:t>
      </w:r>
      <w:r>
        <w:rPr>
          <w:rFonts w:eastAsia="Times New Roman"/>
          <w:sz w:val="30"/>
          <w:szCs w:val="30"/>
          <w:lang w:val="es-ES"/>
        </w:rPr>
        <w:t xml:space="preserve">Con periodicidad anual luego de entregado el reconocimiento, la AAN realizará una visita de evaluación para </w:t>
      </w:r>
      <w:r>
        <w:rPr>
          <w:rFonts w:eastAsia="Times New Roman"/>
          <w:sz w:val="30"/>
          <w:szCs w:val="30"/>
          <w:lang w:val="es-ES"/>
        </w:rPr>
        <w:t>evidenciar que el proyecto nuevo o modificado mantenga los criterios por los cuales se otorgó el reconocimiento. Durante esta verificación la AAN podrá solicitar indicadores de eficiencia, documentos de sustento, entre otros.</w:t>
      </w:r>
    </w:p>
    <w:p w14:paraId="7465DB05" w14:textId="77777777" w:rsidR="00000000" w:rsidRDefault="00A376CB">
      <w:pPr>
        <w:divId w:val="1319725956"/>
        <w:rPr>
          <w:rFonts w:eastAsia="Times New Roman"/>
          <w:sz w:val="30"/>
          <w:szCs w:val="30"/>
          <w:lang w:val="es-ES"/>
        </w:rPr>
      </w:pPr>
      <w:r>
        <w:rPr>
          <w:rFonts w:eastAsia="Times New Roman"/>
          <w:sz w:val="30"/>
          <w:szCs w:val="30"/>
          <w:lang w:val="es-ES"/>
        </w:rPr>
        <w:t>Art. 119.-</w:t>
      </w:r>
      <w:r>
        <w:rPr>
          <w:rFonts w:eastAsia="Times New Roman"/>
          <w:b/>
          <w:bCs/>
          <w:sz w:val="30"/>
          <w:szCs w:val="30"/>
          <w:lang w:val="es-ES"/>
        </w:rPr>
        <w:t xml:space="preserve"> Ratificación del re</w:t>
      </w:r>
      <w:r>
        <w:rPr>
          <w:rFonts w:eastAsia="Times New Roman"/>
          <w:b/>
          <w:bCs/>
          <w:sz w:val="30"/>
          <w:szCs w:val="30"/>
          <w:lang w:val="es-ES"/>
        </w:rPr>
        <w:t xml:space="preserve">conocimiento.- </w:t>
      </w:r>
      <w:r>
        <w:rPr>
          <w:rFonts w:eastAsia="Times New Roman"/>
          <w:sz w:val="30"/>
          <w:szCs w:val="30"/>
          <w:lang w:val="es-ES"/>
        </w:rPr>
        <w:t>El Reconocimiento Ecuatoriano Ambiental Punto Verde a Eco-Estructuras tendrá vigencia de dos años a partir de su entrega.</w:t>
      </w:r>
      <w:r>
        <w:rPr>
          <w:rFonts w:eastAsia="Times New Roman"/>
          <w:sz w:val="30"/>
          <w:szCs w:val="30"/>
          <w:lang w:val="es-ES"/>
        </w:rPr>
        <w:br/>
      </w:r>
      <w:r>
        <w:rPr>
          <w:rFonts w:eastAsia="Times New Roman"/>
          <w:sz w:val="30"/>
          <w:szCs w:val="30"/>
          <w:lang w:val="es-ES"/>
        </w:rPr>
        <w:br/>
        <w:t>En caso de no solicitar la ratificación del reconocimiento en el término establecido, ésta caducará perdiendo su valid</w:t>
      </w:r>
      <w:r>
        <w:rPr>
          <w:rFonts w:eastAsia="Times New Roman"/>
          <w:sz w:val="30"/>
          <w:szCs w:val="30"/>
          <w:lang w:val="es-ES"/>
        </w:rPr>
        <w:t>ez automáticamente.</w:t>
      </w:r>
    </w:p>
    <w:p w14:paraId="029033E6" w14:textId="77777777" w:rsidR="00000000" w:rsidRDefault="00A376CB">
      <w:pPr>
        <w:divId w:val="1548906116"/>
        <w:rPr>
          <w:rFonts w:eastAsia="Times New Roman"/>
          <w:sz w:val="30"/>
          <w:szCs w:val="30"/>
          <w:lang w:val="es-ES"/>
        </w:rPr>
      </w:pPr>
      <w:r>
        <w:rPr>
          <w:rFonts w:eastAsia="Times New Roman"/>
          <w:sz w:val="30"/>
          <w:szCs w:val="30"/>
          <w:lang w:val="es-ES"/>
        </w:rPr>
        <w:t>Art. 120.-</w:t>
      </w:r>
      <w:r>
        <w:rPr>
          <w:rFonts w:eastAsia="Times New Roman"/>
          <w:b/>
          <w:bCs/>
          <w:sz w:val="30"/>
          <w:szCs w:val="30"/>
          <w:lang w:val="es-ES"/>
        </w:rPr>
        <w:t xml:space="preserve"> Procedimiento de la Ratificación del reconocimiento.- </w:t>
      </w:r>
      <w:r>
        <w:rPr>
          <w:rFonts w:eastAsia="Times New Roman"/>
          <w:sz w:val="30"/>
          <w:szCs w:val="30"/>
          <w:lang w:val="es-ES"/>
        </w:rPr>
        <w:t>El procedimiento para ratificar el Reconocimiento Ecuatoriano Ambiental Punto Verde a Eco-Estructuras es el siguiente:</w:t>
      </w:r>
      <w:r>
        <w:rPr>
          <w:rFonts w:eastAsia="Times New Roman"/>
          <w:sz w:val="30"/>
          <w:szCs w:val="30"/>
          <w:lang w:val="es-ES"/>
        </w:rPr>
        <w:br/>
      </w:r>
      <w:r>
        <w:rPr>
          <w:rFonts w:eastAsia="Times New Roman"/>
          <w:sz w:val="30"/>
          <w:szCs w:val="30"/>
          <w:lang w:val="es-ES"/>
        </w:rPr>
        <w:br/>
        <w:t>1. El postulante deberá presentar una solicitud ant</w:t>
      </w:r>
      <w:r>
        <w:rPr>
          <w:rFonts w:eastAsia="Times New Roman"/>
          <w:sz w:val="30"/>
          <w:szCs w:val="30"/>
          <w:lang w:val="es-ES"/>
        </w:rPr>
        <w:t>e la AAN con un mes de anticipación a la fecha de su vencimiento, acompañada de un informe indicando que el proyecto se mantiene.</w:t>
      </w:r>
      <w:r>
        <w:rPr>
          <w:rFonts w:eastAsia="Times New Roman"/>
          <w:sz w:val="30"/>
          <w:szCs w:val="30"/>
          <w:lang w:val="es-ES"/>
        </w:rPr>
        <w:br/>
      </w:r>
      <w:r>
        <w:rPr>
          <w:rFonts w:eastAsia="Times New Roman"/>
          <w:sz w:val="30"/>
          <w:szCs w:val="30"/>
          <w:lang w:val="es-ES"/>
        </w:rPr>
        <w:br/>
        <w:t>2. La AAN evaluará las solicitudes de los postulantes y habilitará la visita in situ.</w:t>
      </w:r>
      <w:r>
        <w:rPr>
          <w:rFonts w:eastAsia="Times New Roman"/>
          <w:sz w:val="30"/>
          <w:szCs w:val="30"/>
          <w:lang w:val="es-ES"/>
        </w:rPr>
        <w:br/>
      </w:r>
      <w:r>
        <w:rPr>
          <w:rFonts w:eastAsia="Times New Roman"/>
          <w:sz w:val="30"/>
          <w:szCs w:val="30"/>
          <w:lang w:val="es-ES"/>
        </w:rPr>
        <w:br/>
        <w:t>3. Si el pronunciamiento es favorable,</w:t>
      </w:r>
      <w:r>
        <w:rPr>
          <w:rFonts w:eastAsia="Times New Roman"/>
          <w:sz w:val="30"/>
          <w:szCs w:val="30"/>
          <w:lang w:val="es-ES"/>
        </w:rPr>
        <w:t xml:space="preserve"> la AAN emitirá un Oficio de ratificación.</w:t>
      </w:r>
    </w:p>
    <w:p w14:paraId="7123B360" w14:textId="77777777" w:rsidR="00000000" w:rsidRDefault="00A376CB">
      <w:pPr>
        <w:divId w:val="1893617433"/>
        <w:rPr>
          <w:rFonts w:eastAsia="Times New Roman"/>
          <w:sz w:val="30"/>
          <w:szCs w:val="30"/>
          <w:lang w:val="es-ES"/>
        </w:rPr>
      </w:pPr>
      <w:r>
        <w:rPr>
          <w:rFonts w:eastAsia="Times New Roman"/>
          <w:sz w:val="30"/>
          <w:szCs w:val="30"/>
          <w:lang w:val="es-ES"/>
        </w:rPr>
        <w:t>Art. 121</w:t>
      </w:r>
      <w:r>
        <w:rPr>
          <w:rFonts w:eastAsia="Times New Roman"/>
          <w:b/>
          <w:bCs/>
          <w:sz w:val="30"/>
          <w:szCs w:val="30"/>
          <w:lang w:val="es-ES"/>
        </w:rPr>
        <w:t xml:space="preserve">.- Calificación para aprobar un proyecto.- </w:t>
      </w:r>
      <w:r>
        <w:rPr>
          <w:rFonts w:eastAsia="Times New Roman"/>
          <w:sz w:val="30"/>
          <w:szCs w:val="30"/>
          <w:lang w:val="es-ES"/>
        </w:rPr>
        <w:t>Los tres primeros criterios señalados en el artículo 114 del presente cuerpo normativo, serán de cumplimiento obligatorio, mientras que el cuarto puede aportar co</w:t>
      </w:r>
      <w:r>
        <w:rPr>
          <w:rFonts w:eastAsia="Times New Roman"/>
          <w:sz w:val="30"/>
          <w:szCs w:val="30"/>
          <w:lang w:val="es-ES"/>
        </w:rPr>
        <w:t>n puntos de bonificación.</w:t>
      </w:r>
      <w:r>
        <w:rPr>
          <w:rFonts w:eastAsia="Times New Roman"/>
          <w:sz w:val="30"/>
          <w:szCs w:val="30"/>
          <w:lang w:val="es-ES"/>
        </w:rPr>
        <w:br/>
      </w:r>
      <w:r>
        <w:rPr>
          <w:rFonts w:eastAsia="Times New Roman"/>
          <w:sz w:val="30"/>
          <w:szCs w:val="30"/>
          <w:lang w:val="es-ES"/>
        </w:rPr>
        <w:lastRenderedPageBreak/>
        <w:br/>
        <w:t>Si el proyecto incluye criterios que no se encuentren considerados en el artículo 115, la AAN evaluará si pueden ser equivalentes al criterio de bonificación.</w:t>
      </w:r>
      <w:r>
        <w:rPr>
          <w:rFonts w:eastAsia="Times New Roman"/>
          <w:sz w:val="30"/>
          <w:szCs w:val="30"/>
          <w:lang w:val="es-ES"/>
        </w:rPr>
        <w:br/>
      </w:r>
      <w:r>
        <w:rPr>
          <w:rFonts w:eastAsia="Times New Roman"/>
          <w:sz w:val="30"/>
          <w:szCs w:val="30"/>
          <w:lang w:val="es-ES"/>
        </w:rPr>
        <w:br/>
        <w:t>El reconocimiento se otorgará a aquellos proyectos que obtengan un pu</w:t>
      </w:r>
      <w:r>
        <w:rPr>
          <w:rFonts w:eastAsia="Times New Roman"/>
          <w:sz w:val="30"/>
          <w:szCs w:val="30"/>
          <w:lang w:val="es-ES"/>
        </w:rPr>
        <w:t>ntaje de 70 o superior sobre una calificación total de 100 puntos; en el caso que no se cumpla con el puntaje requerido, se podrá utilizar el criterio 4 de innovación descrito en el Anexo 11 del presente cuerpo normativo.</w:t>
      </w:r>
    </w:p>
    <w:p w14:paraId="01A56C42" w14:textId="77777777" w:rsidR="00000000" w:rsidRDefault="00A376CB">
      <w:pPr>
        <w:divId w:val="79252382"/>
        <w:rPr>
          <w:rFonts w:eastAsia="Times New Roman"/>
          <w:sz w:val="30"/>
          <w:szCs w:val="30"/>
          <w:lang w:val="es-ES"/>
        </w:rPr>
      </w:pPr>
      <w:r>
        <w:rPr>
          <w:rFonts w:eastAsia="Times New Roman"/>
          <w:sz w:val="30"/>
          <w:szCs w:val="30"/>
          <w:lang w:val="es-ES"/>
        </w:rPr>
        <w:t xml:space="preserve">Art. 122.- </w:t>
      </w:r>
      <w:r>
        <w:rPr>
          <w:rFonts w:eastAsia="Times New Roman"/>
          <w:b/>
          <w:bCs/>
          <w:sz w:val="30"/>
          <w:szCs w:val="30"/>
          <w:lang w:val="es-ES"/>
        </w:rPr>
        <w:t>Condicionamiento del re</w:t>
      </w:r>
      <w:r>
        <w:rPr>
          <w:rFonts w:eastAsia="Times New Roman"/>
          <w:b/>
          <w:bCs/>
          <w:sz w:val="30"/>
          <w:szCs w:val="30"/>
          <w:lang w:val="es-ES"/>
        </w:rPr>
        <w:t xml:space="preserve">conocimiento.- </w:t>
      </w:r>
      <w:r>
        <w:rPr>
          <w:rFonts w:eastAsia="Times New Roman"/>
          <w:sz w:val="30"/>
          <w:szCs w:val="30"/>
          <w:lang w:val="es-ES"/>
        </w:rPr>
        <w:t>La Autoridad Ambiental Nacional condicionará el Reconocimiento Ecuatoriano Ambiental Punto Verde a Eco-Estructuras por el periodo de un año si no se demuestra eficiencia en los indicadores del proyecto y por lo tanto se considera que la cons</w:t>
      </w:r>
      <w:r>
        <w:rPr>
          <w:rFonts w:eastAsia="Times New Roman"/>
          <w:sz w:val="30"/>
          <w:szCs w:val="30"/>
          <w:lang w:val="es-ES"/>
        </w:rPr>
        <w:t>trucción no mantiene criterios ambientales.</w:t>
      </w:r>
    </w:p>
    <w:p w14:paraId="4236C644" w14:textId="77777777" w:rsidR="00000000" w:rsidRDefault="00A376CB">
      <w:pPr>
        <w:divId w:val="144050747"/>
        <w:rPr>
          <w:rFonts w:eastAsia="Times New Roman"/>
          <w:sz w:val="30"/>
          <w:szCs w:val="30"/>
          <w:lang w:val="es-ES"/>
        </w:rPr>
      </w:pPr>
      <w:r>
        <w:rPr>
          <w:rFonts w:eastAsia="Times New Roman"/>
          <w:sz w:val="30"/>
          <w:szCs w:val="30"/>
          <w:lang w:val="es-ES"/>
        </w:rPr>
        <w:t>Art. 123.-</w:t>
      </w:r>
      <w:r>
        <w:rPr>
          <w:rFonts w:eastAsia="Times New Roman"/>
          <w:b/>
          <w:bCs/>
          <w:sz w:val="30"/>
          <w:szCs w:val="30"/>
          <w:lang w:val="es-ES"/>
        </w:rPr>
        <w:t xml:space="preserve"> Revocatoria del reconocimiento.- </w:t>
      </w:r>
      <w:r>
        <w:rPr>
          <w:rFonts w:eastAsia="Times New Roman"/>
          <w:sz w:val="30"/>
          <w:szCs w:val="30"/>
          <w:lang w:val="es-ES"/>
        </w:rPr>
        <w:t>La Autoridad Ambiental Nacional revocará el Reconocimiento Ecuatoriano Ambiental Punto Verde a Eco-Estructuras por una de las siguientes causales:</w:t>
      </w:r>
      <w:r>
        <w:rPr>
          <w:rFonts w:eastAsia="Times New Roman"/>
          <w:sz w:val="30"/>
          <w:szCs w:val="30"/>
          <w:lang w:val="es-ES"/>
        </w:rPr>
        <w:br/>
      </w:r>
      <w:r>
        <w:rPr>
          <w:rFonts w:eastAsia="Times New Roman"/>
          <w:sz w:val="30"/>
          <w:szCs w:val="30"/>
          <w:lang w:val="es-ES"/>
        </w:rPr>
        <w:br/>
        <w:t>1. Denuncias o queja</w:t>
      </w:r>
      <w:r>
        <w:rPr>
          <w:rFonts w:eastAsia="Times New Roman"/>
          <w:sz w:val="30"/>
          <w:szCs w:val="30"/>
          <w:lang w:val="es-ES"/>
        </w:rPr>
        <w:t>s formales de la ciudadanía.</w:t>
      </w:r>
      <w:r>
        <w:rPr>
          <w:rFonts w:eastAsia="Times New Roman"/>
          <w:sz w:val="30"/>
          <w:szCs w:val="30"/>
          <w:lang w:val="es-ES"/>
        </w:rPr>
        <w:br/>
      </w:r>
      <w:r>
        <w:rPr>
          <w:rFonts w:eastAsia="Times New Roman"/>
          <w:sz w:val="30"/>
          <w:szCs w:val="30"/>
          <w:lang w:val="es-ES"/>
        </w:rPr>
        <w:br/>
        <w:t>2. Incumplimiento de las obligaciones establecidas en el presente cuerpo normativo.</w:t>
      </w:r>
      <w:r>
        <w:rPr>
          <w:rFonts w:eastAsia="Times New Roman"/>
          <w:sz w:val="30"/>
          <w:szCs w:val="30"/>
          <w:lang w:val="es-ES"/>
        </w:rPr>
        <w:br/>
      </w:r>
      <w:r>
        <w:rPr>
          <w:rFonts w:eastAsia="Times New Roman"/>
          <w:sz w:val="30"/>
          <w:szCs w:val="30"/>
          <w:lang w:val="es-ES"/>
        </w:rPr>
        <w:br/>
        <w:t>3. Por petición expresa del acreedor.</w:t>
      </w:r>
      <w:r>
        <w:rPr>
          <w:rFonts w:eastAsia="Times New Roman"/>
          <w:sz w:val="30"/>
          <w:szCs w:val="30"/>
          <w:lang w:val="es-ES"/>
        </w:rPr>
        <w:br/>
      </w:r>
      <w:r>
        <w:rPr>
          <w:rFonts w:eastAsia="Times New Roman"/>
          <w:sz w:val="30"/>
          <w:szCs w:val="30"/>
          <w:lang w:val="es-ES"/>
        </w:rPr>
        <w:br/>
        <w:t>4. En caso de encontrar alteración en la información presentada.</w:t>
      </w:r>
      <w:r>
        <w:rPr>
          <w:rFonts w:eastAsia="Times New Roman"/>
          <w:sz w:val="30"/>
          <w:szCs w:val="30"/>
          <w:lang w:val="es-ES"/>
        </w:rPr>
        <w:br/>
      </w:r>
      <w:r>
        <w:rPr>
          <w:rFonts w:eastAsia="Times New Roman"/>
          <w:sz w:val="30"/>
          <w:szCs w:val="30"/>
          <w:lang w:val="es-ES"/>
        </w:rPr>
        <w:br/>
        <w:t>5. En caso de incumplimientos y no c</w:t>
      </w:r>
      <w:r>
        <w:rPr>
          <w:rFonts w:eastAsia="Times New Roman"/>
          <w:sz w:val="30"/>
          <w:szCs w:val="30"/>
          <w:lang w:val="es-ES"/>
        </w:rPr>
        <w:t>onformidades comprobadas mediante el proceso de evaluación y seguimiento, con respecto a los criterios técnicos y legales que exige el presente título.</w:t>
      </w:r>
    </w:p>
    <w:p w14:paraId="4A60F193" w14:textId="77777777" w:rsidR="00000000" w:rsidRDefault="00A376CB">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RECONOCIMIENTO ECUATORIANO AMBIENTAL PUNTO VERDE A MODELOS DE GESTIÓN SOCIO-AMBIENTAL</w:t>
      </w:r>
    </w:p>
    <w:p w14:paraId="042075AA" w14:textId="77777777" w:rsidR="00000000" w:rsidRDefault="00A376CB">
      <w:pPr>
        <w:divId w:val="361321334"/>
        <w:rPr>
          <w:rFonts w:eastAsia="Times New Roman"/>
          <w:sz w:val="30"/>
          <w:szCs w:val="30"/>
          <w:lang w:val="es-ES"/>
        </w:rPr>
      </w:pPr>
      <w:r>
        <w:rPr>
          <w:rFonts w:eastAsia="Times New Roman"/>
          <w:sz w:val="30"/>
          <w:szCs w:val="30"/>
          <w:lang w:val="es-ES"/>
        </w:rPr>
        <w:lastRenderedPageBreak/>
        <w:t>Art. 12</w:t>
      </w:r>
      <w:r>
        <w:rPr>
          <w:rFonts w:eastAsia="Times New Roman"/>
          <w:sz w:val="30"/>
          <w:szCs w:val="30"/>
          <w:lang w:val="es-ES"/>
        </w:rPr>
        <w:t>4.-</w:t>
      </w:r>
      <w:r>
        <w:rPr>
          <w:rFonts w:eastAsia="Times New Roman"/>
          <w:b/>
          <w:bCs/>
          <w:sz w:val="30"/>
          <w:szCs w:val="30"/>
          <w:lang w:val="es-ES"/>
        </w:rPr>
        <w:t xml:space="preserve"> Objetivo.- </w:t>
      </w:r>
      <w:r>
        <w:rPr>
          <w:rFonts w:eastAsia="Times New Roman"/>
          <w:sz w:val="30"/>
          <w:szCs w:val="30"/>
          <w:lang w:val="es-ES"/>
        </w:rPr>
        <w:t>Incentivar a las empresas o entidades del sector público y privado a la inclusión de criterios de sostenibilidad en sus proyectos de gestión social.</w:t>
      </w:r>
    </w:p>
    <w:p w14:paraId="6C4EA564" w14:textId="77777777" w:rsidR="00000000" w:rsidRDefault="00A376CB">
      <w:pPr>
        <w:divId w:val="143663730"/>
        <w:rPr>
          <w:rFonts w:eastAsia="Times New Roman"/>
          <w:sz w:val="30"/>
          <w:szCs w:val="30"/>
          <w:lang w:val="es-ES"/>
        </w:rPr>
      </w:pPr>
      <w:r>
        <w:rPr>
          <w:rFonts w:eastAsia="Times New Roman"/>
          <w:sz w:val="30"/>
          <w:szCs w:val="30"/>
          <w:lang w:val="es-ES"/>
        </w:rPr>
        <w:t>Art. 125.-</w:t>
      </w:r>
      <w:r>
        <w:rPr>
          <w:rFonts w:eastAsia="Times New Roman"/>
          <w:b/>
          <w:bCs/>
          <w:sz w:val="30"/>
          <w:szCs w:val="30"/>
          <w:lang w:val="es-ES"/>
        </w:rPr>
        <w:t xml:space="preserve"> Alcance.- </w:t>
      </w:r>
      <w:r>
        <w:rPr>
          <w:rFonts w:eastAsia="Times New Roman"/>
          <w:sz w:val="30"/>
          <w:szCs w:val="30"/>
          <w:lang w:val="es-ES"/>
        </w:rPr>
        <w:t>El Reconocimiento Ecuatoriano Ambiental Punto Verde a Modelos de Gestió</w:t>
      </w:r>
      <w:r>
        <w:rPr>
          <w:rFonts w:eastAsia="Times New Roman"/>
          <w:sz w:val="30"/>
          <w:szCs w:val="30"/>
          <w:lang w:val="es-ES"/>
        </w:rPr>
        <w:t>n Socio-Ambiental será de aplicación para empresas o entidades públicas o privadas del Ecuador que cuenten con proyectos innovadores que tengan un comportamiento social y ambientalmente responsable contribuyendo al desarrollo sostenible. Dichos proyectos d</w:t>
      </w:r>
      <w:r>
        <w:rPr>
          <w:rFonts w:eastAsia="Times New Roman"/>
          <w:sz w:val="30"/>
          <w:szCs w:val="30"/>
          <w:lang w:val="es-ES"/>
        </w:rPr>
        <w:t>eben servir como modelo de gestión para el desarrollo de la comunidad.</w:t>
      </w:r>
      <w:r>
        <w:rPr>
          <w:rFonts w:eastAsia="Times New Roman"/>
          <w:sz w:val="30"/>
          <w:szCs w:val="30"/>
          <w:lang w:val="es-ES"/>
        </w:rPr>
        <w:br/>
      </w:r>
      <w:r>
        <w:rPr>
          <w:rFonts w:eastAsia="Times New Roman"/>
          <w:sz w:val="30"/>
          <w:szCs w:val="30"/>
          <w:lang w:val="es-ES"/>
        </w:rPr>
        <w:br/>
        <w:t>Se otorgará este incentivo a aquellas empresas o entidades que implementen o apoyen proyectos de gestión social, a excepción de aquellos proyectos que por su actividad, misión y caract</w:t>
      </w:r>
      <w:r>
        <w:rPr>
          <w:rFonts w:eastAsia="Times New Roman"/>
          <w:sz w:val="30"/>
          <w:szCs w:val="30"/>
          <w:lang w:val="es-ES"/>
        </w:rPr>
        <w:t>erísticas deban cumplir con la normativa ambiental aplicable y se encuentren en ejecución mínimo por 6 meses.</w:t>
      </w:r>
    </w:p>
    <w:p w14:paraId="202BD4BB" w14:textId="77777777" w:rsidR="00000000" w:rsidRDefault="00A376CB">
      <w:pPr>
        <w:divId w:val="1946304395"/>
        <w:rPr>
          <w:rFonts w:eastAsia="Times New Roman"/>
          <w:sz w:val="30"/>
          <w:szCs w:val="30"/>
          <w:lang w:val="es-ES"/>
        </w:rPr>
      </w:pPr>
      <w:r>
        <w:rPr>
          <w:rFonts w:eastAsia="Times New Roman"/>
          <w:sz w:val="30"/>
          <w:szCs w:val="30"/>
          <w:lang w:val="es-ES"/>
        </w:rPr>
        <w:t>Art. 126.-</w:t>
      </w:r>
      <w:r>
        <w:rPr>
          <w:rFonts w:eastAsia="Times New Roman"/>
          <w:b/>
          <w:bCs/>
          <w:sz w:val="30"/>
          <w:szCs w:val="30"/>
          <w:lang w:val="es-ES"/>
        </w:rPr>
        <w:t xml:space="preserve"> Postulación</w:t>
      </w:r>
      <w:r>
        <w:rPr>
          <w:rFonts w:eastAsia="Times New Roman"/>
          <w:sz w:val="30"/>
          <w:szCs w:val="30"/>
          <w:lang w:val="es-ES"/>
        </w:rPr>
        <w:t>.- El postulante deberá presentar como requisito el respectivo permiso ambiental otorgado por la AAN, cuando aplique.</w:t>
      </w:r>
    </w:p>
    <w:p w14:paraId="4C8CD6E2" w14:textId="77777777" w:rsidR="00000000" w:rsidRDefault="00A376CB">
      <w:pPr>
        <w:divId w:val="1083063264"/>
        <w:rPr>
          <w:rFonts w:eastAsia="Times New Roman"/>
          <w:sz w:val="30"/>
          <w:szCs w:val="30"/>
          <w:lang w:val="es-ES"/>
        </w:rPr>
      </w:pPr>
      <w:r>
        <w:rPr>
          <w:rFonts w:eastAsia="Times New Roman"/>
          <w:sz w:val="30"/>
          <w:szCs w:val="30"/>
          <w:lang w:val="es-ES"/>
        </w:rPr>
        <w:t>Art. 1</w:t>
      </w:r>
      <w:r>
        <w:rPr>
          <w:rFonts w:eastAsia="Times New Roman"/>
          <w:sz w:val="30"/>
          <w:szCs w:val="30"/>
          <w:lang w:val="es-ES"/>
        </w:rPr>
        <w:t>27.-</w:t>
      </w:r>
      <w:r>
        <w:rPr>
          <w:rFonts w:eastAsia="Times New Roman"/>
          <w:b/>
          <w:bCs/>
          <w:sz w:val="30"/>
          <w:szCs w:val="30"/>
          <w:lang w:val="es-ES"/>
        </w:rPr>
        <w:t xml:space="preserve"> Ejes Temáticos</w:t>
      </w:r>
      <w:r>
        <w:rPr>
          <w:rFonts w:eastAsia="Times New Roman"/>
          <w:sz w:val="30"/>
          <w:szCs w:val="30"/>
          <w:lang w:val="es-ES"/>
        </w:rPr>
        <w:t>.- Los criterios de sostenibilidad incluidos en los proyectos de gestión social deben enfocarse en cualquiera de los siguientes ejes temáticos:</w:t>
      </w:r>
      <w:r>
        <w:rPr>
          <w:rFonts w:eastAsia="Times New Roman"/>
          <w:sz w:val="30"/>
          <w:szCs w:val="30"/>
          <w:lang w:val="es-ES"/>
        </w:rPr>
        <w:br/>
      </w:r>
      <w:r>
        <w:rPr>
          <w:rFonts w:eastAsia="Times New Roman"/>
          <w:sz w:val="30"/>
          <w:szCs w:val="30"/>
          <w:lang w:val="es-ES"/>
        </w:rPr>
        <w:br/>
        <w:t>1. Biocomercio sostenible</w:t>
      </w:r>
      <w:r>
        <w:rPr>
          <w:rFonts w:eastAsia="Times New Roman"/>
          <w:sz w:val="30"/>
          <w:szCs w:val="30"/>
          <w:lang w:val="es-ES"/>
        </w:rPr>
        <w:br/>
      </w:r>
      <w:r>
        <w:rPr>
          <w:rFonts w:eastAsia="Times New Roman"/>
          <w:sz w:val="30"/>
          <w:szCs w:val="30"/>
          <w:lang w:val="es-ES"/>
        </w:rPr>
        <w:br/>
        <w:t>2. Inclusión económica con enfoque ambiental para la comunidad</w:t>
      </w:r>
      <w:r>
        <w:rPr>
          <w:rFonts w:eastAsia="Times New Roman"/>
          <w:sz w:val="30"/>
          <w:szCs w:val="30"/>
          <w:lang w:val="es-ES"/>
        </w:rPr>
        <w:br/>
      </w:r>
      <w:r>
        <w:rPr>
          <w:rFonts w:eastAsia="Times New Roman"/>
          <w:sz w:val="30"/>
          <w:szCs w:val="30"/>
          <w:lang w:val="es-ES"/>
        </w:rPr>
        <w:br/>
        <w:t>3</w:t>
      </w:r>
      <w:r>
        <w:rPr>
          <w:rFonts w:eastAsia="Times New Roman"/>
          <w:sz w:val="30"/>
          <w:szCs w:val="30"/>
          <w:lang w:val="es-ES"/>
        </w:rPr>
        <w:t>. Turismo sostenible</w:t>
      </w:r>
      <w:r>
        <w:rPr>
          <w:rFonts w:eastAsia="Times New Roman"/>
          <w:sz w:val="30"/>
          <w:szCs w:val="30"/>
          <w:lang w:val="es-ES"/>
        </w:rPr>
        <w:br/>
      </w:r>
      <w:r>
        <w:rPr>
          <w:rFonts w:eastAsia="Times New Roman"/>
          <w:sz w:val="30"/>
          <w:szCs w:val="30"/>
          <w:lang w:val="es-ES"/>
        </w:rPr>
        <w:br/>
        <w:t>4. Investigación, innovación y transferencia de conocimiento</w:t>
      </w:r>
      <w:r>
        <w:rPr>
          <w:rFonts w:eastAsia="Times New Roman"/>
          <w:sz w:val="30"/>
          <w:szCs w:val="30"/>
          <w:lang w:val="es-ES"/>
        </w:rPr>
        <w:br/>
      </w:r>
      <w:r>
        <w:rPr>
          <w:rFonts w:eastAsia="Times New Roman"/>
          <w:sz w:val="30"/>
          <w:szCs w:val="30"/>
          <w:lang w:val="es-ES"/>
        </w:rPr>
        <w:br/>
        <w:t>5. Gestión integral de residuos con fines de apoyo a la comunidad</w:t>
      </w:r>
      <w:r>
        <w:rPr>
          <w:rFonts w:eastAsia="Times New Roman"/>
          <w:sz w:val="30"/>
          <w:szCs w:val="30"/>
          <w:lang w:val="es-ES"/>
        </w:rPr>
        <w:br/>
      </w:r>
      <w:r>
        <w:rPr>
          <w:rFonts w:eastAsia="Times New Roman"/>
          <w:sz w:val="30"/>
          <w:szCs w:val="30"/>
          <w:lang w:val="es-ES"/>
        </w:rPr>
        <w:br/>
        <w:t>6. Fondo semilla para desarrollo local sostenible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7. </w:t>
      </w:r>
      <w:r>
        <w:rPr>
          <w:rFonts w:eastAsia="Times New Roman"/>
          <w:sz w:val="30"/>
          <w:szCs w:val="30"/>
          <w:lang w:val="es-ES"/>
        </w:rPr>
        <w:t>Cualquier otro proyecto de gestión social que sea c</w:t>
      </w:r>
      <w:r>
        <w:rPr>
          <w:rFonts w:eastAsia="Times New Roman"/>
          <w:sz w:val="30"/>
          <w:szCs w:val="30"/>
          <w:lang w:val="es-ES"/>
        </w:rPr>
        <w:t>onsiderado como modelo de sostenibilidad socioambiental.</w:t>
      </w:r>
    </w:p>
    <w:p w14:paraId="521C8AD8" w14:textId="77777777" w:rsidR="00000000" w:rsidRDefault="00A376CB">
      <w:pPr>
        <w:divId w:val="725106644"/>
        <w:rPr>
          <w:rFonts w:eastAsia="Times New Roman"/>
          <w:sz w:val="30"/>
          <w:szCs w:val="30"/>
          <w:lang w:val="es-ES"/>
        </w:rPr>
      </w:pPr>
      <w:r>
        <w:rPr>
          <w:rFonts w:eastAsia="Times New Roman"/>
          <w:sz w:val="30"/>
          <w:szCs w:val="30"/>
          <w:lang w:val="es-ES"/>
        </w:rPr>
        <w:t>Art. 128</w:t>
      </w:r>
      <w:r>
        <w:rPr>
          <w:rFonts w:eastAsia="Times New Roman"/>
          <w:b/>
          <w:bCs/>
          <w:sz w:val="30"/>
          <w:szCs w:val="30"/>
          <w:lang w:val="es-ES"/>
        </w:rPr>
        <w:t xml:space="preserve">.- Procedimiento para postular al reconocimiento.- </w:t>
      </w:r>
      <w:r>
        <w:rPr>
          <w:rFonts w:eastAsia="Times New Roman"/>
          <w:sz w:val="30"/>
          <w:szCs w:val="30"/>
          <w:lang w:val="es-ES"/>
        </w:rPr>
        <w:t>La postulación al Reconocimiento Ecuatoriano Ambiental Punto Verde a Modelos de Gestión Socio-Ambiental es el siguiente:</w:t>
      </w:r>
      <w:r>
        <w:rPr>
          <w:rFonts w:eastAsia="Times New Roman"/>
          <w:sz w:val="30"/>
          <w:szCs w:val="30"/>
          <w:lang w:val="es-ES"/>
        </w:rPr>
        <w:br/>
      </w:r>
      <w:r>
        <w:rPr>
          <w:rFonts w:eastAsia="Times New Roman"/>
          <w:sz w:val="30"/>
          <w:szCs w:val="30"/>
          <w:lang w:val="es-ES"/>
        </w:rPr>
        <w:lastRenderedPageBreak/>
        <w:br/>
        <w:t>1. El postulante dará a conocer a la AAN su interés en obtener el reconocimiento, adjuntando el formulario de postulación, Anexo 12.</w:t>
      </w:r>
      <w:r>
        <w:rPr>
          <w:rFonts w:eastAsia="Times New Roman"/>
          <w:sz w:val="30"/>
          <w:szCs w:val="30"/>
          <w:lang w:val="es-ES"/>
        </w:rPr>
        <w:br/>
      </w:r>
      <w:r>
        <w:rPr>
          <w:rFonts w:eastAsia="Times New Roman"/>
          <w:sz w:val="30"/>
          <w:szCs w:val="30"/>
          <w:lang w:val="es-ES"/>
        </w:rPr>
        <w:br/>
      </w:r>
      <w:r>
        <w:rPr>
          <w:rFonts w:eastAsia="Times New Roman"/>
          <w:sz w:val="30"/>
          <w:szCs w:val="30"/>
          <w:lang w:val="es-ES"/>
        </w:rPr>
        <w:t>2. La AAN revisará la información presentada y habilitará la visita in situ.</w:t>
      </w:r>
      <w:r>
        <w:rPr>
          <w:rFonts w:eastAsia="Times New Roman"/>
          <w:sz w:val="30"/>
          <w:szCs w:val="30"/>
          <w:lang w:val="es-ES"/>
        </w:rPr>
        <w:br/>
      </w:r>
      <w:r>
        <w:rPr>
          <w:rFonts w:eastAsia="Times New Roman"/>
          <w:sz w:val="30"/>
          <w:szCs w:val="30"/>
          <w:lang w:val="es-ES"/>
        </w:rPr>
        <w:br/>
        <w:t>3. La AAN realizará una verificación in situ con el fin de comprobar la información presentada y evaluar el proyecto implementado.</w:t>
      </w:r>
      <w:r>
        <w:rPr>
          <w:rFonts w:eastAsia="Times New Roman"/>
          <w:sz w:val="30"/>
          <w:szCs w:val="30"/>
          <w:lang w:val="es-ES"/>
        </w:rPr>
        <w:br/>
      </w:r>
      <w:r>
        <w:rPr>
          <w:rFonts w:eastAsia="Times New Roman"/>
          <w:sz w:val="30"/>
          <w:szCs w:val="30"/>
          <w:lang w:val="es-ES"/>
        </w:rPr>
        <w:br/>
        <w:t xml:space="preserve">4. La AAN emitirá su pronunciamiento respecto </w:t>
      </w:r>
      <w:r>
        <w:rPr>
          <w:rFonts w:eastAsia="Times New Roman"/>
          <w:sz w:val="30"/>
          <w:szCs w:val="30"/>
          <w:lang w:val="es-ES"/>
        </w:rPr>
        <w:t>al reconocimiento.</w:t>
      </w:r>
      <w:r>
        <w:rPr>
          <w:rFonts w:eastAsia="Times New Roman"/>
          <w:sz w:val="30"/>
          <w:szCs w:val="30"/>
          <w:lang w:val="es-ES"/>
        </w:rPr>
        <w:br/>
      </w:r>
      <w:r>
        <w:rPr>
          <w:rFonts w:eastAsia="Times New Roman"/>
          <w:sz w:val="30"/>
          <w:szCs w:val="30"/>
          <w:lang w:val="es-ES"/>
        </w:rPr>
        <w:br/>
        <w:t>5. En caso de que el pronunciamiento sea positivo, se entregará este reconocimiento a la empresa o entidad acreedora.</w:t>
      </w:r>
    </w:p>
    <w:p w14:paraId="2C076C24" w14:textId="77777777" w:rsidR="00000000" w:rsidRDefault="00A376CB">
      <w:pPr>
        <w:divId w:val="906109889"/>
        <w:rPr>
          <w:rFonts w:eastAsia="Times New Roman"/>
          <w:sz w:val="30"/>
          <w:szCs w:val="30"/>
          <w:lang w:val="es-ES"/>
        </w:rPr>
      </w:pPr>
      <w:r>
        <w:rPr>
          <w:rFonts w:eastAsia="Times New Roman"/>
          <w:sz w:val="30"/>
          <w:szCs w:val="30"/>
          <w:lang w:val="es-ES"/>
        </w:rPr>
        <w:t>Art. 129.-</w:t>
      </w:r>
      <w:r>
        <w:rPr>
          <w:rFonts w:eastAsia="Times New Roman"/>
          <w:b/>
          <w:bCs/>
          <w:sz w:val="30"/>
          <w:szCs w:val="30"/>
          <w:lang w:val="es-ES"/>
        </w:rPr>
        <w:t xml:space="preserve"> Calificación para entregar el reconocimiento.-</w:t>
      </w:r>
      <w:r>
        <w:rPr>
          <w:rFonts w:eastAsia="Times New Roman"/>
          <w:sz w:val="30"/>
          <w:szCs w:val="30"/>
          <w:lang w:val="es-ES"/>
        </w:rPr>
        <w:t xml:space="preserve"> La calificación para otorgar el Reconocimiento Ecuatoriano A</w:t>
      </w:r>
      <w:r>
        <w:rPr>
          <w:rFonts w:eastAsia="Times New Roman"/>
          <w:sz w:val="30"/>
          <w:szCs w:val="30"/>
          <w:lang w:val="es-ES"/>
        </w:rPr>
        <w:t>mbiental Punto Verde a Modelos de Gestión Socio-Ambiental es la siguiente:</w:t>
      </w:r>
      <w:r>
        <w:rPr>
          <w:rFonts w:eastAsia="Times New Roman"/>
          <w:sz w:val="30"/>
          <w:szCs w:val="30"/>
          <w:lang w:val="es-ES"/>
        </w:rPr>
        <w:br/>
      </w:r>
      <w:r>
        <w:rPr>
          <w:rFonts w:eastAsia="Times New Roman"/>
          <w:sz w:val="30"/>
          <w:szCs w:val="30"/>
          <w:lang w:val="es-ES"/>
        </w:rPr>
        <w:br/>
        <w:t>1. Proyecto postulado, calificado sobre 15 puntos.</w:t>
      </w:r>
      <w:r>
        <w:rPr>
          <w:rFonts w:eastAsia="Times New Roman"/>
          <w:sz w:val="30"/>
          <w:szCs w:val="30"/>
          <w:lang w:val="es-ES"/>
        </w:rPr>
        <w:br/>
      </w:r>
      <w:r>
        <w:rPr>
          <w:rFonts w:eastAsia="Times New Roman"/>
          <w:sz w:val="30"/>
          <w:szCs w:val="30"/>
          <w:lang w:val="es-ES"/>
        </w:rPr>
        <w:br/>
        <w:t>2. Opinión de los beneficiados respecto al proyecto a través de entrevistas, calificado sobre 30 puntos.</w:t>
      </w:r>
      <w:r>
        <w:rPr>
          <w:rFonts w:eastAsia="Times New Roman"/>
          <w:sz w:val="30"/>
          <w:szCs w:val="30"/>
          <w:lang w:val="es-ES"/>
        </w:rPr>
        <w:br/>
      </w:r>
      <w:r>
        <w:rPr>
          <w:rFonts w:eastAsia="Times New Roman"/>
          <w:sz w:val="30"/>
          <w:szCs w:val="30"/>
          <w:lang w:val="es-ES"/>
        </w:rPr>
        <w:br/>
        <w:t>3. Sostenibilidad en e</w:t>
      </w:r>
      <w:r>
        <w:rPr>
          <w:rFonts w:eastAsia="Times New Roman"/>
          <w:sz w:val="30"/>
          <w:szCs w:val="30"/>
          <w:lang w:val="es-ES"/>
        </w:rPr>
        <w:t>l tiempo del proyecto, Anexo 12, calificado sobre 40 puntos.</w:t>
      </w:r>
      <w:r>
        <w:rPr>
          <w:rFonts w:eastAsia="Times New Roman"/>
          <w:sz w:val="30"/>
          <w:szCs w:val="30"/>
          <w:lang w:val="es-ES"/>
        </w:rPr>
        <w:br/>
      </w:r>
      <w:r>
        <w:rPr>
          <w:rFonts w:eastAsia="Times New Roman"/>
          <w:sz w:val="30"/>
          <w:szCs w:val="30"/>
          <w:lang w:val="es-ES"/>
        </w:rPr>
        <w:br/>
        <w:t>4. Beneficios ambientales, calificado sobre 15 puntos.</w:t>
      </w:r>
      <w:r>
        <w:rPr>
          <w:rFonts w:eastAsia="Times New Roman"/>
          <w:sz w:val="30"/>
          <w:szCs w:val="30"/>
          <w:lang w:val="es-ES"/>
        </w:rPr>
        <w:br/>
      </w:r>
      <w:r>
        <w:rPr>
          <w:rFonts w:eastAsia="Times New Roman"/>
          <w:sz w:val="30"/>
          <w:szCs w:val="30"/>
          <w:lang w:val="es-ES"/>
        </w:rPr>
        <w:br/>
        <w:t>La AAN otorgará el reconocimiento en el caso de que su calificación sea superior a 80 puntos.</w:t>
      </w:r>
    </w:p>
    <w:p w14:paraId="33CC7B98" w14:textId="77777777" w:rsidR="00000000" w:rsidRDefault="00A376CB">
      <w:pPr>
        <w:divId w:val="892694020"/>
        <w:rPr>
          <w:rFonts w:eastAsia="Times New Roman"/>
          <w:sz w:val="30"/>
          <w:szCs w:val="30"/>
          <w:lang w:val="es-ES"/>
        </w:rPr>
      </w:pPr>
      <w:r>
        <w:rPr>
          <w:rFonts w:eastAsia="Times New Roman"/>
          <w:sz w:val="30"/>
          <w:szCs w:val="30"/>
          <w:lang w:val="es-ES"/>
        </w:rPr>
        <w:t>Art. 130.-</w:t>
      </w:r>
      <w:r>
        <w:rPr>
          <w:rFonts w:eastAsia="Times New Roman"/>
          <w:b/>
          <w:bCs/>
          <w:sz w:val="30"/>
          <w:szCs w:val="30"/>
          <w:lang w:val="es-ES"/>
        </w:rPr>
        <w:t xml:space="preserve"> Vigilancia a proyectos reconocido</w:t>
      </w:r>
      <w:r>
        <w:rPr>
          <w:rFonts w:eastAsia="Times New Roman"/>
          <w:b/>
          <w:bCs/>
          <w:sz w:val="30"/>
          <w:szCs w:val="30"/>
          <w:lang w:val="es-ES"/>
        </w:rPr>
        <w:t xml:space="preserve">s.- </w:t>
      </w:r>
      <w:r>
        <w:rPr>
          <w:rFonts w:eastAsia="Times New Roman"/>
          <w:sz w:val="30"/>
          <w:szCs w:val="30"/>
          <w:lang w:val="es-ES"/>
        </w:rPr>
        <w:t>La AAN realizará una verificación in situ, de manera aleatoria entre los proyectos de gestión social con enfoque ambiental reconocidos.</w:t>
      </w:r>
    </w:p>
    <w:p w14:paraId="46AE39E1" w14:textId="77777777" w:rsidR="00000000" w:rsidRDefault="00A376CB">
      <w:pPr>
        <w:divId w:val="776410319"/>
        <w:rPr>
          <w:rFonts w:eastAsia="Times New Roman"/>
          <w:sz w:val="30"/>
          <w:szCs w:val="30"/>
          <w:lang w:val="es-ES"/>
        </w:rPr>
      </w:pPr>
      <w:r>
        <w:rPr>
          <w:rFonts w:eastAsia="Times New Roman"/>
          <w:sz w:val="30"/>
          <w:szCs w:val="30"/>
          <w:lang w:val="es-ES"/>
        </w:rPr>
        <w:t>Art. 131</w:t>
      </w:r>
      <w:r>
        <w:rPr>
          <w:rFonts w:eastAsia="Times New Roman"/>
          <w:b/>
          <w:bCs/>
          <w:sz w:val="30"/>
          <w:szCs w:val="30"/>
          <w:lang w:val="es-ES"/>
        </w:rPr>
        <w:t xml:space="preserve">.- Vigencia del reconocimiento.- </w:t>
      </w:r>
      <w:r>
        <w:rPr>
          <w:rFonts w:eastAsia="Times New Roman"/>
          <w:sz w:val="30"/>
          <w:szCs w:val="30"/>
          <w:lang w:val="es-ES"/>
        </w:rPr>
        <w:t>El Reconocimiento Ecuatoriano Ambiental Punto Verde a Modelos de Gestión So</w:t>
      </w:r>
      <w:r>
        <w:rPr>
          <w:rFonts w:eastAsia="Times New Roman"/>
          <w:sz w:val="30"/>
          <w:szCs w:val="30"/>
          <w:lang w:val="es-ES"/>
        </w:rPr>
        <w:t>cio-Ambiental tendrá vigencia de dos años a partir de su entrega.</w:t>
      </w:r>
    </w:p>
    <w:p w14:paraId="24EF4767" w14:textId="77777777" w:rsidR="00000000" w:rsidRDefault="00A376CB">
      <w:pPr>
        <w:divId w:val="1594051529"/>
        <w:rPr>
          <w:rFonts w:eastAsia="Times New Roman"/>
          <w:sz w:val="30"/>
          <w:szCs w:val="30"/>
          <w:lang w:val="es-ES"/>
        </w:rPr>
      </w:pPr>
      <w:r>
        <w:rPr>
          <w:rFonts w:eastAsia="Times New Roman"/>
          <w:sz w:val="30"/>
          <w:szCs w:val="30"/>
          <w:lang w:val="es-ES"/>
        </w:rPr>
        <w:t>Art. 132</w:t>
      </w:r>
      <w:r>
        <w:rPr>
          <w:rFonts w:eastAsia="Times New Roman"/>
          <w:b/>
          <w:bCs/>
          <w:sz w:val="30"/>
          <w:szCs w:val="30"/>
          <w:lang w:val="es-ES"/>
        </w:rPr>
        <w:t xml:space="preserve">.- Renovación del reconocimiento.- </w:t>
      </w:r>
      <w:r>
        <w:rPr>
          <w:rFonts w:eastAsia="Times New Roman"/>
          <w:sz w:val="30"/>
          <w:szCs w:val="30"/>
          <w:lang w:val="es-ES"/>
        </w:rPr>
        <w:t>Para su renovación el acreedor deberá seguir los pasos descritos en el artículo 129 del presente cuerpo normativo.</w:t>
      </w:r>
    </w:p>
    <w:p w14:paraId="0A930C05" w14:textId="77777777" w:rsidR="00000000" w:rsidRDefault="00A376CB">
      <w:pPr>
        <w:divId w:val="1811821539"/>
        <w:rPr>
          <w:rFonts w:eastAsia="Times New Roman"/>
          <w:sz w:val="30"/>
          <w:szCs w:val="30"/>
          <w:lang w:val="es-ES"/>
        </w:rPr>
      </w:pPr>
      <w:r>
        <w:rPr>
          <w:rFonts w:eastAsia="Times New Roman"/>
          <w:sz w:val="30"/>
          <w:szCs w:val="30"/>
          <w:lang w:val="es-ES"/>
        </w:rPr>
        <w:lastRenderedPageBreak/>
        <w:t>Art. 133</w:t>
      </w:r>
      <w:r>
        <w:rPr>
          <w:rFonts w:eastAsia="Times New Roman"/>
          <w:b/>
          <w:bCs/>
          <w:sz w:val="30"/>
          <w:szCs w:val="30"/>
          <w:lang w:val="es-ES"/>
        </w:rPr>
        <w:t xml:space="preserve">.- Revocatoria del reconocimiento.- </w:t>
      </w:r>
      <w:r>
        <w:rPr>
          <w:rFonts w:eastAsia="Times New Roman"/>
          <w:sz w:val="30"/>
          <w:szCs w:val="30"/>
          <w:lang w:val="es-ES"/>
        </w:rPr>
        <w:t>El Reconocimiento Ecuatoriano Ambiental Punto Verde a Modelos de Gestión Socio-Ambiental podrá ser revocado por las siguientes causales:</w:t>
      </w:r>
      <w:r>
        <w:rPr>
          <w:rFonts w:eastAsia="Times New Roman"/>
          <w:sz w:val="30"/>
          <w:szCs w:val="30"/>
          <w:lang w:val="es-ES"/>
        </w:rPr>
        <w:br/>
      </w:r>
      <w:r>
        <w:rPr>
          <w:rFonts w:eastAsia="Times New Roman"/>
          <w:sz w:val="30"/>
          <w:szCs w:val="30"/>
          <w:lang w:val="es-ES"/>
        </w:rPr>
        <w:br/>
        <w:t>1. Denuncias o quejas formales de la ciudadanía.</w:t>
      </w:r>
      <w:r>
        <w:rPr>
          <w:rFonts w:eastAsia="Times New Roman"/>
          <w:sz w:val="30"/>
          <w:szCs w:val="30"/>
          <w:lang w:val="es-ES"/>
        </w:rPr>
        <w:br/>
      </w:r>
      <w:r>
        <w:rPr>
          <w:rFonts w:eastAsia="Times New Roman"/>
          <w:sz w:val="30"/>
          <w:szCs w:val="30"/>
          <w:lang w:val="es-ES"/>
        </w:rPr>
        <w:br/>
        <w:t>2. Incumplimiento de las obligac</w:t>
      </w:r>
      <w:r>
        <w:rPr>
          <w:rFonts w:eastAsia="Times New Roman"/>
          <w:sz w:val="30"/>
          <w:szCs w:val="30"/>
          <w:lang w:val="es-ES"/>
        </w:rPr>
        <w:t>iones establecidas en el presente mecanismo.</w:t>
      </w:r>
      <w:r>
        <w:rPr>
          <w:rFonts w:eastAsia="Times New Roman"/>
          <w:sz w:val="30"/>
          <w:szCs w:val="30"/>
          <w:lang w:val="es-ES"/>
        </w:rPr>
        <w:br/>
      </w:r>
      <w:r>
        <w:rPr>
          <w:rFonts w:eastAsia="Times New Roman"/>
          <w:sz w:val="30"/>
          <w:szCs w:val="30"/>
          <w:lang w:val="es-ES"/>
        </w:rPr>
        <w:br/>
        <w:t>3. En caso de encontrar alteración en la información presentada.</w:t>
      </w:r>
      <w:r>
        <w:rPr>
          <w:rFonts w:eastAsia="Times New Roman"/>
          <w:sz w:val="30"/>
          <w:szCs w:val="30"/>
          <w:lang w:val="es-ES"/>
        </w:rPr>
        <w:br/>
      </w:r>
      <w:r>
        <w:rPr>
          <w:rFonts w:eastAsia="Times New Roman"/>
          <w:sz w:val="30"/>
          <w:szCs w:val="30"/>
          <w:lang w:val="es-ES"/>
        </w:rPr>
        <w:br/>
        <w:t>4. En caso de que la AAN determine que el proyecto de gestión social con enfoque ambiental no presente los resultados esperados.</w:t>
      </w:r>
      <w:r>
        <w:rPr>
          <w:rFonts w:eastAsia="Times New Roman"/>
          <w:sz w:val="30"/>
          <w:szCs w:val="30"/>
          <w:lang w:val="es-ES"/>
        </w:rPr>
        <w:br/>
      </w:r>
      <w:r>
        <w:rPr>
          <w:rFonts w:eastAsia="Times New Roman"/>
          <w:sz w:val="30"/>
          <w:szCs w:val="30"/>
          <w:lang w:val="es-ES"/>
        </w:rPr>
        <w:br/>
        <w:t>5. Cuando el p</w:t>
      </w:r>
      <w:r>
        <w:rPr>
          <w:rFonts w:eastAsia="Times New Roman"/>
          <w:sz w:val="30"/>
          <w:szCs w:val="30"/>
          <w:lang w:val="es-ES"/>
        </w:rPr>
        <w:t>royecto social con enfoque ambiental haya finalizado.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DISTINTIVO INICIATIVA VERDE PARA</w:t>
      </w:r>
      <w:r>
        <w:rPr>
          <w:rFonts w:eastAsia="Times New Roman"/>
          <w:sz w:val="30"/>
          <w:szCs w:val="30"/>
          <w:lang w:val="es-ES"/>
        </w:rPr>
        <w:t xml:space="preserve"> </w:t>
      </w:r>
      <w:r>
        <w:rPr>
          <w:rFonts w:eastAsia="Times New Roman"/>
          <w:b/>
          <w:bCs/>
          <w:sz w:val="30"/>
          <w:szCs w:val="30"/>
          <w:lang w:val="es-ES"/>
        </w:rPr>
        <w:t>ACTIVIDADES QUE APOYAN A LA GESTIÓN</w:t>
      </w:r>
      <w:r>
        <w:rPr>
          <w:rFonts w:eastAsia="Times New Roman"/>
          <w:sz w:val="30"/>
          <w:szCs w:val="30"/>
          <w:lang w:val="es-ES"/>
        </w:rPr>
        <w:t xml:space="preserve"> </w:t>
      </w:r>
      <w:r>
        <w:rPr>
          <w:rFonts w:eastAsia="Times New Roman"/>
          <w:b/>
          <w:bCs/>
          <w:sz w:val="30"/>
          <w:szCs w:val="30"/>
          <w:lang w:val="es-ES"/>
        </w:rPr>
        <w:t>AMBIENTAL</w:t>
      </w:r>
    </w:p>
    <w:p w14:paraId="4640C7E0" w14:textId="77777777" w:rsidR="00000000" w:rsidRDefault="00A376CB">
      <w:pPr>
        <w:divId w:val="807238211"/>
        <w:rPr>
          <w:rFonts w:eastAsia="Times New Roman"/>
          <w:sz w:val="30"/>
          <w:szCs w:val="30"/>
          <w:lang w:val="es-ES"/>
        </w:rPr>
      </w:pPr>
      <w:r>
        <w:rPr>
          <w:rFonts w:eastAsia="Times New Roman"/>
          <w:sz w:val="30"/>
          <w:szCs w:val="30"/>
          <w:lang w:val="es-ES"/>
        </w:rPr>
        <w:t>Art. 134</w:t>
      </w:r>
      <w:r>
        <w:rPr>
          <w:rFonts w:eastAsia="Times New Roman"/>
          <w:b/>
          <w:bCs/>
          <w:sz w:val="30"/>
          <w:szCs w:val="30"/>
          <w:lang w:val="es-ES"/>
        </w:rPr>
        <w:t>.- Objetivo General</w:t>
      </w:r>
      <w:r>
        <w:rPr>
          <w:rFonts w:eastAsia="Times New Roman"/>
          <w:sz w:val="30"/>
          <w:szCs w:val="30"/>
          <w:lang w:val="es-ES"/>
        </w:rPr>
        <w:t>.- Promover, viabilizar, fortalecer y multiplicar iniciativas creadas para optimizar, reducir o</w:t>
      </w:r>
      <w:r>
        <w:rPr>
          <w:rFonts w:eastAsia="Times New Roman"/>
          <w:sz w:val="30"/>
          <w:szCs w:val="30"/>
          <w:lang w:val="es-ES"/>
        </w:rPr>
        <w:t xml:space="preserve"> eliminar el uso de bienes y servicios ambientales, especialmente los no renovables, y para prevenir la contaminación en actividades realizadas por personas naturales, jurídicas, instituciones públicas o privadas, asociaciones comunitarias o empresariales,</w:t>
      </w:r>
      <w:r>
        <w:rPr>
          <w:rFonts w:eastAsia="Times New Roman"/>
          <w:sz w:val="30"/>
          <w:szCs w:val="30"/>
          <w:lang w:val="es-ES"/>
        </w:rPr>
        <w:t xml:space="preserve"> entre otras.</w:t>
      </w:r>
    </w:p>
    <w:p w14:paraId="3E40AEB9" w14:textId="77777777" w:rsidR="00000000" w:rsidRDefault="00A376CB">
      <w:pPr>
        <w:divId w:val="62877523"/>
        <w:rPr>
          <w:rFonts w:eastAsia="Times New Roman"/>
          <w:sz w:val="30"/>
          <w:szCs w:val="30"/>
          <w:lang w:val="es-ES"/>
        </w:rPr>
      </w:pPr>
      <w:r>
        <w:rPr>
          <w:rFonts w:eastAsia="Times New Roman"/>
          <w:sz w:val="30"/>
          <w:szCs w:val="30"/>
          <w:lang w:val="es-ES"/>
        </w:rPr>
        <w:t>Art. 135.-</w:t>
      </w:r>
      <w:r>
        <w:rPr>
          <w:rFonts w:eastAsia="Times New Roman"/>
          <w:b/>
          <w:bCs/>
          <w:sz w:val="30"/>
          <w:szCs w:val="30"/>
          <w:lang w:val="es-ES"/>
        </w:rPr>
        <w:t xml:space="preserve"> Objetivos Específicos.- </w:t>
      </w:r>
      <w:r>
        <w:rPr>
          <w:rFonts w:eastAsia="Times New Roman"/>
          <w:sz w:val="30"/>
          <w:szCs w:val="30"/>
          <w:lang w:val="es-ES"/>
        </w:rPr>
        <w:t>Los objetivos específicos del Distintivo Iniciativa Verde son:</w:t>
      </w:r>
      <w:r>
        <w:rPr>
          <w:rFonts w:eastAsia="Times New Roman"/>
          <w:sz w:val="30"/>
          <w:szCs w:val="30"/>
          <w:lang w:val="es-ES"/>
        </w:rPr>
        <w:br/>
      </w:r>
      <w:r>
        <w:rPr>
          <w:rFonts w:eastAsia="Times New Roman"/>
          <w:sz w:val="30"/>
          <w:szCs w:val="30"/>
          <w:lang w:val="es-ES"/>
        </w:rPr>
        <w:br/>
        <w:t>1. Promover y viabilizar cambios en los patrones de producción y consumo hacia tendencias sostenibles de oferta y demanda de bienes y servicios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2. Reconocer y fortalecer las iniciativas que apunten hacia la eco-eficiencia, producción y consumo sostenibles, modelos de gestión, armonía paisajística con enfoque verde, investigación, innovación y tecnología y/o iniciativa ambiental destacada.</w:t>
      </w:r>
      <w:r>
        <w:rPr>
          <w:rFonts w:eastAsia="Times New Roman"/>
          <w:sz w:val="30"/>
          <w:szCs w:val="30"/>
          <w:lang w:val="es-ES"/>
        </w:rPr>
        <w:br/>
      </w:r>
      <w:r>
        <w:rPr>
          <w:rFonts w:eastAsia="Times New Roman"/>
          <w:sz w:val="30"/>
          <w:szCs w:val="30"/>
          <w:lang w:val="es-ES"/>
        </w:rPr>
        <w:br/>
        <w:t>3. C</w:t>
      </w:r>
      <w:r>
        <w:rPr>
          <w:rFonts w:eastAsia="Times New Roman"/>
          <w:sz w:val="30"/>
          <w:szCs w:val="30"/>
          <w:lang w:val="es-ES"/>
        </w:rPr>
        <w:t>analizar y orientar los apoyos, incentivos y otros mecanismos necesarios para potenciar y multiplicar el efecto positivo de las iniciativas verdes sobre el ambiente.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4. Incentivar a la población hacia la reducción sostenida en el consumo de bienes, produc</w:t>
      </w:r>
      <w:r>
        <w:rPr>
          <w:rFonts w:eastAsia="Times New Roman"/>
          <w:sz w:val="30"/>
          <w:szCs w:val="30"/>
          <w:lang w:val="es-ES"/>
        </w:rPr>
        <w:t>tos y servicios, y propiciar la adquisición de bienes, productos, y servicios ecológicos y sostenibles.</w:t>
      </w:r>
    </w:p>
    <w:p w14:paraId="527BBA96" w14:textId="77777777" w:rsidR="00000000" w:rsidRDefault="00A376CB">
      <w:pPr>
        <w:divId w:val="1706101101"/>
        <w:rPr>
          <w:rFonts w:eastAsia="Times New Roman"/>
          <w:sz w:val="30"/>
          <w:szCs w:val="30"/>
          <w:lang w:val="es-ES"/>
        </w:rPr>
      </w:pPr>
      <w:r>
        <w:rPr>
          <w:rFonts w:eastAsia="Times New Roman"/>
          <w:sz w:val="30"/>
          <w:szCs w:val="30"/>
          <w:lang w:val="es-ES"/>
        </w:rPr>
        <w:t>Art. 136.-</w:t>
      </w:r>
      <w:r>
        <w:rPr>
          <w:rFonts w:eastAsia="Times New Roman"/>
          <w:b/>
          <w:bCs/>
          <w:sz w:val="30"/>
          <w:szCs w:val="30"/>
          <w:lang w:val="es-ES"/>
        </w:rPr>
        <w:t xml:space="preserve"> Alcance.- </w:t>
      </w:r>
      <w:r>
        <w:rPr>
          <w:rFonts w:eastAsia="Times New Roman"/>
          <w:sz w:val="30"/>
          <w:szCs w:val="30"/>
          <w:lang w:val="es-ES"/>
        </w:rPr>
        <w:t>Podrán aplicar al Distintivo Iniciativa Verde las personas naturales, personas jurídicas que pertenezcan al sector privado, persona</w:t>
      </w:r>
      <w:r>
        <w:rPr>
          <w:rFonts w:eastAsia="Times New Roman"/>
          <w:sz w:val="30"/>
          <w:szCs w:val="30"/>
          <w:lang w:val="es-ES"/>
        </w:rPr>
        <w:t>s jurídicas que pertenezcan al sector público y asociaciones comunitarias o empresariales.</w:t>
      </w:r>
    </w:p>
    <w:p w14:paraId="6FB1DBFD" w14:textId="77777777" w:rsidR="00000000" w:rsidRDefault="00A376CB">
      <w:pPr>
        <w:divId w:val="756557627"/>
        <w:rPr>
          <w:rFonts w:eastAsia="Times New Roman"/>
          <w:sz w:val="30"/>
          <w:szCs w:val="30"/>
          <w:lang w:val="es-ES"/>
        </w:rPr>
      </w:pPr>
      <w:r>
        <w:rPr>
          <w:rFonts w:eastAsia="Times New Roman"/>
          <w:sz w:val="30"/>
          <w:szCs w:val="30"/>
          <w:lang w:val="es-ES"/>
        </w:rPr>
        <w:t>Art. 137.-</w:t>
      </w:r>
      <w:r>
        <w:rPr>
          <w:rFonts w:eastAsia="Times New Roman"/>
          <w:b/>
          <w:bCs/>
          <w:sz w:val="30"/>
          <w:szCs w:val="30"/>
          <w:lang w:val="es-ES"/>
        </w:rPr>
        <w:t xml:space="preserve"> Actores involucrados.- </w:t>
      </w:r>
      <w:r>
        <w:rPr>
          <w:rFonts w:eastAsia="Times New Roman"/>
          <w:sz w:val="30"/>
          <w:szCs w:val="30"/>
          <w:lang w:val="es-ES"/>
        </w:rPr>
        <w:t>Los actores involucrados son:</w:t>
      </w:r>
      <w:r>
        <w:rPr>
          <w:rFonts w:eastAsia="Times New Roman"/>
          <w:sz w:val="30"/>
          <w:szCs w:val="30"/>
          <w:lang w:val="es-ES"/>
        </w:rPr>
        <w:br/>
      </w:r>
      <w:r>
        <w:rPr>
          <w:rFonts w:eastAsia="Times New Roman"/>
          <w:sz w:val="30"/>
          <w:szCs w:val="30"/>
          <w:lang w:val="es-ES"/>
        </w:rPr>
        <w:br/>
        <w:t xml:space="preserve">1. </w:t>
      </w:r>
      <w:r>
        <w:rPr>
          <w:rFonts w:eastAsia="Times New Roman"/>
          <w:b/>
          <w:bCs/>
          <w:sz w:val="30"/>
          <w:szCs w:val="30"/>
          <w:lang w:val="es-ES"/>
        </w:rPr>
        <w:t xml:space="preserve">Autoridad Ambiental Nacional (AAN).- </w:t>
      </w:r>
      <w:r>
        <w:rPr>
          <w:rFonts w:eastAsia="Times New Roman"/>
          <w:sz w:val="30"/>
          <w:szCs w:val="30"/>
          <w:lang w:val="es-ES"/>
        </w:rPr>
        <w:t>Por parte de la Autoridad Ambiental Nacional participan:</w:t>
      </w:r>
      <w:r>
        <w:rPr>
          <w:rFonts w:eastAsia="Times New Roman"/>
          <w:sz w:val="30"/>
          <w:szCs w:val="30"/>
          <w:lang w:val="es-ES"/>
        </w:rPr>
        <w:br/>
      </w:r>
      <w:r>
        <w:rPr>
          <w:rFonts w:eastAsia="Times New Roman"/>
          <w:sz w:val="30"/>
          <w:szCs w:val="30"/>
          <w:lang w:val="es-ES"/>
        </w:rPr>
        <w:br/>
        <w:t>a.</w:t>
      </w:r>
      <w:r>
        <w:rPr>
          <w:rFonts w:eastAsia="Times New Roman"/>
          <w:sz w:val="30"/>
          <w:szCs w:val="30"/>
          <w:lang w:val="es-ES"/>
        </w:rPr>
        <w:t xml:space="preserve"> La Subsecretaria de Calidad Ambiental que lidera el proceso del distintivo.</w:t>
      </w:r>
      <w:r>
        <w:rPr>
          <w:rFonts w:eastAsia="Times New Roman"/>
          <w:sz w:val="30"/>
          <w:szCs w:val="30"/>
          <w:lang w:val="es-ES"/>
        </w:rPr>
        <w:br/>
      </w:r>
      <w:r>
        <w:rPr>
          <w:rFonts w:eastAsia="Times New Roman"/>
          <w:sz w:val="30"/>
          <w:szCs w:val="30"/>
          <w:lang w:val="es-ES"/>
        </w:rPr>
        <w:br/>
        <w:t>b. La Dirección de Comunicación, cuya función es coordinar con el postulante, el proceso de entrega del Distintivo Iniciativa Verde.</w:t>
      </w:r>
      <w:r>
        <w:rPr>
          <w:rFonts w:eastAsia="Times New Roman"/>
          <w:sz w:val="30"/>
          <w:szCs w:val="30"/>
          <w:lang w:val="es-ES"/>
        </w:rPr>
        <w:br/>
      </w:r>
      <w:r>
        <w:rPr>
          <w:rFonts w:eastAsia="Times New Roman"/>
          <w:sz w:val="30"/>
          <w:szCs w:val="30"/>
          <w:lang w:val="es-ES"/>
        </w:rPr>
        <w:br/>
        <w:t xml:space="preserve">2. </w:t>
      </w:r>
      <w:r>
        <w:rPr>
          <w:rFonts w:eastAsia="Times New Roman"/>
          <w:b/>
          <w:bCs/>
          <w:sz w:val="30"/>
          <w:szCs w:val="30"/>
          <w:lang w:val="es-ES"/>
        </w:rPr>
        <w:t xml:space="preserve">Postulante.- </w:t>
      </w:r>
      <w:r>
        <w:rPr>
          <w:rFonts w:eastAsia="Times New Roman"/>
          <w:sz w:val="30"/>
          <w:szCs w:val="30"/>
          <w:lang w:val="es-ES"/>
        </w:rPr>
        <w:t>personas naturales, personas</w:t>
      </w:r>
      <w:r>
        <w:rPr>
          <w:rFonts w:eastAsia="Times New Roman"/>
          <w:sz w:val="30"/>
          <w:szCs w:val="30"/>
          <w:lang w:val="es-ES"/>
        </w:rPr>
        <w:t xml:space="preserve"> jurídicas que pertenezcan al sector privado, personas jurídicas que pertenezcan al sector público y asociaciones comunitarias o empresariales con enfoque ambiental que postulan para la obtención del Distintivo Iniciativa Verde.</w:t>
      </w:r>
    </w:p>
    <w:p w14:paraId="15516E67" w14:textId="77777777" w:rsidR="00000000" w:rsidRDefault="00A376CB">
      <w:pPr>
        <w:divId w:val="158160675"/>
        <w:rPr>
          <w:rFonts w:eastAsia="Times New Roman"/>
          <w:sz w:val="30"/>
          <w:szCs w:val="30"/>
          <w:lang w:val="es-ES"/>
        </w:rPr>
      </w:pPr>
      <w:r>
        <w:rPr>
          <w:rFonts w:eastAsia="Times New Roman"/>
          <w:sz w:val="30"/>
          <w:szCs w:val="30"/>
          <w:lang w:val="es-ES"/>
        </w:rPr>
        <w:t>Art. 138</w:t>
      </w:r>
      <w:r>
        <w:rPr>
          <w:rFonts w:eastAsia="Times New Roman"/>
          <w:b/>
          <w:bCs/>
          <w:sz w:val="30"/>
          <w:szCs w:val="30"/>
          <w:lang w:val="es-ES"/>
        </w:rPr>
        <w:t>.- Responsabilidade</w:t>
      </w:r>
      <w:r>
        <w:rPr>
          <w:rFonts w:eastAsia="Times New Roman"/>
          <w:b/>
          <w:bCs/>
          <w:sz w:val="30"/>
          <w:szCs w:val="30"/>
          <w:lang w:val="es-ES"/>
        </w:rPr>
        <w:t xml:space="preserve">s de la Autoridad Ambiental Nacional.- </w:t>
      </w:r>
      <w:r>
        <w:rPr>
          <w:rFonts w:eastAsia="Times New Roman"/>
          <w:sz w:val="30"/>
          <w:szCs w:val="30"/>
          <w:lang w:val="es-ES"/>
        </w:rPr>
        <w:t>Son responsabilidades de la Autoridad Ambiental Nacional respecto al proceso para la obtención del Distintivo Iniciativa Verde:</w:t>
      </w:r>
      <w:r>
        <w:rPr>
          <w:rFonts w:eastAsia="Times New Roman"/>
          <w:sz w:val="30"/>
          <w:szCs w:val="30"/>
          <w:lang w:val="es-ES"/>
        </w:rPr>
        <w:br/>
      </w:r>
      <w:r>
        <w:rPr>
          <w:rFonts w:eastAsia="Times New Roman"/>
          <w:sz w:val="30"/>
          <w:szCs w:val="30"/>
          <w:lang w:val="es-ES"/>
        </w:rPr>
        <w:br/>
        <w:t>1. Receptar, analizar y verificar la información para la obtención del Distintivo Inicia</w:t>
      </w:r>
      <w:r>
        <w:rPr>
          <w:rFonts w:eastAsia="Times New Roman"/>
          <w:sz w:val="30"/>
          <w:szCs w:val="30"/>
          <w:lang w:val="es-ES"/>
        </w:rPr>
        <w:t>tiva Verde.</w:t>
      </w:r>
      <w:r>
        <w:rPr>
          <w:rFonts w:eastAsia="Times New Roman"/>
          <w:sz w:val="30"/>
          <w:szCs w:val="30"/>
          <w:lang w:val="es-ES"/>
        </w:rPr>
        <w:br/>
      </w:r>
      <w:r>
        <w:rPr>
          <w:rFonts w:eastAsia="Times New Roman"/>
          <w:sz w:val="30"/>
          <w:szCs w:val="30"/>
          <w:lang w:val="es-ES"/>
        </w:rPr>
        <w:br/>
        <w:t>2. Evaluar, controlar y dar el seguimiento correspondiente al proceso para la obtención del Distintivo Iniciativa Verde.</w:t>
      </w:r>
      <w:r>
        <w:rPr>
          <w:rFonts w:eastAsia="Times New Roman"/>
          <w:sz w:val="30"/>
          <w:szCs w:val="30"/>
          <w:lang w:val="es-ES"/>
        </w:rPr>
        <w:br/>
      </w:r>
      <w:r>
        <w:rPr>
          <w:rFonts w:eastAsia="Times New Roman"/>
          <w:sz w:val="30"/>
          <w:szCs w:val="30"/>
          <w:lang w:val="es-ES"/>
        </w:rPr>
        <w:br/>
        <w:t>3. Orientar a los postulantes en la implementación de los mecanismos y herramientas que forman parte de este incentivo en</w:t>
      </w:r>
      <w:r>
        <w:rPr>
          <w:rFonts w:eastAsia="Times New Roman"/>
          <w:sz w:val="30"/>
          <w:szCs w:val="30"/>
          <w:lang w:val="es-ES"/>
        </w:rPr>
        <w:t xml:space="preserve"> el marco de la normativa ambiental vigente, de los principios de sostenibilidad, y del Plan Nacional del Buen Vivir; así como recomendar las líneas de acción más adecuadas para la obtención de este incentivo.</w:t>
      </w:r>
      <w:r>
        <w:rPr>
          <w:rFonts w:eastAsia="Times New Roman"/>
          <w:sz w:val="30"/>
          <w:szCs w:val="30"/>
          <w:lang w:val="es-ES"/>
        </w:rPr>
        <w:br/>
      </w:r>
      <w:r>
        <w:rPr>
          <w:rFonts w:eastAsia="Times New Roman"/>
          <w:sz w:val="30"/>
          <w:szCs w:val="30"/>
          <w:lang w:val="es-ES"/>
        </w:rPr>
        <w:br/>
        <w:t>4. Velar para que el procedimiento se lo ejec</w:t>
      </w:r>
      <w:r>
        <w:rPr>
          <w:rFonts w:eastAsia="Times New Roman"/>
          <w:sz w:val="30"/>
          <w:szCs w:val="30"/>
          <w:lang w:val="es-ES"/>
        </w:rPr>
        <w:t>ute bajo los principios establecidos en el presente cuerpo normativo.</w:t>
      </w:r>
      <w:r>
        <w:rPr>
          <w:rFonts w:eastAsia="Times New Roman"/>
          <w:sz w:val="30"/>
          <w:szCs w:val="30"/>
          <w:lang w:val="es-ES"/>
        </w:rPr>
        <w:br/>
      </w:r>
      <w:r>
        <w:rPr>
          <w:rFonts w:eastAsia="Times New Roman"/>
          <w:sz w:val="30"/>
          <w:szCs w:val="30"/>
          <w:lang w:val="es-ES"/>
        </w:rPr>
        <w:lastRenderedPageBreak/>
        <w:br/>
        <w:t>5. Promocionar y difundir el Distintivo Iniciativa Verde a través de los medios de comunicación de la institución, al igual que los logros alcanzados por este proceso.</w:t>
      </w:r>
      <w:r>
        <w:rPr>
          <w:rFonts w:eastAsia="Times New Roman"/>
          <w:sz w:val="30"/>
          <w:szCs w:val="30"/>
          <w:lang w:val="es-ES"/>
        </w:rPr>
        <w:br/>
      </w:r>
      <w:r>
        <w:rPr>
          <w:rFonts w:eastAsia="Times New Roman"/>
          <w:sz w:val="30"/>
          <w:szCs w:val="30"/>
          <w:lang w:val="es-ES"/>
        </w:rPr>
        <w:br/>
        <w:t>6. Elaborar y di</w:t>
      </w:r>
      <w:r>
        <w:rPr>
          <w:rFonts w:eastAsia="Times New Roman"/>
          <w:sz w:val="30"/>
          <w:szCs w:val="30"/>
          <w:lang w:val="es-ES"/>
        </w:rPr>
        <w:t>fundir el manual del uso del Logo en función del Distintivo Iniciativa Verde.</w:t>
      </w:r>
    </w:p>
    <w:p w14:paraId="700511B3" w14:textId="77777777" w:rsidR="00000000" w:rsidRDefault="00A376CB">
      <w:pPr>
        <w:divId w:val="1937789495"/>
        <w:rPr>
          <w:rFonts w:eastAsia="Times New Roman"/>
          <w:sz w:val="30"/>
          <w:szCs w:val="30"/>
          <w:lang w:val="es-ES"/>
        </w:rPr>
      </w:pPr>
      <w:r>
        <w:rPr>
          <w:rFonts w:eastAsia="Times New Roman"/>
          <w:sz w:val="30"/>
          <w:szCs w:val="30"/>
          <w:lang w:val="es-ES"/>
        </w:rPr>
        <w:t>Art. 139</w:t>
      </w:r>
      <w:r>
        <w:rPr>
          <w:rFonts w:eastAsia="Times New Roman"/>
          <w:b/>
          <w:bCs/>
          <w:sz w:val="30"/>
          <w:szCs w:val="30"/>
          <w:lang w:val="es-ES"/>
        </w:rPr>
        <w:t xml:space="preserve">.- Responsabilidades del Postulante.- </w:t>
      </w:r>
      <w:r>
        <w:rPr>
          <w:rFonts w:eastAsia="Times New Roman"/>
          <w:sz w:val="30"/>
          <w:szCs w:val="30"/>
          <w:lang w:val="es-ES"/>
        </w:rPr>
        <w:t>Las responsabilidades del postulante son:</w:t>
      </w:r>
      <w:r>
        <w:rPr>
          <w:rFonts w:eastAsia="Times New Roman"/>
          <w:sz w:val="30"/>
          <w:szCs w:val="30"/>
          <w:lang w:val="es-ES"/>
        </w:rPr>
        <w:br/>
      </w:r>
      <w:r>
        <w:rPr>
          <w:rFonts w:eastAsia="Times New Roman"/>
          <w:sz w:val="30"/>
          <w:szCs w:val="30"/>
          <w:lang w:val="es-ES"/>
        </w:rPr>
        <w:br/>
        <w:t>1. Remitir información puntual y veraz a la Autoridad Ambiental Nacional para la postulac</w:t>
      </w:r>
      <w:r>
        <w:rPr>
          <w:rFonts w:eastAsia="Times New Roman"/>
          <w:sz w:val="30"/>
          <w:szCs w:val="30"/>
          <w:lang w:val="es-ES"/>
        </w:rPr>
        <w:t>ión al Distintivo Iniciativa Verde.</w:t>
      </w:r>
      <w:r>
        <w:rPr>
          <w:rFonts w:eastAsia="Times New Roman"/>
          <w:sz w:val="30"/>
          <w:szCs w:val="30"/>
          <w:lang w:val="es-ES"/>
        </w:rPr>
        <w:br/>
      </w:r>
      <w:r>
        <w:rPr>
          <w:rFonts w:eastAsia="Times New Roman"/>
          <w:sz w:val="30"/>
          <w:szCs w:val="30"/>
          <w:lang w:val="es-ES"/>
        </w:rPr>
        <w:br/>
        <w:t>2. Brindar a la AAN las facilidades necesarias para que la visita de inspección in situ, se lleve a cabo de manera adecuada.</w:t>
      </w:r>
      <w:r>
        <w:rPr>
          <w:rFonts w:eastAsia="Times New Roman"/>
          <w:sz w:val="30"/>
          <w:szCs w:val="30"/>
          <w:lang w:val="es-ES"/>
        </w:rPr>
        <w:br/>
      </w:r>
      <w:r>
        <w:rPr>
          <w:rFonts w:eastAsia="Times New Roman"/>
          <w:sz w:val="30"/>
          <w:szCs w:val="30"/>
          <w:lang w:val="es-ES"/>
        </w:rPr>
        <w:br/>
        <w:t>3. Coordinar con la Autoridad Ambiental Nacional el evento de entrega del Distintivo Iniciati</w:t>
      </w:r>
      <w:r>
        <w:rPr>
          <w:rFonts w:eastAsia="Times New Roman"/>
          <w:sz w:val="30"/>
          <w:szCs w:val="30"/>
          <w:lang w:val="es-ES"/>
        </w:rPr>
        <w:t>va Verde.</w:t>
      </w:r>
      <w:r>
        <w:rPr>
          <w:rFonts w:eastAsia="Times New Roman"/>
          <w:sz w:val="30"/>
          <w:szCs w:val="30"/>
          <w:lang w:val="es-ES"/>
        </w:rPr>
        <w:br/>
      </w:r>
      <w:r>
        <w:rPr>
          <w:rFonts w:eastAsia="Times New Roman"/>
          <w:sz w:val="30"/>
          <w:szCs w:val="30"/>
          <w:lang w:val="es-ES"/>
        </w:rPr>
        <w:br/>
        <w:t>4. Utilizar el logo de acuerdo a lo establecido en el Manual de Uso del logo.</w:t>
      </w:r>
    </w:p>
    <w:p w14:paraId="0D84E748" w14:textId="77777777" w:rsidR="00000000" w:rsidRDefault="00A376CB">
      <w:pPr>
        <w:divId w:val="913390493"/>
        <w:rPr>
          <w:rFonts w:eastAsia="Times New Roman"/>
          <w:sz w:val="30"/>
          <w:szCs w:val="30"/>
          <w:lang w:val="es-ES"/>
        </w:rPr>
      </w:pPr>
      <w:r>
        <w:rPr>
          <w:rFonts w:eastAsia="Times New Roman"/>
          <w:sz w:val="30"/>
          <w:szCs w:val="30"/>
          <w:lang w:val="es-ES"/>
        </w:rPr>
        <w:t>Art. 140</w:t>
      </w:r>
      <w:r>
        <w:rPr>
          <w:rFonts w:eastAsia="Times New Roman"/>
          <w:b/>
          <w:bCs/>
          <w:sz w:val="30"/>
          <w:szCs w:val="30"/>
          <w:lang w:val="es-ES"/>
        </w:rPr>
        <w:t xml:space="preserve">.- Categorías.- </w:t>
      </w:r>
      <w:r>
        <w:rPr>
          <w:rFonts w:eastAsia="Times New Roman"/>
          <w:sz w:val="30"/>
          <w:szCs w:val="30"/>
          <w:lang w:val="es-ES"/>
        </w:rPr>
        <w:t>Las iniciativas se clasifican conforme a las siguientes categorías:</w:t>
      </w:r>
      <w:r>
        <w:rPr>
          <w:rFonts w:eastAsia="Times New Roman"/>
          <w:sz w:val="30"/>
          <w:szCs w:val="30"/>
          <w:lang w:val="es-ES"/>
        </w:rPr>
        <w:br/>
      </w:r>
      <w:r>
        <w:rPr>
          <w:rFonts w:eastAsia="Times New Roman"/>
          <w:sz w:val="30"/>
          <w:szCs w:val="30"/>
          <w:lang w:val="es-ES"/>
        </w:rPr>
        <w:br/>
        <w:t>1. Eco-eficiencia</w:t>
      </w:r>
      <w:r>
        <w:rPr>
          <w:rFonts w:eastAsia="Times New Roman"/>
          <w:sz w:val="30"/>
          <w:szCs w:val="30"/>
          <w:lang w:val="es-ES"/>
        </w:rPr>
        <w:br/>
      </w:r>
      <w:r>
        <w:rPr>
          <w:rFonts w:eastAsia="Times New Roman"/>
          <w:sz w:val="30"/>
          <w:szCs w:val="30"/>
          <w:lang w:val="es-ES"/>
        </w:rPr>
        <w:br/>
        <w:t>a. Sistemas ecoeficientes para la recolección, optimiza</w:t>
      </w:r>
      <w:r>
        <w:rPr>
          <w:rFonts w:eastAsia="Times New Roman"/>
          <w:sz w:val="30"/>
          <w:szCs w:val="30"/>
          <w:lang w:val="es-ES"/>
        </w:rPr>
        <w:t>ción en el consumo, reducción del desperdicio, aprovechamiento, reutilización, tratamiento y/o sistemas propios de potabilización de agua.</w:t>
      </w:r>
      <w:r>
        <w:rPr>
          <w:rFonts w:eastAsia="Times New Roman"/>
          <w:sz w:val="30"/>
          <w:szCs w:val="30"/>
          <w:lang w:val="es-ES"/>
        </w:rPr>
        <w:br/>
      </w:r>
      <w:r>
        <w:rPr>
          <w:rFonts w:eastAsia="Times New Roman"/>
          <w:sz w:val="30"/>
          <w:szCs w:val="30"/>
          <w:lang w:val="es-ES"/>
        </w:rPr>
        <w:br/>
        <w:t xml:space="preserve">b. Sustitución parcial o total de las fuentes de energía eléctrica por otras fuentes renovables, optimización en el </w:t>
      </w:r>
      <w:r>
        <w:rPr>
          <w:rFonts w:eastAsia="Times New Roman"/>
          <w:sz w:val="30"/>
          <w:szCs w:val="30"/>
          <w:lang w:val="es-ES"/>
        </w:rPr>
        <w:t>consumo, aprovechamiento de la luz solar y/o reducción en el desperdicio energético.</w:t>
      </w:r>
      <w:r>
        <w:rPr>
          <w:rFonts w:eastAsia="Times New Roman"/>
          <w:sz w:val="30"/>
          <w:szCs w:val="30"/>
          <w:lang w:val="es-ES"/>
        </w:rPr>
        <w:br/>
      </w:r>
      <w:r>
        <w:rPr>
          <w:rFonts w:eastAsia="Times New Roman"/>
          <w:sz w:val="30"/>
          <w:szCs w:val="30"/>
          <w:lang w:val="es-ES"/>
        </w:rPr>
        <w:br/>
        <w:t>c. Optimización en el uso de materias primas, insumos o productos y/o reducción en el desperdicio.</w:t>
      </w:r>
      <w:r>
        <w:rPr>
          <w:rFonts w:eastAsia="Times New Roman"/>
          <w:sz w:val="30"/>
          <w:szCs w:val="30"/>
          <w:lang w:val="es-ES"/>
        </w:rPr>
        <w:br/>
      </w:r>
      <w:r>
        <w:rPr>
          <w:rFonts w:eastAsia="Times New Roman"/>
          <w:sz w:val="30"/>
          <w:szCs w:val="30"/>
          <w:lang w:val="es-ES"/>
        </w:rPr>
        <w:br/>
        <w:t>2. Producción y consumo sostenibles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a. Reducción u optimización en el</w:t>
      </w:r>
      <w:r>
        <w:rPr>
          <w:rFonts w:eastAsia="Times New Roman"/>
          <w:sz w:val="30"/>
          <w:szCs w:val="30"/>
          <w:lang w:val="es-ES"/>
        </w:rPr>
        <w:t xml:space="preserve"> uso de recursos renovables o no renovables</w:t>
      </w:r>
      <w:r>
        <w:rPr>
          <w:rFonts w:eastAsia="Times New Roman"/>
          <w:sz w:val="30"/>
          <w:szCs w:val="30"/>
          <w:lang w:val="es-ES"/>
        </w:rPr>
        <w:br/>
      </w:r>
      <w:r>
        <w:rPr>
          <w:rFonts w:eastAsia="Times New Roman"/>
          <w:sz w:val="30"/>
          <w:szCs w:val="30"/>
          <w:lang w:val="es-ES"/>
        </w:rPr>
        <w:br/>
        <w:t>b. Sustitución parcial o total de las fuentes de energía de no renovables a renovables; de los materiales e insumos.</w:t>
      </w:r>
      <w:r>
        <w:rPr>
          <w:rFonts w:eastAsia="Times New Roman"/>
          <w:sz w:val="30"/>
          <w:szCs w:val="30"/>
          <w:lang w:val="es-ES"/>
        </w:rPr>
        <w:br/>
      </w:r>
      <w:r>
        <w:rPr>
          <w:rFonts w:eastAsia="Times New Roman"/>
          <w:sz w:val="30"/>
          <w:szCs w:val="30"/>
          <w:lang w:val="es-ES"/>
        </w:rPr>
        <w:br/>
        <w:t>c. Cambios, modificaciones o ajustes en los procedimientos, métodos, técnicas y tecnologías i</w:t>
      </w:r>
      <w:r>
        <w:rPr>
          <w:rFonts w:eastAsia="Times New Roman"/>
          <w:sz w:val="30"/>
          <w:szCs w:val="30"/>
          <w:lang w:val="es-ES"/>
        </w:rPr>
        <w:t>nvolucrados en los procesos productivos.</w:t>
      </w:r>
      <w:r>
        <w:rPr>
          <w:rFonts w:eastAsia="Times New Roman"/>
          <w:sz w:val="30"/>
          <w:szCs w:val="30"/>
          <w:lang w:val="es-ES"/>
        </w:rPr>
        <w:br/>
      </w:r>
      <w:r>
        <w:rPr>
          <w:rFonts w:eastAsia="Times New Roman"/>
          <w:sz w:val="30"/>
          <w:szCs w:val="30"/>
          <w:lang w:val="es-ES"/>
        </w:rPr>
        <w:br/>
        <w:t>d. Reutilización y aprovechamiento técnico de residuos y desechos.</w:t>
      </w:r>
      <w:r>
        <w:rPr>
          <w:rFonts w:eastAsia="Times New Roman"/>
          <w:sz w:val="30"/>
          <w:szCs w:val="30"/>
          <w:lang w:val="es-ES"/>
        </w:rPr>
        <w:br/>
      </w:r>
      <w:r>
        <w:rPr>
          <w:rFonts w:eastAsia="Times New Roman"/>
          <w:sz w:val="30"/>
          <w:szCs w:val="30"/>
          <w:lang w:val="es-ES"/>
        </w:rPr>
        <w:br/>
        <w:t>e. Hábitos de consumo responsable</w:t>
      </w:r>
      <w:r>
        <w:rPr>
          <w:rFonts w:eastAsia="Times New Roman"/>
          <w:sz w:val="30"/>
          <w:szCs w:val="30"/>
          <w:lang w:val="es-ES"/>
        </w:rPr>
        <w:br/>
      </w:r>
      <w:r>
        <w:rPr>
          <w:rFonts w:eastAsia="Times New Roman"/>
          <w:sz w:val="30"/>
          <w:szCs w:val="30"/>
          <w:lang w:val="es-ES"/>
        </w:rPr>
        <w:br/>
        <w:t>3. Cambio Climático</w:t>
      </w:r>
      <w:r>
        <w:rPr>
          <w:rFonts w:eastAsia="Times New Roman"/>
          <w:sz w:val="30"/>
          <w:szCs w:val="30"/>
          <w:lang w:val="es-ES"/>
        </w:rPr>
        <w:br/>
      </w:r>
      <w:r>
        <w:rPr>
          <w:rFonts w:eastAsia="Times New Roman"/>
          <w:sz w:val="30"/>
          <w:szCs w:val="30"/>
          <w:lang w:val="es-ES"/>
        </w:rPr>
        <w:br/>
        <w:t xml:space="preserve">a. Apoyo en la gestión e implementación de políticas de mitigación y adaptación al cambio </w:t>
      </w:r>
      <w:r>
        <w:rPr>
          <w:rFonts w:eastAsia="Times New Roman"/>
          <w:sz w:val="30"/>
          <w:szCs w:val="30"/>
          <w:lang w:val="es-ES"/>
        </w:rPr>
        <w:t>climático;</w:t>
      </w:r>
      <w:r>
        <w:rPr>
          <w:rFonts w:eastAsia="Times New Roman"/>
          <w:sz w:val="30"/>
          <w:szCs w:val="30"/>
          <w:lang w:val="es-ES"/>
        </w:rPr>
        <w:br/>
      </w:r>
      <w:r>
        <w:rPr>
          <w:rFonts w:eastAsia="Times New Roman"/>
          <w:sz w:val="30"/>
          <w:szCs w:val="30"/>
          <w:lang w:val="es-ES"/>
        </w:rPr>
        <w:br/>
        <w:t>b. Implementación de medidas y acciones de adaptación y mitigación al cambio climático;</w:t>
      </w:r>
      <w:r>
        <w:rPr>
          <w:rFonts w:eastAsia="Times New Roman"/>
          <w:sz w:val="30"/>
          <w:szCs w:val="30"/>
          <w:lang w:val="es-ES"/>
        </w:rPr>
        <w:br/>
      </w:r>
      <w:r>
        <w:rPr>
          <w:rFonts w:eastAsia="Times New Roman"/>
          <w:sz w:val="30"/>
          <w:szCs w:val="30"/>
          <w:lang w:val="es-ES"/>
        </w:rPr>
        <w:br/>
        <w:t>c. Investigación, innovación, e implementación de tecnologías para adaptación y mitigación al cambio climático;</w:t>
      </w:r>
      <w:r>
        <w:rPr>
          <w:rFonts w:eastAsia="Times New Roman"/>
          <w:sz w:val="30"/>
          <w:szCs w:val="30"/>
          <w:lang w:val="es-ES"/>
        </w:rPr>
        <w:br/>
      </w:r>
      <w:r>
        <w:rPr>
          <w:rFonts w:eastAsia="Times New Roman"/>
          <w:sz w:val="30"/>
          <w:szCs w:val="30"/>
          <w:lang w:val="es-ES"/>
        </w:rPr>
        <w:br/>
        <w:t>4. Modelos de Gestión</w:t>
      </w:r>
      <w:r>
        <w:rPr>
          <w:rFonts w:eastAsia="Times New Roman"/>
          <w:sz w:val="30"/>
          <w:szCs w:val="30"/>
          <w:lang w:val="es-ES"/>
        </w:rPr>
        <w:br/>
      </w:r>
      <w:r>
        <w:rPr>
          <w:rFonts w:eastAsia="Times New Roman"/>
          <w:sz w:val="30"/>
          <w:szCs w:val="30"/>
          <w:lang w:val="es-ES"/>
        </w:rPr>
        <w:br/>
        <w:t>a. Apoyo y fortalec</w:t>
      </w:r>
      <w:r>
        <w:rPr>
          <w:rFonts w:eastAsia="Times New Roman"/>
          <w:sz w:val="30"/>
          <w:szCs w:val="30"/>
          <w:lang w:val="es-ES"/>
        </w:rPr>
        <w:t>imiento en la protección, conservación y manejo adecuados de la fauna silvestre, patrimonio forestal del estado y áreas protegidas;</w:t>
      </w:r>
      <w:r>
        <w:rPr>
          <w:rFonts w:eastAsia="Times New Roman"/>
          <w:sz w:val="30"/>
          <w:szCs w:val="30"/>
          <w:lang w:val="es-ES"/>
        </w:rPr>
        <w:br/>
      </w:r>
      <w:r>
        <w:rPr>
          <w:rFonts w:eastAsia="Times New Roman"/>
          <w:sz w:val="30"/>
          <w:szCs w:val="30"/>
          <w:lang w:val="es-ES"/>
        </w:rPr>
        <w:br/>
        <w:t>b. Respaldo a la gestión adecuada de las sustancias químicas y peligrosas durante todo su ciclo de vida y a la reducción de</w:t>
      </w:r>
      <w:r>
        <w:rPr>
          <w:rFonts w:eastAsia="Times New Roman"/>
          <w:sz w:val="30"/>
          <w:szCs w:val="30"/>
          <w:lang w:val="es-ES"/>
        </w:rPr>
        <w:t xml:space="preserve"> la contaminación ambiental;</w:t>
      </w:r>
      <w:r>
        <w:rPr>
          <w:rFonts w:eastAsia="Times New Roman"/>
          <w:sz w:val="30"/>
          <w:szCs w:val="30"/>
          <w:lang w:val="es-ES"/>
        </w:rPr>
        <w:br/>
      </w:r>
      <w:r>
        <w:rPr>
          <w:rFonts w:eastAsia="Times New Roman"/>
          <w:sz w:val="30"/>
          <w:szCs w:val="30"/>
          <w:lang w:val="es-ES"/>
        </w:rPr>
        <w:br/>
        <w:t>c. Generación de espacios de participación y educación de la población en temas ambientales;</w:t>
      </w:r>
      <w:r>
        <w:rPr>
          <w:rFonts w:eastAsia="Times New Roman"/>
          <w:sz w:val="30"/>
          <w:szCs w:val="30"/>
          <w:lang w:val="es-ES"/>
        </w:rPr>
        <w:br/>
      </w:r>
      <w:r>
        <w:rPr>
          <w:rFonts w:eastAsia="Times New Roman"/>
          <w:sz w:val="30"/>
          <w:szCs w:val="30"/>
          <w:lang w:val="es-ES"/>
        </w:rPr>
        <w:br/>
        <w:t>d. Respaldo en la gestión de la reparación integral, ambiental y social;</w:t>
      </w:r>
      <w:r>
        <w:rPr>
          <w:rFonts w:eastAsia="Times New Roman"/>
          <w:sz w:val="30"/>
          <w:szCs w:val="30"/>
          <w:lang w:val="es-ES"/>
        </w:rPr>
        <w:br/>
      </w:r>
      <w:r>
        <w:rPr>
          <w:rFonts w:eastAsia="Times New Roman"/>
          <w:sz w:val="30"/>
          <w:szCs w:val="30"/>
          <w:lang w:val="es-ES"/>
        </w:rPr>
        <w:br/>
        <w:t>e. Soporte en el cuidado y manejo de los espacios acuático</w:t>
      </w:r>
      <w:r>
        <w:rPr>
          <w:rFonts w:eastAsia="Times New Roman"/>
          <w:sz w:val="30"/>
          <w:szCs w:val="30"/>
          <w:lang w:val="es-ES"/>
        </w:rPr>
        <w:t xml:space="preserve">s y marino </w:t>
      </w:r>
      <w:r>
        <w:rPr>
          <w:rFonts w:eastAsia="Times New Roman"/>
          <w:sz w:val="30"/>
          <w:szCs w:val="30"/>
          <w:lang w:val="es-ES"/>
        </w:rPr>
        <w:lastRenderedPageBreak/>
        <w:t>costeros;</w:t>
      </w:r>
      <w:r>
        <w:rPr>
          <w:rFonts w:eastAsia="Times New Roman"/>
          <w:sz w:val="30"/>
          <w:szCs w:val="30"/>
          <w:lang w:val="es-ES"/>
        </w:rPr>
        <w:br/>
      </w:r>
      <w:r>
        <w:rPr>
          <w:rFonts w:eastAsia="Times New Roman"/>
          <w:sz w:val="30"/>
          <w:szCs w:val="30"/>
          <w:lang w:val="es-ES"/>
        </w:rPr>
        <w:br/>
        <w:t>f. Fomento del turismo sostenible;</w:t>
      </w:r>
      <w:r>
        <w:rPr>
          <w:rFonts w:eastAsia="Times New Roman"/>
          <w:sz w:val="30"/>
          <w:szCs w:val="30"/>
          <w:lang w:val="es-ES"/>
        </w:rPr>
        <w:br/>
      </w:r>
      <w:r>
        <w:rPr>
          <w:rFonts w:eastAsia="Times New Roman"/>
          <w:sz w:val="30"/>
          <w:szCs w:val="30"/>
          <w:lang w:val="es-ES"/>
        </w:rPr>
        <w:br/>
        <w:t>g. Impulso del crecimiento urbano sostenible, y de los servicios y actividades enmarcados en el concepto de ciudades sostenibles.</w:t>
      </w:r>
      <w:r>
        <w:rPr>
          <w:rFonts w:eastAsia="Times New Roman"/>
          <w:sz w:val="30"/>
          <w:szCs w:val="30"/>
          <w:lang w:val="es-ES"/>
        </w:rPr>
        <w:br/>
      </w:r>
      <w:r>
        <w:rPr>
          <w:rFonts w:eastAsia="Times New Roman"/>
          <w:sz w:val="30"/>
          <w:szCs w:val="30"/>
          <w:lang w:val="es-ES"/>
        </w:rPr>
        <w:br/>
        <w:t>5. Armonía paisajística con enfoque verde</w:t>
      </w:r>
      <w:r>
        <w:rPr>
          <w:rFonts w:eastAsia="Times New Roman"/>
          <w:sz w:val="30"/>
          <w:szCs w:val="30"/>
          <w:lang w:val="es-ES"/>
        </w:rPr>
        <w:br/>
      </w:r>
      <w:r>
        <w:rPr>
          <w:rFonts w:eastAsia="Times New Roman"/>
          <w:sz w:val="30"/>
          <w:szCs w:val="30"/>
          <w:lang w:val="es-ES"/>
        </w:rPr>
        <w:br/>
        <w:t>a. Actividades de forest</w:t>
      </w:r>
      <w:r>
        <w:rPr>
          <w:rFonts w:eastAsia="Times New Roman"/>
          <w:sz w:val="30"/>
          <w:szCs w:val="30"/>
          <w:lang w:val="es-ES"/>
        </w:rPr>
        <w:t>ación, reforestación, revegetación y restauración forestal;</w:t>
      </w:r>
      <w:r>
        <w:rPr>
          <w:rFonts w:eastAsia="Times New Roman"/>
          <w:sz w:val="30"/>
          <w:szCs w:val="30"/>
          <w:lang w:val="es-ES"/>
        </w:rPr>
        <w:br/>
      </w:r>
      <w:r>
        <w:rPr>
          <w:rFonts w:eastAsia="Times New Roman"/>
          <w:sz w:val="30"/>
          <w:szCs w:val="30"/>
          <w:lang w:val="es-ES"/>
        </w:rPr>
        <w:br/>
        <w:t>b. Implementación y manejo adecuado de huertos y/o jardines; y</w:t>
      </w:r>
      <w:r>
        <w:rPr>
          <w:rFonts w:eastAsia="Times New Roman"/>
          <w:sz w:val="30"/>
          <w:szCs w:val="30"/>
          <w:lang w:val="es-ES"/>
        </w:rPr>
        <w:br/>
      </w:r>
      <w:r>
        <w:rPr>
          <w:rFonts w:eastAsia="Times New Roman"/>
          <w:sz w:val="30"/>
          <w:szCs w:val="30"/>
          <w:lang w:val="es-ES"/>
        </w:rPr>
        <w:br/>
        <w:t>c. Creación de espacios verdes y recreativos.</w:t>
      </w:r>
      <w:r>
        <w:rPr>
          <w:rFonts w:eastAsia="Times New Roman"/>
          <w:sz w:val="30"/>
          <w:szCs w:val="30"/>
          <w:lang w:val="es-ES"/>
        </w:rPr>
        <w:br/>
      </w:r>
      <w:r>
        <w:rPr>
          <w:rFonts w:eastAsia="Times New Roman"/>
          <w:sz w:val="30"/>
          <w:szCs w:val="30"/>
          <w:lang w:val="es-ES"/>
        </w:rPr>
        <w:br/>
        <w:t>6. Investigación, innovación y tecnología</w:t>
      </w:r>
      <w:r>
        <w:rPr>
          <w:rFonts w:eastAsia="Times New Roman"/>
          <w:sz w:val="30"/>
          <w:szCs w:val="30"/>
          <w:lang w:val="es-ES"/>
        </w:rPr>
        <w:br/>
      </w:r>
      <w:r>
        <w:rPr>
          <w:rFonts w:eastAsia="Times New Roman"/>
          <w:sz w:val="30"/>
          <w:szCs w:val="30"/>
          <w:lang w:val="es-ES"/>
        </w:rPr>
        <w:br/>
        <w:t xml:space="preserve">a. Investigación aplicada y aplicable en </w:t>
      </w:r>
      <w:r>
        <w:rPr>
          <w:rFonts w:eastAsia="Times New Roman"/>
          <w:sz w:val="30"/>
          <w:szCs w:val="30"/>
          <w:lang w:val="es-ES"/>
        </w:rPr>
        <w:t>soluciones ambientales.</w:t>
      </w:r>
      <w:r>
        <w:rPr>
          <w:rFonts w:eastAsia="Times New Roman"/>
          <w:sz w:val="30"/>
          <w:szCs w:val="30"/>
          <w:lang w:val="es-ES"/>
        </w:rPr>
        <w:br/>
      </w:r>
      <w:r>
        <w:rPr>
          <w:rFonts w:eastAsia="Times New Roman"/>
          <w:sz w:val="30"/>
          <w:szCs w:val="30"/>
          <w:lang w:val="es-ES"/>
        </w:rPr>
        <w:br/>
        <w:t>b. Innovación e invención aplicable en soluciones ambientales.</w:t>
      </w:r>
      <w:r>
        <w:rPr>
          <w:rFonts w:eastAsia="Times New Roman"/>
          <w:sz w:val="30"/>
          <w:szCs w:val="30"/>
          <w:lang w:val="es-ES"/>
        </w:rPr>
        <w:br/>
      </w:r>
      <w:r>
        <w:rPr>
          <w:rFonts w:eastAsia="Times New Roman"/>
          <w:sz w:val="30"/>
          <w:szCs w:val="30"/>
          <w:lang w:val="es-ES"/>
        </w:rPr>
        <w:br/>
        <w:t>c. Creación, generación y desarrollo de procedimientos, métodos, técnicas y tecnologías enmarcados al cuidado ambiental.</w:t>
      </w:r>
      <w:r>
        <w:rPr>
          <w:rFonts w:eastAsia="Times New Roman"/>
          <w:sz w:val="30"/>
          <w:szCs w:val="30"/>
          <w:lang w:val="es-ES"/>
        </w:rPr>
        <w:br/>
      </w:r>
      <w:r>
        <w:rPr>
          <w:rFonts w:eastAsia="Times New Roman"/>
          <w:sz w:val="30"/>
          <w:szCs w:val="30"/>
          <w:lang w:val="es-ES"/>
        </w:rPr>
        <w:br/>
        <w:t>7. Iniciativa ambiental destacada.</w:t>
      </w:r>
      <w:r>
        <w:rPr>
          <w:rFonts w:eastAsia="Times New Roman"/>
          <w:sz w:val="30"/>
          <w:szCs w:val="30"/>
          <w:lang w:val="es-ES"/>
        </w:rPr>
        <w:br/>
      </w:r>
      <w:r>
        <w:rPr>
          <w:rFonts w:eastAsia="Times New Roman"/>
          <w:sz w:val="30"/>
          <w:szCs w:val="30"/>
          <w:lang w:val="es-ES"/>
        </w:rPr>
        <w:br/>
        <w:t>a. Estrat</w:t>
      </w:r>
      <w:r>
        <w:rPr>
          <w:rFonts w:eastAsia="Times New Roman"/>
          <w:sz w:val="30"/>
          <w:szCs w:val="30"/>
          <w:lang w:val="es-ES"/>
        </w:rPr>
        <w:t>egias de marketing, publicidad, comunicación o educación que impacten de forma medible y positivamente en el cambio de hábitos, patrones de consumo, en la ciudadanía, o en la cultura organizacional empresarial.</w:t>
      </w:r>
      <w:r>
        <w:rPr>
          <w:rFonts w:eastAsia="Times New Roman"/>
          <w:sz w:val="30"/>
          <w:szCs w:val="30"/>
          <w:lang w:val="es-ES"/>
        </w:rPr>
        <w:br/>
      </w:r>
      <w:r>
        <w:rPr>
          <w:rFonts w:eastAsia="Times New Roman"/>
          <w:sz w:val="30"/>
          <w:szCs w:val="30"/>
          <w:lang w:val="es-ES"/>
        </w:rPr>
        <w:br/>
        <w:t>b. Encadenamiento productivo sostenible ente</w:t>
      </w:r>
      <w:r>
        <w:rPr>
          <w:rFonts w:eastAsia="Times New Roman"/>
          <w:sz w:val="30"/>
          <w:szCs w:val="30"/>
          <w:lang w:val="es-ES"/>
        </w:rPr>
        <w:t>ndido como Ecología Industrial, Economía Circular, u otros. El encadenamiento deberá involucrar un mínimo de tres actores.</w:t>
      </w:r>
      <w:r>
        <w:rPr>
          <w:rFonts w:eastAsia="Times New Roman"/>
          <w:sz w:val="30"/>
          <w:szCs w:val="30"/>
          <w:lang w:val="es-ES"/>
        </w:rPr>
        <w:br/>
      </w:r>
      <w:r>
        <w:rPr>
          <w:rFonts w:eastAsia="Times New Roman"/>
          <w:sz w:val="30"/>
          <w:szCs w:val="30"/>
          <w:lang w:val="es-ES"/>
        </w:rPr>
        <w:br/>
        <w:t>c. Diseños de construcciones sostenibles.</w:t>
      </w:r>
      <w:r>
        <w:rPr>
          <w:rFonts w:eastAsia="Times New Roman"/>
          <w:sz w:val="30"/>
          <w:szCs w:val="30"/>
          <w:lang w:val="es-ES"/>
        </w:rPr>
        <w:br/>
      </w:r>
      <w:r>
        <w:rPr>
          <w:rFonts w:eastAsia="Times New Roman"/>
          <w:sz w:val="30"/>
          <w:szCs w:val="30"/>
          <w:lang w:val="es-ES"/>
        </w:rPr>
        <w:br/>
        <w:t>8. En caso de existir otro tipo de iniciativas, la AAN evaluará la propuesta y emitirá un</w:t>
      </w:r>
      <w:r>
        <w:rPr>
          <w:rFonts w:eastAsia="Times New Roman"/>
          <w:sz w:val="30"/>
          <w:szCs w:val="30"/>
          <w:lang w:val="es-ES"/>
        </w:rPr>
        <w:t xml:space="preserve"> pronunciamiento al respecto.</w:t>
      </w:r>
    </w:p>
    <w:p w14:paraId="3EA97452" w14:textId="77777777" w:rsidR="00000000" w:rsidRDefault="00A376CB">
      <w:pPr>
        <w:divId w:val="2121492676"/>
        <w:rPr>
          <w:rFonts w:eastAsia="Times New Roman"/>
          <w:sz w:val="30"/>
          <w:szCs w:val="30"/>
          <w:lang w:val="es-ES"/>
        </w:rPr>
      </w:pPr>
      <w:r>
        <w:rPr>
          <w:rFonts w:eastAsia="Times New Roman"/>
          <w:sz w:val="30"/>
          <w:szCs w:val="30"/>
          <w:lang w:val="es-ES"/>
        </w:rPr>
        <w:lastRenderedPageBreak/>
        <w:t>Art. 141</w:t>
      </w:r>
      <w:r>
        <w:rPr>
          <w:rFonts w:eastAsia="Times New Roman"/>
          <w:b/>
          <w:bCs/>
          <w:sz w:val="30"/>
          <w:szCs w:val="30"/>
          <w:lang w:val="es-ES"/>
        </w:rPr>
        <w:t xml:space="preserve">.- Requisitos.- </w:t>
      </w:r>
      <w:r>
        <w:rPr>
          <w:rFonts w:eastAsia="Times New Roman"/>
          <w:sz w:val="30"/>
          <w:szCs w:val="30"/>
          <w:lang w:val="es-ES"/>
        </w:rPr>
        <w:t>Los postulantes deberán cumplir lo siguiente:</w:t>
      </w:r>
      <w:r>
        <w:rPr>
          <w:rFonts w:eastAsia="Times New Roman"/>
          <w:sz w:val="30"/>
          <w:szCs w:val="30"/>
          <w:lang w:val="es-ES"/>
        </w:rPr>
        <w:br/>
      </w:r>
      <w:r>
        <w:rPr>
          <w:rFonts w:eastAsia="Times New Roman"/>
          <w:sz w:val="30"/>
          <w:szCs w:val="30"/>
          <w:lang w:val="es-ES"/>
        </w:rPr>
        <w:br/>
        <w:t>1. La iniciativa debe tener como finalidad el cuidado del ambiente.</w:t>
      </w:r>
      <w:r>
        <w:rPr>
          <w:rFonts w:eastAsia="Times New Roman"/>
          <w:sz w:val="30"/>
          <w:szCs w:val="30"/>
          <w:lang w:val="es-ES"/>
        </w:rPr>
        <w:br/>
      </w:r>
      <w:r>
        <w:rPr>
          <w:rFonts w:eastAsia="Times New Roman"/>
          <w:sz w:val="30"/>
          <w:szCs w:val="30"/>
          <w:lang w:val="es-ES"/>
        </w:rPr>
        <w:br/>
        <w:t>2. El postulante deberá estar en la capacidad de explicar y demostrar la relación de s</w:t>
      </w:r>
      <w:r>
        <w:rPr>
          <w:rFonts w:eastAsia="Times New Roman"/>
          <w:sz w:val="30"/>
          <w:szCs w:val="30"/>
          <w:lang w:val="es-ES"/>
        </w:rPr>
        <w:t>u iniciativa con la gestión ambiental.</w:t>
      </w:r>
      <w:r>
        <w:rPr>
          <w:rFonts w:eastAsia="Times New Roman"/>
          <w:sz w:val="30"/>
          <w:szCs w:val="30"/>
          <w:lang w:val="es-ES"/>
        </w:rPr>
        <w:br/>
      </w:r>
      <w:r>
        <w:rPr>
          <w:rFonts w:eastAsia="Times New Roman"/>
          <w:sz w:val="30"/>
          <w:szCs w:val="30"/>
          <w:lang w:val="es-ES"/>
        </w:rPr>
        <w:br/>
        <w:t>3. No se considerará como iniciativa aquellas actividades que deban cumplir con lo establecido en la normativa ambiental nacional.</w:t>
      </w:r>
      <w:r>
        <w:rPr>
          <w:rFonts w:eastAsia="Times New Roman"/>
          <w:sz w:val="30"/>
          <w:szCs w:val="30"/>
          <w:lang w:val="es-ES"/>
        </w:rPr>
        <w:br/>
      </w:r>
      <w:r>
        <w:rPr>
          <w:rFonts w:eastAsia="Times New Roman"/>
          <w:sz w:val="30"/>
          <w:szCs w:val="30"/>
          <w:lang w:val="es-ES"/>
        </w:rPr>
        <w:br/>
        <w:t>4. La iniciativa puede ser presentada en las etapas de proyecto, diseño, ejecución s</w:t>
      </w:r>
      <w:r>
        <w:rPr>
          <w:rFonts w:eastAsia="Times New Roman"/>
          <w:sz w:val="30"/>
          <w:szCs w:val="30"/>
          <w:lang w:val="es-ES"/>
        </w:rPr>
        <w:t>iempre y cuando sea verificable.</w:t>
      </w:r>
      <w:r>
        <w:rPr>
          <w:rFonts w:eastAsia="Times New Roman"/>
          <w:sz w:val="30"/>
          <w:szCs w:val="30"/>
          <w:lang w:val="es-ES"/>
        </w:rPr>
        <w:br/>
      </w:r>
      <w:r>
        <w:rPr>
          <w:rFonts w:eastAsia="Times New Roman"/>
          <w:sz w:val="30"/>
          <w:szCs w:val="30"/>
          <w:lang w:val="es-ES"/>
        </w:rPr>
        <w:br/>
        <w:t>5. Se considerará como iniciativas aquellas actividades que prevalezcan en el tiempo y se repliquen el efecto positivo de las iniciativas verdes sobre el ambiente.</w:t>
      </w:r>
      <w:r>
        <w:rPr>
          <w:rFonts w:eastAsia="Times New Roman"/>
          <w:sz w:val="30"/>
          <w:szCs w:val="30"/>
          <w:lang w:val="es-ES"/>
        </w:rPr>
        <w:br/>
      </w:r>
      <w:r>
        <w:rPr>
          <w:rFonts w:eastAsia="Times New Roman"/>
          <w:sz w:val="30"/>
          <w:szCs w:val="30"/>
          <w:lang w:val="es-ES"/>
        </w:rPr>
        <w:br/>
        <w:t>6. La iniciativa no debe atentar contra la salud pública.</w:t>
      </w:r>
    </w:p>
    <w:p w14:paraId="05E04C5A" w14:textId="77777777" w:rsidR="00000000" w:rsidRDefault="00A376CB">
      <w:pPr>
        <w:divId w:val="1060057227"/>
        <w:rPr>
          <w:rFonts w:eastAsia="Times New Roman"/>
          <w:sz w:val="30"/>
          <w:szCs w:val="30"/>
          <w:lang w:val="es-ES"/>
        </w:rPr>
      </w:pPr>
      <w:r>
        <w:rPr>
          <w:rFonts w:eastAsia="Times New Roman"/>
          <w:sz w:val="30"/>
          <w:szCs w:val="30"/>
          <w:lang w:val="es-ES"/>
        </w:rPr>
        <w:t>Art. 142.-</w:t>
      </w:r>
      <w:r>
        <w:rPr>
          <w:rFonts w:eastAsia="Times New Roman"/>
          <w:b/>
          <w:bCs/>
          <w:sz w:val="30"/>
          <w:szCs w:val="30"/>
          <w:lang w:val="es-ES"/>
        </w:rPr>
        <w:t xml:space="preserve"> Bonificación para personas naturales.- </w:t>
      </w:r>
      <w:r>
        <w:rPr>
          <w:rFonts w:eastAsia="Times New Roman"/>
          <w:sz w:val="30"/>
          <w:szCs w:val="30"/>
          <w:lang w:val="es-ES"/>
        </w:rPr>
        <w:t>Las personas naturales que apliquen al Distintivo Iniciativa Verde, podrán realizar el cálculo de su Huella Ecológica Personal en la Calculadora disponible en la página web, y éste será considerado como un</w:t>
      </w:r>
      <w:r>
        <w:rPr>
          <w:rFonts w:eastAsia="Times New Roman"/>
          <w:sz w:val="30"/>
          <w:szCs w:val="30"/>
          <w:lang w:val="es-ES"/>
        </w:rPr>
        <w:t xml:space="preserve"> bono al puntaje final.</w:t>
      </w:r>
    </w:p>
    <w:p w14:paraId="08DDD504" w14:textId="77777777" w:rsidR="00000000" w:rsidRDefault="00A376CB">
      <w:pPr>
        <w:divId w:val="1584794977"/>
        <w:rPr>
          <w:rFonts w:eastAsia="Times New Roman"/>
          <w:sz w:val="30"/>
          <w:szCs w:val="30"/>
          <w:lang w:val="es-ES"/>
        </w:rPr>
      </w:pPr>
      <w:r>
        <w:rPr>
          <w:rFonts w:eastAsia="Times New Roman"/>
          <w:sz w:val="30"/>
          <w:szCs w:val="30"/>
          <w:lang w:val="es-ES"/>
        </w:rPr>
        <w:t>Art. 143.-</w:t>
      </w:r>
      <w:r>
        <w:rPr>
          <w:rFonts w:eastAsia="Times New Roman"/>
          <w:b/>
          <w:bCs/>
          <w:sz w:val="30"/>
          <w:szCs w:val="30"/>
          <w:lang w:val="es-ES"/>
        </w:rPr>
        <w:t xml:space="preserve"> Procedimiento de Postulación.- </w:t>
      </w:r>
      <w:r>
        <w:rPr>
          <w:rFonts w:eastAsia="Times New Roman"/>
          <w:sz w:val="30"/>
          <w:szCs w:val="30"/>
          <w:lang w:val="es-ES"/>
        </w:rPr>
        <w:t>El procedimiento de postulación y entrega del Distintivo Iniciativa Verde será el siguiente:</w:t>
      </w:r>
      <w:r>
        <w:rPr>
          <w:rFonts w:eastAsia="Times New Roman"/>
          <w:sz w:val="30"/>
          <w:szCs w:val="30"/>
          <w:lang w:val="es-ES"/>
        </w:rPr>
        <w:br/>
      </w:r>
      <w:r>
        <w:rPr>
          <w:rFonts w:eastAsia="Times New Roman"/>
          <w:sz w:val="30"/>
          <w:szCs w:val="30"/>
          <w:lang w:val="es-ES"/>
        </w:rPr>
        <w:br/>
        <w:t>1. El postulante deberá remitir un oficio a la AAN adjuntando el formulario, Anexo 13, con los r</w:t>
      </w:r>
      <w:r>
        <w:rPr>
          <w:rFonts w:eastAsia="Times New Roman"/>
          <w:sz w:val="30"/>
          <w:szCs w:val="30"/>
          <w:lang w:val="es-ES"/>
        </w:rPr>
        <w:t>espectivos medios de verificación en formato digital, tomando en cuenta</w:t>
      </w:r>
      <w:r>
        <w:rPr>
          <w:rFonts w:eastAsia="Times New Roman"/>
          <w:sz w:val="30"/>
          <w:szCs w:val="30"/>
          <w:lang w:val="es-ES"/>
        </w:rPr>
        <w:br/>
      </w:r>
      <w:r>
        <w:rPr>
          <w:rFonts w:eastAsia="Times New Roman"/>
          <w:sz w:val="30"/>
          <w:szCs w:val="30"/>
          <w:lang w:val="es-ES"/>
        </w:rPr>
        <w:br/>
        <w:t>a. Si el postulante tiene más de una iniciativa deberá registrar cada una por separado.</w:t>
      </w:r>
      <w:r>
        <w:rPr>
          <w:rFonts w:eastAsia="Times New Roman"/>
          <w:sz w:val="30"/>
          <w:szCs w:val="30"/>
          <w:lang w:val="es-ES"/>
        </w:rPr>
        <w:br/>
      </w:r>
      <w:r>
        <w:rPr>
          <w:rFonts w:eastAsia="Times New Roman"/>
          <w:sz w:val="30"/>
          <w:szCs w:val="30"/>
          <w:lang w:val="es-ES"/>
        </w:rPr>
        <w:br/>
        <w:t xml:space="preserve">b. Se considerará como una sola iniciativa aquella que sea replicada en varios lugares por el </w:t>
      </w:r>
      <w:r>
        <w:rPr>
          <w:rFonts w:eastAsia="Times New Roman"/>
          <w:sz w:val="30"/>
          <w:szCs w:val="30"/>
          <w:lang w:val="es-ES"/>
        </w:rPr>
        <w:t>mismo postulante.</w:t>
      </w:r>
      <w:r>
        <w:rPr>
          <w:rFonts w:eastAsia="Times New Roman"/>
          <w:sz w:val="30"/>
          <w:szCs w:val="30"/>
          <w:lang w:val="es-ES"/>
        </w:rPr>
        <w:br/>
      </w:r>
      <w:r>
        <w:rPr>
          <w:rFonts w:eastAsia="Times New Roman"/>
          <w:sz w:val="30"/>
          <w:szCs w:val="30"/>
          <w:lang w:val="es-ES"/>
        </w:rPr>
        <w:br/>
        <w:t>2. La AAN evaluará la información remitida y emitirá su pronunciamiento.</w:t>
      </w:r>
      <w:r>
        <w:rPr>
          <w:rFonts w:eastAsia="Times New Roman"/>
          <w:sz w:val="30"/>
          <w:szCs w:val="30"/>
          <w:lang w:val="es-ES"/>
        </w:rPr>
        <w:br/>
      </w:r>
      <w:r>
        <w:rPr>
          <w:rFonts w:eastAsia="Times New Roman"/>
          <w:sz w:val="30"/>
          <w:szCs w:val="30"/>
          <w:lang w:val="es-ES"/>
        </w:rPr>
        <w:br/>
        <w:t xml:space="preserve">3. La AAN se encargará de verificar la documentación de la iniciativa </w:t>
      </w:r>
      <w:r>
        <w:rPr>
          <w:rFonts w:eastAsia="Times New Roman"/>
          <w:sz w:val="30"/>
          <w:szCs w:val="30"/>
          <w:lang w:val="es-ES"/>
        </w:rPr>
        <w:lastRenderedPageBreak/>
        <w:t>postulada y podrá solicitar información adicional para constatar su cumplimiento.</w:t>
      </w:r>
      <w:r>
        <w:rPr>
          <w:rFonts w:eastAsia="Times New Roman"/>
          <w:sz w:val="30"/>
          <w:szCs w:val="30"/>
          <w:lang w:val="es-ES"/>
        </w:rPr>
        <w:br/>
      </w:r>
      <w:r>
        <w:rPr>
          <w:rFonts w:eastAsia="Times New Roman"/>
          <w:sz w:val="30"/>
          <w:szCs w:val="30"/>
          <w:lang w:val="es-ES"/>
        </w:rPr>
        <w:br/>
        <w:t>4. En caso</w:t>
      </w:r>
      <w:r>
        <w:rPr>
          <w:rFonts w:eastAsia="Times New Roman"/>
          <w:sz w:val="30"/>
          <w:szCs w:val="30"/>
          <w:lang w:val="es-ES"/>
        </w:rPr>
        <w:t xml:space="preserve"> de pronunciamiento favorable la AAN realizará la entrega del Distintivo Iniciativa Verde, únicamente cuando se otorgue el Distintivo por primera vez.</w:t>
      </w:r>
    </w:p>
    <w:p w14:paraId="4141B665" w14:textId="77777777" w:rsidR="00000000" w:rsidRDefault="00A376CB">
      <w:pPr>
        <w:divId w:val="1155877769"/>
        <w:rPr>
          <w:rFonts w:eastAsia="Times New Roman"/>
          <w:sz w:val="30"/>
          <w:szCs w:val="30"/>
          <w:lang w:val="es-ES"/>
        </w:rPr>
      </w:pPr>
      <w:r>
        <w:rPr>
          <w:rFonts w:eastAsia="Times New Roman"/>
          <w:sz w:val="30"/>
          <w:szCs w:val="30"/>
          <w:lang w:val="es-ES"/>
        </w:rPr>
        <w:t>Art. 144</w:t>
      </w:r>
      <w:r>
        <w:rPr>
          <w:rFonts w:eastAsia="Times New Roman"/>
          <w:b/>
          <w:bCs/>
          <w:sz w:val="30"/>
          <w:szCs w:val="30"/>
          <w:lang w:val="es-ES"/>
        </w:rPr>
        <w:t xml:space="preserve">.- Evaluación.- </w:t>
      </w:r>
      <w:r>
        <w:rPr>
          <w:rFonts w:eastAsia="Times New Roman"/>
          <w:sz w:val="30"/>
          <w:szCs w:val="30"/>
          <w:lang w:val="es-ES"/>
        </w:rPr>
        <w:t>La evaluación estará a cargo de la Subsecretaría de Calidad Ambiental, en coordin</w:t>
      </w:r>
      <w:r>
        <w:rPr>
          <w:rFonts w:eastAsia="Times New Roman"/>
          <w:sz w:val="30"/>
          <w:szCs w:val="30"/>
          <w:lang w:val="es-ES"/>
        </w:rPr>
        <w:t>ación con la Subsecretaría o Dirección relacionada al tipo de iniciativa postulada. Dependiendo del caso, la evaluación se realizará con el apoyo de otras áreas competentes, en los tiempos establecidos por la Subsecretaría de Calidad Ambiental.</w:t>
      </w:r>
      <w:r>
        <w:rPr>
          <w:rFonts w:eastAsia="Times New Roman"/>
          <w:sz w:val="30"/>
          <w:szCs w:val="30"/>
          <w:lang w:val="es-ES"/>
        </w:rPr>
        <w:br/>
      </w:r>
      <w:r>
        <w:rPr>
          <w:rFonts w:eastAsia="Times New Roman"/>
          <w:sz w:val="30"/>
          <w:szCs w:val="30"/>
          <w:lang w:val="es-ES"/>
        </w:rPr>
        <w:br/>
        <w:t>La evaluac</w:t>
      </w:r>
      <w:r>
        <w:rPr>
          <w:rFonts w:eastAsia="Times New Roman"/>
          <w:sz w:val="30"/>
          <w:szCs w:val="30"/>
          <w:lang w:val="es-ES"/>
        </w:rPr>
        <w:t>ión se realizará en base al formulario, Anexo 13, y los documentos presentados como respaldo en formato digital. La Autoridad Ambiental Nacional emitirá un pronunciamiento sobre la iniciativa postulada.</w:t>
      </w:r>
    </w:p>
    <w:p w14:paraId="10FF2686" w14:textId="77777777" w:rsidR="00000000" w:rsidRDefault="00A376CB">
      <w:pPr>
        <w:divId w:val="1966615770"/>
        <w:rPr>
          <w:rFonts w:eastAsia="Times New Roman"/>
          <w:sz w:val="30"/>
          <w:szCs w:val="30"/>
          <w:lang w:val="es-ES"/>
        </w:rPr>
      </w:pPr>
      <w:r>
        <w:rPr>
          <w:rFonts w:eastAsia="Times New Roman"/>
          <w:sz w:val="30"/>
          <w:szCs w:val="30"/>
          <w:lang w:val="es-ES"/>
        </w:rPr>
        <w:t>Art. 145.-</w:t>
      </w:r>
      <w:r>
        <w:rPr>
          <w:rFonts w:eastAsia="Times New Roman"/>
          <w:b/>
          <w:bCs/>
          <w:sz w:val="30"/>
          <w:szCs w:val="30"/>
          <w:lang w:val="es-ES"/>
        </w:rPr>
        <w:t xml:space="preserve"> Seguimiento y Control.- </w:t>
      </w:r>
      <w:r>
        <w:rPr>
          <w:rFonts w:eastAsia="Times New Roman"/>
          <w:sz w:val="30"/>
          <w:szCs w:val="30"/>
          <w:lang w:val="es-ES"/>
        </w:rPr>
        <w:t>La AAN realizará e</w:t>
      </w:r>
      <w:r>
        <w:rPr>
          <w:rFonts w:eastAsia="Times New Roman"/>
          <w:sz w:val="30"/>
          <w:szCs w:val="30"/>
          <w:lang w:val="es-ES"/>
        </w:rPr>
        <w:t>l seguimiento y control de la iniciativa, para la constatación de su propuesta como para su mejoramiento continuo en forma anual a través de verificaciones aleatorias.</w:t>
      </w:r>
    </w:p>
    <w:p w14:paraId="27759063" w14:textId="77777777" w:rsidR="00000000" w:rsidRDefault="00A376CB">
      <w:pPr>
        <w:divId w:val="1156384147"/>
        <w:rPr>
          <w:rFonts w:eastAsia="Times New Roman"/>
          <w:sz w:val="30"/>
          <w:szCs w:val="30"/>
          <w:lang w:val="es-ES"/>
        </w:rPr>
      </w:pPr>
      <w:r>
        <w:rPr>
          <w:rFonts w:eastAsia="Times New Roman"/>
          <w:sz w:val="30"/>
          <w:szCs w:val="30"/>
          <w:lang w:val="es-ES"/>
        </w:rPr>
        <w:t>Art. 146</w:t>
      </w:r>
      <w:r>
        <w:rPr>
          <w:rFonts w:eastAsia="Times New Roman"/>
          <w:b/>
          <w:bCs/>
          <w:sz w:val="30"/>
          <w:szCs w:val="30"/>
          <w:lang w:val="es-ES"/>
        </w:rPr>
        <w:t xml:space="preserve">.- Entrega del Distintivo Iniciativa Verde.- </w:t>
      </w:r>
      <w:r>
        <w:rPr>
          <w:rFonts w:eastAsia="Times New Roman"/>
          <w:sz w:val="30"/>
          <w:szCs w:val="30"/>
          <w:lang w:val="es-ES"/>
        </w:rPr>
        <w:t>El Distintivo será entregado una ve</w:t>
      </w:r>
      <w:r>
        <w:rPr>
          <w:rFonts w:eastAsia="Times New Roman"/>
          <w:sz w:val="30"/>
          <w:szCs w:val="30"/>
          <w:lang w:val="es-ES"/>
        </w:rPr>
        <w:t>z que cumpla con los parámetros establecidos en el proceso descrito en el presente Capítulo.</w:t>
      </w:r>
    </w:p>
    <w:p w14:paraId="6430F829" w14:textId="77777777" w:rsidR="00000000" w:rsidRDefault="00A376CB">
      <w:pPr>
        <w:divId w:val="1815560877"/>
        <w:rPr>
          <w:rFonts w:eastAsia="Times New Roman"/>
          <w:sz w:val="30"/>
          <w:szCs w:val="30"/>
          <w:lang w:val="es-ES"/>
        </w:rPr>
      </w:pPr>
      <w:r>
        <w:rPr>
          <w:rFonts w:eastAsia="Times New Roman"/>
          <w:sz w:val="30"/>
          <w:szCs w:val="30"/>
          <w:lang w:val="es-ES"/>
        </w:rPr>
        <w:t>Art. 147</w:t>
      </w:r>
      <w:r>
        <w:rPr>
          <w:rFonts w:eastAsia="Times New Roman"/>
          <w:b/>
          <w:bCs/>
          <w:sz w:val="30"/>
          <w:szCs w:val="30"/>
          <w:lang w:val="es-ES"/>
        </w:rPr>
        <w:t xml:space="preserve">.- Uso del Logo.- </w:t>
      </w:r>
      <w:r>
        <w:rPr>
          <w:rFonts w:eastAsia="Times New Roman"/>
          <w:sz w:val="30"/>
          <w:szCs w:val="30"/>
          <w:lang w:val="es-ES"/>
        </w:rPr>
        <w:t>El uso del logo del Distintivo Iniciativa Verde se regulará conforme a las directrices establecidas en el Manual de Uso.</w:t>
      </w:r>
    </w:p>
    <w:p w14:paraId="45AD20B3" w14:textId="77777777" w:rsidR="00000000" w:rsidRDefault="00A376CB">
      <w:pPr>
        <w:divId w:val="82453447"/>
        <w:rPr>
          <w:rFonts w:eastAsia="Times New Roman"/>
          <w:sz w:val="30"/>
          <w:szCs w:val="30"/>
          <w:lang w:val="es-ES"/>
        </w:rPr>
      </w:pPr>
      <w:r>
        <w:rPr>
          <w:rFonts w:eastAsia="Times New Roman"/>
          <w:sz w:val="30"/>
          <w:szCs w:val="30"/>
          <w:lang w:val="es-ES"/>
        </w:rPr>
        <w:t>Art. 148.-</w:t>
      </w:r>
      <w:r>
        <w:rPr>
          <w:rFonts w:eastAsia="Times New Roman"/>
          <w:b/>
          <w:bCs/>
          <w:sz w:val="30"/>
          <w:szCs w:val="30"/>
          <w:lang w:val="es-ES"/>
        </w:rPr>
        <w:t xml:space="preserve"> Vigen</w:t>
      </w:r>
      <w:r>
        <w:rPr>
          <w:rFonts w:eastAsia="Times New Roman"/>
          <w:b/>
          <w:bCs/>
          <w:sz w:val="30"/>
          <w:szCs w:val="30"/>
          <w:lang w:val="es-ES"/>
        </w:rPr>
        <w:t xml:space="preserve">cia y Renovación del Distintivo Iniciativa Verde.- </w:t>
      </w:r>
      <w:r>
        <w:rPr>
          <w:rFonts w:eastAsia="Times New Roman"/>
          <w:sz w:val="30"/>
          <w:szCs w:val="30"/>
          <w:lang w:val="es-ES"/>
        </w:rPr>
        <w:t>El Distintivo Iniciativa Verde tendrá vigencia de dos años a partir de su entrega. Para su renovación el acreedor deberá seguir los pasos descritos en el artículo 143 del presente cuerpo normativo.</w:t>
      </w:r>
    </w:p>
    <w:p w14:paraId="1DCC4AC5" w14:textId="77777777" w:rsidR="00000000" w:rsidRDefault="00A376CB">
      <w:pPr>
        <w:divId w:val="595022495"/>
        <w:rPr>
          <w:rFonts w:eastAsia="Times New Roman"/>
          <w:sz w:val="30"/>
          <w:szCs w:val="30"/>
          <w:lang w:val="es-ES"/>
        </w:rPr>
      </w:pPr>
      <w:r>
        <w:rPr>
          <w:rFonts w:eastAsia="Times New Roman"/>
          <w:sz w:val="30"/>
          <w:szCs w:val="30"/>
          <w:lang w:val="es-ES"/>
        </w:rPr>
        <w:t>Art. 14</w:t>
      </w:r>
      <w:r>
        <w:rPr>
          <w:rFonts w:eastAsia="Times New Roman"/>
          <w:sz w:val="30"/>
          <w:szCs w:val="30"/>
          <w:lang w:val="es-ES"/>
        </w:rPr>
        <w:t>9.-</w:t>
      </w:r>
      <w:r>
        <w:rPr>
          <w:rFonts w:eastAsia="Times New Roman"/>
          <w:b/>
          <w:bCs/>
          <w:sz w:val="30"/>
          <w:szCs w:val="30"/>
          <w:lang w:val="es-ES"/>
        </w:rPr>
        <w:t xml:space="preserve"> Condicionamiento.- </w:t>
      </w:r>
      <w:r>
        <w:rPr>
          <w:rFonts w:eastAsia="Times New Roman"/>
          <w:sz w:val="30"/>
          <w:szCs w:val="30"/>
          <w:lang w:val="es-ES"/>
        </w:rPr>
        <w:t>El Distintivo Iniciativa Verde podrá ser condicionado en caso de incumplimientos y no conformidades comprobadas mediante el seguimiento y control, con respecto a los criterios técnicos y legales que exige el presente Capítulo, la AAN</w:t>
      </w:r>
      <w:r>
        <w:rPr>
          <w:rFonts w:eastAsia="Times New Roman"/>
          <w:sz w:val="30"/>
          <w:szCs w:val="30"/>
          <w:lang w:val="es-ES"/>
        </w:rPr>
        <w:t xml:space="preserve"> emitirá un pronunciamiento oficial para que el acreedor justifique los incumplimientos en un plazo no mayor a 30 días.</w:t>
      </w:r>
      <w:r>
        <w:rPr>
          <w:rFonts w:eastAsia="Times New Roman"/>
          <w:sz w:val="30"/>
          <w:szCs w:val="30"/>
          <w:lang w:val="es-ES"/>
        </w:rPr>
        <w:br/>
      </w:r>
      <w:r>
        <w:rPr>
          <w:rFonts w:eastAsia="Times New Roman"/>
          <w:sz w:val="30"/>
          <w:szCs w:val="30"/>
          <w:lang w:val="es-ES"/>
        </w:rPr>
        <w:br/>
        <w:t xml:space="preserve">La AAN revisará y analizará las justificaciones presentadas, en caso </w:t>
      </w:r>
      <w:r>
        <w:rPr>
          <w:rFonts w:eastAsia="Times New Roman"/>
          <w:sz w:val="30"/>
          <w:szCs w:val="30"/>
          <w:lang w:val="es-ES"/>
        </w:rPr>
        <w:lastRenderedPageBreak/>
        <w:t>de ser solventadas se levantará el condicionamiento, caso contrari</w:t>
      </w:r>
      <w:r>
        <w:rPr>
          <w:rFonts w:eastAsia="Times New Roman"/>
          <w:sz w:val="30"/>
          <w:szCs w:val="30"/>
          <w:lang w:val="es-ES"/>
        </w:rPr>
        <w:t>o se procederá a la revocatoria.</w:t>
      </w:r>
    </w:p>
    <w:p w14:paraId="415D35F1" w14:textId="77777777" w:rsidR="00000000" w:rsidRDefault="00A376CB">
      <w:pPr>
        <w:divId w:val="799953844"/>
        <w:rPr>
          <w:rFonts w:eastAsia="Times New Roman"/>
          <w:sz w:val="30"/>
          <w:szCs w:val="30"/>
          <w:lang w:val="es-ES"/>
        </w:rPr>
      </w:pPr>
      <w:r>
        <w:rPr>
          <w:rFonts w:eastAsia="Times New Roman"/>
          <w:sz w:val="30"/>
          <w:szCs w:val="30"/>
          <w:lang w:val="es-ES"/>
        </w:rPr>
        <w:t>Art. 150.-</w:t>
      </w:r>
      <w:r>
        <w:rPr>
          <w:rFonts w:eastAsia="Times New Roman"/>
          <w:b/>
          <w:bCs/>
          <w:sz w:val="30"/>
          <w:szCs w:val="30"/>
          <w:lang w:val="es-ES"/>
        </w:rPr>
        <w:t xml:space="preserve"> Revocatoria.- </w:t>
      </w:r>
      <w:r>
        <w:rPr>
          <w:rFonts w:eastAsia="Times New Roman"/>
          <w:sz w:val="30"/>
          <w:szCs w:val="30"/>
          <w:lang w:val="es-ES"/>
        </w:rPr>
        <w:t>El Distintivo Iniciativa Verde podrá ser revocado por las siguientes causales:</w:t>
      </w:r>
      <w:r>
        <w:rPr>
          <w:rFonts w:eastAsia="Times New Roman"/>
          <w:sz w:val="30"/>
          <w:szCs w:val="30"/>
          <w:lang w:val="es-ES"/>
        </w:rPr>
        <w:br/>
      </w:r>
      <w:r>
        <w:rPr>
          <w:rFonts w:eastAsia="Times New Roman"/>
          <w:sz w:val="30"/>
          <w:szCs w:val="30"/>
          <w:lang w:val="es-ES"/>
        </w:rPr>
        <w:br/>
        <w:t>1. Denuncias o quejas formales de la ciudadanía.</w:t>
      </w:r>
      <w:r>
        <w:rPr>
          <w:rFonts w:eastAsia="Times New Roman"/>
          <w:sz w:val="30"/>
          <w:szCs w:val="30"/>
          <w:lang w:val="es-ES"/>
        </w:rPr>
        <w:br/>
      </w:r>
      <w:r>
        <w:rPr>
          <w:rFonts w:eastAsia="Times New Roman"/>
          <w:sz w:val="30"/>
          <w:szCs w:val="30"/>
          <w:lang w:val="es-ES"/>
        </w:rPr>
        <w:br/>
        <w:t>2. Incumplimiento de las obligaciones establecidas en el presente Ca</w:t>
      </w:r>
      <w:r>
        <w:rPr>
          <w:rFonts w:eastAsia="Times New Roman"/>
          <w:sz w:val="30"/>
          <w:szCs w:val="30"/>
          <w:lang w:val="es-ES"/>
        </w:rPr>
        <w:t>pítulo.</w:t>
      </w:r>
      <w:r>
        <w:rPr>
          <w:rFonts w:eastAsia="Times New Roman"/>
          <w:sz w:val="30"/>
          <w:szCs w:val="30"/>
          <w:lang w:val="es-ES"/>
        </w:rPr>
        <w:br/>
      </w:r>
      <w:r>
        <w:rPr>
          <w:rFonts w:eastAsia="Times New Roman"/>
          <w:sz w:val="30"/>
          <w:szCs w:val="30"/>
          <w:lang w:val="es-ES"/>
        </w:rPr>
        <w:br/>
        <w:t>3. Por petición expresa del acreedor.</w:t>
      </w:r>
      <w:r>
        <w:rPr>
          <w:rFonts w:eastAsia="Times New Roman"/>
          <w:sz w:val="30"/>
          <w:szCs w:val="30"/>
          <w:lang w:val="es-ES"/>
        </w:rPr>
        <w:br/>
      </w:r>
      <w:r>
        <w:rPr>
          <w:rFonts w:eastAsia="Times New Roman"/>
          <w:sz w:val="30"/>
          <w:szCs w:val="30"/>
          <w:lang w:val="es-ES"/>
        </w:rPr>
        <w:br/>
        <w:t>4. En caso de encontrar alteración en la información presentada.</w:t>
      </w:r>
      <w:r>
        <w:rPr>
          <w:rFonts w:eastAsia="Times New Roman"/>
          <w:sz w:val="30"/>
          <w:szCs w:val="30"/>
          <w:lang w:val="es-ES"/>
        </w:rPr>
        <w:br/>
      </w:r>
      <w:r>
        <w:rPr>
          <w:rFonts w:eastAsia="Times New Roman"/>
          <w:sz w:val="30"/>
          <w:szCs w:val="30"/>
          <w:lang w:val="es-ES"/>
        </w:rPr>
        <w:br/>
        <w:t>5. En caso de que el acreedor no justifique los incumplimientos en el plazo establecido, señalado en el artículo precedente.</w:t>
      </w:r>
    </w:p>
    <w:p w14:paraId="2FEB383E" w14:textId="77777777" w:rsidR="00000000" w:rsidRDefault="00A376CB">
      <w:pPr>
        <w:jc w:val="center"/>
        <w:rPr>
          <w:rFonts w:eastAsia="Times New Roman"/>
          <w:sz w:val="36"/>
          <w:szCs w:val="36"/>
          <w:lang w:val="es-ES"/>
        </w:rPr>
      </w:pPr>
      <w:r>
        <w:rPr>
          <w:rFonts w:eastAsia="Times New Roman"/>
          <w:b/>
          <w:bCs/>
          <w:sz w:val="36"/>
          <w:szCs w:val="36"/>
          <w:lang w:val="es-ES"/>
        </w:rPr>
        <w:br/>
        <w:t>DISPOSICIONES GE</w:t>
      </w:r>
      <w:r>
        <w:rPr>
          <w:rFonts w:eastAsia="Times New Roman"/>
          <w:b/>
          <w:bCs/>
          <w:sz w:val="36"/>
          <w:szCs w:val="36"/>
          <w:lang w:val="es-ES"/>
        </w:rPr>
        <w:t>NERALES</w:t>
      </w:r>
    </w:p>
    <w:p w14:paraId="6DD96642" w14:textId="77777777" w:rsidR="00000000" w:rsidRDefault="00A376CB">
      <w:pPr>
        <w:divId w:val="778570079"/>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Las actividades regularizadas con normativas anteriores a la vigente, serán consideradas para la aplicación de este acuerdo conforme al nuevo catálogo de categorización dictaminado por la AAN.</w:t>
      </w:r>
    </w:p>
    <w:p w14:paraId="4834D39C" w14:textId="77777777" w:rsidR="00000000" w:rsidRDefault="00A376CB">
      <w:pPr>
        <w:divId w:val="450436594"/>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Para los postulantes que se encuent</w:t>
      </w:r>
      <w:r>
        <w:rPr>
          <w:rFonts w:eastAsia="Times New Roman"/>
          <w:sz w:val="30"/>
          <w:szCs w:val="30"/>
          <w:lang w:val="es-ES"/>
        </w:rPr>
        <w:t>ren en proceso de obtención de alguno de los incentivos ambientales indicados en el presente cuerpo normativo, podrán concluir el proceso de acuerdo a la normativa con la que iniciaron; o de ser el caso podrán solicitar a la Autoridad Ambiental Nacional se</w:t>
      </w:r>
      <w:r>
        <w:rPr>
          <w:rFonts w:eastAsia="Times New Roman"/>
          <w:sz w:val="30"/>
          <w:szCs w:val="30"/>
          <w:lang w:val="es-ES"/>
        </w:rPr>
        <w:t xml:space="preserve"> anule el proceso y se inicie uno nuevo según corresponda.</w:t>
      </w:r>
    </w:p>
    <w:p w14:paraId="2DA6D539" w14:textId="77777777" w:rsidR="00000000" w:rsidRDefault="00A376CB">
      <w:pPr>
        <w:divId w:val="1603957954"/>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Todas las personas naturales o jurídicas que apliquen para la obtención de incentivos económicos u honoríficos deben cumplir con la normativa ambiental vigente aplicable y los lineamiento</w:t>
      </w:r>
      <w:r>
        <w:rPr>
          <w:rFonts w:eastAsia="Times New Roman"/>
          <w:sz w:val="30"/>
          <w:szCs w:val="30"/>
          <w:lang w:val="es-ES"/>
        </w:rPr>
        <w:t>s emitidos por la Autoridad Ambiental Nacional.</w:t>
      </w:r>
    </w:p>
    <w:p w14:paraId="744EC578" w14:textId="77777777" w:rsidR="00000000" w:rsidRDefault="00A376CB">
      <w:pPr>
        <w:divId w:val="1827941250"/>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Los Gobiernos Autónomos Descentralizados podrán crear nuevos incentivos ambientales que no estén contemplados en el presente instrumento normativo.</w:t>
      </w:r>
    </w:p>
    <w:p w14:paraId="0CFA7DAA" w14:textId="77777777" w:rsidR="00000000" w:rsidRDefault="00A376CB">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t>DISPOSICIONES TRANSITORIAS</w:t>
      </w:r>
    </w:p>
    <w:p w14:paraId="00B399FC" w14:textId="77777777" w:rsidR="00000000" w:rsidRDefault="00A376CB">
      <w:pPr>
        <w:divId w:val="796605972"/>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 xml:space="preserve">Los incentivos ambientales propuestos por las Subsecretarías de Cambio Climático y Patrimonio Natural, así como </w:t>
      </w:r>
      <w:r>
        <w:rPr>
          <w:rFonts w:eastAsia="Times New Roman"/>
          <w:sz w:val="30"/>
          <w:szCs w:val="30"/>
          <w:lang w:val="es-ES"/>
        </w:rPr>
        <w:lastRenderedPageBreak/>
        <w:t>documentos habilitantes a este cuerpo normativo, deberán añadirse en un término perentorio de 120 días cont</w:t>
      </w:r>
      <w:r>
        <w:rPr>
          <w:rFonts w:eastAsia="Times New Roman"/>
          <w:sz w:val="30"/>
          <w:szCs w:val="30"/>
          <w:lang w:val="es-ES"/>
        </w:rPr>
        <w:t>ados a partir de la publicación del presente Acuerdo Ministerial en el Registro Oficial.</w:t>
      </w:r>
    </w:p>
    <w:p w14:paraId="05270702" w14:textId="77777777" w:rsidR="00000000" w:rsidRDefault="00A376CB">
      <w:pPr>
        <w:divId w:val="535581974"/>
        <w:rPr>
          <w:rFonts w:eastAsia="Times New Roman"/>
          <w:sz w:val="30"/>
          <w:szCs w:val="30"/>
          <w:lang w:val="es-ES"/>
        </w:rPr>
      </w:pPr>
      <w:r>
        <w:rPr>
          <w:rFonts w:eastAsia="Times New Roman"/>
          <w:b/>
          <w:bCs/>
          <w:sz w:val="30"/>
          <w:szCs w:val="30"/>
          <w:lang w:val="es-ES"/>
        </w:rPr>
        <w:t>Segunda.</w:t>
      </w:r>
      <w:r>
        <w:rPr>
          <w:rFonts w:eastAsia="Times New Roman"/>
          <w:sz w:val="30"/>
          <w:szCs w:val="30"/>
          <w:lang w:val="es-ES"/>
        </w:rPr>
        <w:t>- La Autoridad Ambiental Nacional en el término máximo de 30 días contados a partir de la publicación del presente Acuerdo Ministerial en el Registro Oficial e</w:t>
      </w:r>
      <w:r>
        <w:rPr>
          <w:rFonts w:eastAsia="Times New Roman"/>
          <w:sz w:val="30"/>
          <w:szCs w:val="30"/>
          <w:lang w:val="es-ES"/>
        </w:rPr>
        <w:t>xpedirá el anexo referente al Manual de Uso de la marca Punto Verde.</w:t>
      </w:r>
    </w:p>
    <w:p w14:paraId="45447C84" w14:textId="77777777" w:rsidR="00000000" w:rsidRDefault="00A376CB">
      <w:pPr>
        <w:jc w:val="center"/>
        <w:rPr>
          <w:rFonts w:eastAsia="Times New Roman"/>
          <w:sz w:val="36"/>
          <w:szCs w:val="36"/>
          <w:lang w:val="es-ES"/>
        </w:rPr>
      </w:pPr>
      <w:r>
        <w:rPr>
          <w:rFonts w:eastAsia="Times New Roman"/>
          <w:b/>
          <w:bCs/>
          <w:sz w:val="36"/>
          <w:szCs w:val="36"/>
          <w:lang w:val="es-ES"/>
        </w:rPr>
        <w:br/>
        <w:t>DISPOSICIÓN DEROGATORIA</w:t>
      </w:r>
    </w:p>
    <w:p w14:paraId="6F69C068" w14:textId="77777777" w:rsidR="00000000" w:rsidRDefault="00A376CB">
      <w:pPr>
        <w:divId w:val="1240869058"/>
        <w:rPr>
          <w:rFonts w:eastAsia="Times New Roman"/>
          <w:sz w:val="30"/>
          <w:szCs w:val="30"/>
          <w:lang w:val="es-ES"/>
        </w:rPr>
      </w:pPr>
      <w:r>
        <w:rPr>
          <w:rFonts w:eastAsia="Times New Roman"/>
          <w:b/>
          <w:bCs/>
          <w:sz w:val="30"/>
          <w:szCs w:val="30"/>
          <w:lang w:val="es-ES"/>
        </w:rPr>
        <w:t xml:space="preserve">Única.- </w:t>
      </w:r>
      <w:r>
        <w:rPr>
          <w:rFonts w:eastAsia="Times New Roman"/>
          <w:sz w:val="30"/>
          <w:szCs w:val="30"/>
          <w:lang w:val="es-ES"/>
        </w:rPr>
        <w:t>Se deroga expresamente los siguientes Acuerdos Ministeriales:</w:t>
      </w:r>
      <w:r>
        <w:rPr>
          <w:rFonts w:eastAsia="Times New Roman"/>
          <w:sz w:val="30"/>
          <w:szCs w:val="30"/>
          <w:lang w:val="es-ES"/>
        </w:rPr>
        <w:br/>
      </w:r>
      <w:r>
        <w:rPr>
          <w:rFonts w:eastAsia="Times New Roman"/>
          <w:sz w:val="30"/>
          <w:szCs w:val="30"/>
          <w:lang w:val="es-ES"/>
        </w:rPr>
        <w:br/>
        <w:t xml:space="preserve">Acuerdo Ministerial 131 publicado en Registro Oficial No. 284 de 22 de septiembre de 2010, </w:t>
      </w:r>
      <w:r>
        <w:rPr>
          <w:rFonts w:eastAsia="Times New Roman"/>
          <w:sz w:val="30"/>
          <w:szCs w:val="30"/>
          <w:lang w:val="es-ES"/>
        </w:rPr>
        <w:t>Acuerdo Ministerial 034 publicado en Registro Oficial No. 236 de 30 de Abril de 2014, Acuerdo Ministerial 225 publicado en Registro Oficial No. 621 de 18 de enero de 2012, Acuerdo Ministerial 027 publicado en Registro Oficial No. 704 de 16 de mayo de 2012,</w:t>
      </w:r>
      <w:r>
        <w:rPr>
          <w:rFonts w:eastAsia="Times New Roman"/>
          <w:sz w:val="30"/>
          <w:szCs w:val="30"/>
          <w:lang w:val="es-ES"/>
        </w:rPr>
        <w:t xml:space="preserve"> Acuerdo Ministerial 004 publicado en Registro Oficial No. 128 de 29 de Abril de 2014.</w:t>
      </w:r>
    </w:p>
    <w:p w14:paraId="47073850" w14:textId="77777777" w:rsidR="00000000" w:rsidRDefault="00A376CB">
      <w:pPr>
        <w:jc w:val="center"/>
        <w:rPr>
          <w:rFonts w:eastAsia="Times New Roman"/>
          <w:sz w:val="36"/>
          <w:szCs w:val="36"/>
          <w:lang w:val="es-ES"/>
        </w:rPr>
      </w:pPr>
      <w:r>
        <w:rPr>
          <w:rFonts w:eastAsia="Times New Roman"/>
          <w:b/>
          <w:bCs/>
          <w:sz w:val="36"/>
          <w:szCs w:val="36"/>
          <w:lang w:val="es-ES"/>
        </w:rPr>
        <w:br/>
        <w:t>DISPOSICIÓN FINAL</w:t>
      </w:r>
    </w:p>
    <w:p w14:paraId="7B082981" w14:textId="77777777" w:rsidR="00000000" w:rsidRDefault="00A376CB">
      <w:pPr>
        <w:divId w:val="1026251548"/>
        <w:rPr>
          <w:rFonts w:eastAsia="Times New Roman"/>
          <w:sz w:val="30"/>
          <w:szCs w:val="30"/>
          <w:lang w:val="es-ES"/>
        </w:rPr>
      </w:pPr>
      <w:r>
        <w:rPr>
          <w:rFonts w:eastAsia="Times New Roman"/>
          <w:b/>
          <w:bCs/>
          <w:sz w:val="30"/>
          <w:szCs w:val="30"/>
          <w:lang w:val="es-ES"/>
        </w:rPr>
        <w:t xml:space="preserve">Única.- </w:t>
      </w:r>
      <w:r>
        <w:rPr>
          <w:rFonts w:eastAsia="Times New Roman"/>
          <w:sz w:val="30"/>
          <w:szCs w:val="30"/>
          <w:lang w:val="es-ES"/>
        </w:rPr>
        <w:t>El presente Acuerdo Ministerial entrará en vigencia a partir de su publicación en el Registro Oficial y de su ejecución encárguese a la Subsec</w:t>
      </w:r>
      <w:r>
        <w:rPr>
          <w:rFonts w:eastAsia="Times New Roman"/>
          <w:sz w:val="30"/>
          <w:szCs w:val="30"/>
          <w:lang w:val="es-ES"/>
        </w:rPr>
        <w:t>retaría de Calidad Ambiental.</w:t>
      </w:r>
      <w:r>
        <w:rPr>
          <w:rFonts w:eastAsia="Times New Roman"/>
          <w:sz w:val="30"/>
          <w:szCs w:val="30"/>
          <w:lang w:val="es-ES"/>
        </w:rPr>
        <w:br/>
      </w:r>
      <w:r>
        <w:rPr>
          <w:rFonts w:eastAsia="Times New Roman"/>
          <w:sz w:val="30"/>
          <w:szCs w:val="30"/>
          <w:lang w:val="es-ES"/>
        </w:rPr>
        <w:br/>
        <w:t>Comuníquese y publíquese.</w:t>
      </w:r>
      <w:r>
        <w:rPr>
          <w:rFonts w:eastAsia="Times New Roman"/>
          <w:sz w:val="30"/>
          <w:szCs w:val="30"/>
          <w:lang w:val="es-ES"/>
        </w:rPr>
        <w:br/>
      </w:r>
      <w:r>
        <w:rPr>
          <w:rFonts w:eastAsia="Times New Roman"/>
          <w:sz w:val="30"/>
          <w:szCs w:val="30"/>
          <w:lang w:val="es-ES"/>
        </w:rPr>
        <w:br/>
        <w:t>Dado en Quito a 21 de septiembre de 2015.</w:t>
      </w:r>
    </w:p>
    <w:p w14:paraId="032D2EE8" w14:textId="77777777" w:rsidR="00000000" w:rsidRDefault="00A376CB">
      <w:pPr>
        <w:divId w:val="1953701787"/>
        <w:rPr>
          <w:rFonts w:eastAsia="Times New Roman"/>
          <w:sz w:val="30"/>
          <w:szCs w:val="30"/>
          <w:lang w:val="es-ES"/>
        </w:rPr>
      </w:pPr>
      <w:r>
        <w:rPr>
          <w:rFonts w:eastAsia="Times New Roman"/>
          <w:sz w:val="30"/>
          <w:szCs w:val="30"/>
          <w:lang w:val="es-ES"/>
        </w:rPr>
        <w:br/>
      </w:r>
      <w:r>
        <w:rPr>
          <w:rFonts w:eastAsia="Times New Roman"/>
          <w:b/>
          <w:bCs/>
          <w:sz w:val="30"/>
          <w:szCs w:val="30"/>
          <w:lang w:val="es-ES"/>
        </w:rPr>
        <w:t>ANEXOS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ANEXO 1. FORMULARIO DE INSCRIPCIÓN PARA LA CERTIFICACIÓN ECUATORIANA AMBIENTAL PUNTO VERDE AL SECTOR ESTRATÉGICO, PRODUCTIVO Y SERVICIOS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FORMATO D</w:t>
      </w:r>
      <w:r>
        <w:rPr>
          <w:rFonts w:eastAsia="Times New Roman"/>
          <w:b/>
          <w:bCs/>
          <w:sz w:val="30"/>
          <w:szCs w:val="30"/>
          <w:lang w:val="es-ES"/>
        </w:rPr>
        <w:t>E INSCRIPCIÓN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CERTIFICACIÓN ECUATORIANA AMBIENTAL PUNTO </w:t>
      </w:r>
      <w:r>
        <w:rPr>
          <w:rFonts w:eastAsia="Times New Roman"/>
          <w:b/>
          <w:bCs/>
          <w:sz w:val="30"/>
          <w:szCs w:val="30"/>
          <w:lang w:val="es-ES"/>
        </w:rPr>
        <w:lastRenderedPageBreak/>
        <w:t>VERDE AL SECTOR ESTRATÉGICO, PRODUCTIVO Y SERVICIOS</w:t>
      </w:r>
    </w:p>
    <w:p w14:paraId="776D2344" w14:textId="77777777" w:rsidR="00000000" w:rsidRDefault="00A376CB">
      <w:pPr>
        <w:rPr>
          <w:rFonts w:eastAsia="Times New Roman"/>
          <w:sz w:val="30"/>
          <w:szCs w:val="30"/>
          <w:lang w:val="es-E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38"/>
        <w:gridCol w:w="165"/>
      </w:tblGrid>
      <w:tr w:rsidR="00000000" w14:paraId="7BAE2C2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0EECF42" w14:textId="77777777" w:rsidR="00000000" w:rsidRDefault="00A376CB">
            <w:pPr>
              <w:rPr>
                <w:rFonts w:eastAsia="Times New Roman"/>
              </w:rPr>
            </w:pPr>
            <w:r>
              <w:rPr>
                <w:rFonts w:eastAsia="Times New Roman"/>
                <w:b/>
                <w:bCs/>
              </w:rPr>
              <w:t>1) INFORMACIÓN GENERAL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1E294" w14:textId="77777777" w:rsidR="00000000" w:rsidRDefault="00A376CB">
            <w:pPr>
              <w:rPr>
                <w:rFonts w:eastAsia="Times New Roman"/>
              </w:rPr>
            </w:pPr>
            <w:r>
              <w:rPr>
                <w:rFonts w:eastAsia="Times New Roman"/>
              </w:rPr>
              <w:t> </w:t>
            </w:r>
          </w:p>
        </w:tc>
      </w:tr>
      <w:tr w:rsidR="00000000" w14:paraId="12A1081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3E156BE" w14:textId="77777777" w:rsidR="00000000" w:rsidRDefault="00A376CB">
            <w:pPr>
              <w:rPr>
                <w:rFonts w:eastAsia="Times New Roman"/>
              </w:rPr>
            </w:pPr>
            <w:r>
              <w:rPr>
                <w:rFonts w:eastAsia="Times New Roman"/>
              </w:rPr>
              <w:t>Razón social de la empresa</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9B13B" w14:textId="77777777" w:rsidR="00000000" w:rsidRDefault="00A376CB">
            <w:pPr>
              <w:rPr>
                <w:rFonts w:eastAsia="Times New Roman"/>
              </w:rPr>
            </w:pPr>
            <w:r>
              <w:rPr>
                <w:rFonts w:eastAsia="Times New Roman"/>
              </w:rPr>
              <w:t> </w:t>
            </w:r>
          </w:p>
        </w:tc>
      </w:tr>
      <w:tr w:rsidR="00000000" w14:paraId="05B7ED8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C02429" w14:textId="77777777" w:rsidR="00000000" w:rsidRDefault="00A376CB">
            <w:pPr>
              <w:rPr>
                <w:rFonts w:eastAsia="Times New Roman"/>
              </w:rPr>
            </w:pPr>
            <w:r>
              <w:rPr>
                <w:rFonts w:eastAsia="Times New Roman"/>
              </w:rPr>
              <w:t>Representante legal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80F83" w14:textId="77777777" w:rsidR="00000000" w:rsidRDefault="00A376CB">
            <w:pPr>
              <w:rPr>
                <w:rFonts w:eastAsia="Times New Roman"/>
              </w:rPr>
            </w:pPr>
            <w:r>
              <w:rPr>
                <w:rFonts w:eastAsia="Times New Roman"/>
              </w:rPr>
              <w:t> </w:t>
            </w:r>
          </w:p>
        </w:tc>
      </w:tr>
      <w:tr w:rsidR="00000000" w14:paraId="2A21116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C20452E" w14:textId="77777777" w:rsidR="00000000" w:rsidRDefault="00A376CB">
            <w:pPr>
              <w:rPr>
                <w:rFonts w:eastAsia="Times New Roman"/>
              </w:rPr>
            </w:pPr>
            <w:r>
              <w:rPr>
                <w:rFonts w:eastAsia="Times New Roman"/>
              </w:rPr>
              <w:t>RUC</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B008D" w14:textId="77777777" w:rsidR="00000000" w:rsidRDefault="00A376CB">
            <w:pPr>
              <w:rPr>
                <w:rFonts w:eastAsia="Times New Roman"/>
              </w:rPr>
            </w:pPr>
            <w:r>
              <w:rPr>
                <w:rFonts w:eastAsia="Times New Roman"/>
              </w:rPr>
              <w:t> </w:t>
            </w:r>
          </w:p>
        </w:tc>
      </w:tr>
      <w:tr w:rsidR="00000000" w14:paraId="6042693A"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1A50005" w14:textId="77777777" w:rsidR="00000000" w:rsidRDefault="00A376CB">
            <w:pPr>
              <w:rPr>
                <w:rFonts w:eastAsia="Times New Roman"/>
              </w:rPr>
            </w:pPr>
            <w:r>
              <w:rPr>
                <w:rFonts w:eastAsia="Times New Roman"/>
              </w:rPr>
              <w:t>Ciudad, Provincia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E9FBA" w14:textId="77777777" w:rsidR="00000000" w:rsidRDefault="00A376CB">
            <w:pPr>
              <w:rPr>
                <w:rFonts w:eastAsia="Times New Roman"/>
              </w:rPr>
            </w:pPr>
            <w:r>
              <w:rPr>
                <w:rFonts w:eastAsia="Times New Roman"/>
              </w:rPr>
              <w:t> </w:t>
            </w:r>
          </w:p>
        </w:tc>
      </w:tr>
      <w:tr w:rsidR="00000000" w14:paraId="52E67DD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ECBBAEC" w14:textId="77777777" w:rsidR="00000000" w:rsidRDefault="00A376CB">
            <w:pPr>
              <w:rPr>
                <w:rFonts w:eastAsia="Times New Roman"/>
              </w:rPr>
            </w:pPr>
            <w:r>
              <w:rPr>
                <w:rFonts w:eastAsia="Times New Roman"/>
              </w:rPr>
              <w:t>Dirección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EDC4F" w14:textId="77777777" w:rsidR="00000000" w:rsidRDefault="00A376CB">
            <w:pPr>
              <w:rPr>
                <w:rFonts w:eastAsia="Times New Roman"/>
              </w:rPr>
            </w:pPr>
            <w:r>
              <w:rPr>
                <w:rFonts w:eastAsia="Times New Roman"/>
              </w:rPr>
              <w:t> </w:t>
            </w:r>
          </w:p>
        </w:tc>
      </w:tr>
      <w:tr w:rsidR="00000000" w14:paraId="547FA73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F75A0D3" w14:textId="77777777" w:rsidR="00000000" w:rsidRDefault="00A376CB">
            <w:pPr>
              <w:rPr>
                <w:rFonts w:eastAsia="Times New Roman"/>
              </w:rPr>
            </w:pPr>
            <w:r>
              <w:rPr>
                <w:rFonts w:eastAsia="Times New Roman"/>
              </w:rPr>
              <w:t>Teléfono, fax, e-mail</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7C00F" w14:textId="77777777" w:rsidR="00000000" w:rsidRDefault="00A376CB">
            <w:pPr>
              <w:rPr>
                <w:rFonts w:eastAsia="Times New Roman"/>
              </w:rPr>
            </w:pPr>
            <w:r>
              <w:rPr>
                <w:rFonts w:eastAsia="Times New Roman"/>
              </w:rPr>
              <w:t> </w:t>
            </w:r>
          </w:p>
        </w:tc>
      </w:tr>
      <w:tr w:rsidR="00000000" w14:paraId="534B029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03F93F2" w14:textId="77777777" w:rsidR="00000000" w:rsidRDefault="00A376CB">
            <w:pPr>
              <w:rPr>
                <w:rFonts w:eastAsia="Times New Roman"/>
              </w:rPr>
            </w:pPr>
            <w:r>
              <w:rPr>
                <w:rFonts w:eastAsia="Times New Roman"/>
              </w:rPr>
              <w:t>Clasificación (PyME, grande empresa)</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B7B03" w14:textId="77777777" w:rsidR="00000000" w:rsidRDefault="00A376CB">
            <w:pPr>
              <w:rPr>
                <w:rFonts w:eastAsia="Times New Roman"/>
              </w:rPr>
            </w:pPr>
            <w:r>
              <w:rPr>
                <w:rFonts w:eastAsia="Times New Roman"/>
              </w:rPr>
              <w:t> </w:t>
            </w:r>
          </w:p>
        </w:tc>
      </w:tr>
      <w:tr w:rsidR="00000000" w14:paraId="7E27F97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AF7F9F" w14:textId="77777777" w:rsidR="00000000" w:rsidRDefault="00A376CB">
            <w:pPr>
              <w:rPr>
                <w:rFonts w:eastAsia="Times New Roman"/>
              </w:rPr>
            </w:pPr>
            <w:r>
              <w:rPr>
                <w:rFonts w:eastAsia="Times New Roman"/>
              </w:rPr>
              <w:t>Número total de empleados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FE103" w14:textId="77777777" w:rsidR="00000000" w:rsidRDefault="00A376CB">
            <w:pPr>
              <w:rPr>
                <w:rFonts w:eastAsia="Times New Roman"/>
              </w:rPr>
            </w:pPr>
            <w:r>
              <w:rPr>
                <w:rFonts w:eastAsia="Times New Roman"/>
              </w:rPr>
              <w:t> </w:t>
            </w:r>
          </w:p>
        </w:tc>
      </w:tr>
      <w:tr w:rsidR="00000000" w14:paraId="1652306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995D95" w14:textId="77777777" w:rsidR="00000000" w:rsidRDefault="00A376CB">
            <w:pPr>
              <w:rPr>
                <w:rFonts w:eastAsia="Times New Roman"/>
              </w:rPr>
            </w:pPr>
            <w:r>
              <w:rPr>
                <w:rFonts w:eastAsia="Times New Roman"/>
              </w:rPr>
              <w:t>Categoría en la que participa</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80EF2" w14:textId="77777777" w:rsidR="00000000" w:rsidRDefault="00A376CB">
            <w:pPr>
              <w:rPr>
                <w:rFonts w:eastAsia="Times New Roman"/>
              </w:rPr>
            </w:pPr>
            <w:r>
              <w:rPr>
                <w:rFonts w:eastAsia="Times New Roman"/>
              </w:rPr>
              <w:t> </w:t>
            </w:r>
          </w:p>
        </w:tc>
      </w:tr>
      <w:tr w:rsidR="00000000" w14:paraId="1DDFED3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A16EA9A" w14:textId="77777777" w:rsidR="00000000" w:rsidRDefault="00A376CB">
            <w:pPr>
              <w:rPr>
                <w:rFonts w:eastAsia="Times New Roman"/>
              </w:rPr>
            </w:pPr>
            <w:r>
              <w:rPr>
                <w:rFonts w:eastAsia="Times New Roman"/>
              </w:rPr>
              <w:t>Actividad</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30F55" w14:textId="77777777" w:rsidR="00000000" w:rsidRDefault="00A376CB">
            <w:pPr>
              <w:rPr>
                <w:rFonts w:eastAsia="Times New Roman"/>
              </w:rPr>
            </w:pPr>
            <w:r>
              <w:rPr>
                <w:rFonts w:eastAsia="Times New Roman"/>
              </w:rPr>
              <w:t> </w:t>
            </w:r>
          </w:p>
        </w:tc>
      </w:tr>
      <w:tr w:rsidR="00000000" w14:paraId="30861F2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9D5AA9" w14:textId="77777777" w:rsidR="00000000" w:rsidRDefault="00A376CB">
            <w:pPr>
              <w:rPr>
                <w:rFonts w:eastAsia="Times New Roman"/>
              </w:rPr>
            </w:pPr>
            <w:r>
              <w:rPr>
                <w:rFonts w:eastAsia="Times New Roman"/>
              </w:rPr>
              <w:t>Principales productos/servicios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BD7E4" w14:textId="77777777" w:rsidR="00000000" w:rsidRDefault="00A376CB">
            <w:pPr>
              <w:rPr>
                <w:rFonts w:eastAsia="Times New Roman"/>
              </w:rPr>
            </w:pPr>
            <w:r>
              <w:rPr>
                <w:rFonts w:eastAsia="Times New Roman"/>
              </w:rPr>
              <w:t> </w:t>
            </w:r>
          </w:p>
        </w:tc>
      </w:tr>
      <w:tr w:rsidR="00000000" w14:paraId="1864408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46595B3" w14:textId="77777777" w:rsidR="00000000" w:rsidRDefault="00A376CB">
            <w:pPr>
              <w:rPr>
                <w:rFonts w:eastAsia="Times New Roman"/>
              </w:rPr>
            </w:pPr>
            <w:r>
              <w:rPr>
                <w:rFonts w:eastAsia="Times New Roman"/>
              </w:rPr>
              <w:t>Cámara a la que está afiliada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CC3E6" w14:textId="77777777" w:rsidR="00000000" w:rsidRDefault="00A376CB">
            <w:pPr>
              <w:rPr>
                <w:rFonts w:eastAsia="Times New Roman"/>
              </w:rPr>
            </w:pPr>
            <w:r>
              <w:rPr>
                <w:rFonts w:eastAsia="Times New Roman"/>
              </w:rPr>
              <w:t> </w:t>
            </w:r>
          </w:p>
        </w:tc>
      </w:tr>
      <w:tr w:rsidR="00000000" w14:paraId="3CECCED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90C12B8" w14:textId="77777777" w:rsidR="00000000" w:rsidRDefault="00A376CB">
            <w:pPr>
              <w:rPr>
                <w:rFonts w:eastAsia="Times New Roman"/>
              </w:rPr>
            </w:pPr>
            <w:r>
              <w:rPr>
                <w:rFonts w:eastAsia="Times New Roman"/>
              </w:rPr>
              <w:t>Años de funcionamiento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705F8" w14:textId="77777777" w:rsidR="00000000" w:rsidRDefault="00A376CB">
            <w:pPr>
              <w:rPr>
                <w:rFonts w:eastAsia="Times New Roman"/>
              </w:rPr>
            </w:pPr>
            <w:r>
              <w:rPr>
                <w:rFonts w:eastAsia="Times New Roman"/>
              </w:rPr>
              <w:t> </w:t>
            </w:r>
          </w:p>
        </w:tc>
      </w:tr>
      <w:tr w:rsidR="00000000" w14:paraId="36FFBBD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3C8D0F8" w14:textId="77777777" w:rsidR="00000000" w:rsidRDefault="00A376CB">
            <w:pPr>
              <w:rPr>
                <w:rFonts w:eastAsia="Times New Roman"/>
              </w:rPr>
            </w:pPr>
            <w:r>
              <w:rPr>
                <w:rFonts w:eastAsia="Times New Roman"/>
              </w:rPr>
              <w:t>Misión de la empresa</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5AE62" w14:textId="77777777" w:rsidR="00000000" w:rsidRDefault="00A376CB">
            <w:pPr>
              <w:rPr>
                <w:rFonts w:eastAsia="Times New Roman"/>
              </w:rPr>
            </w:pPr>
            <w:r>
              <w:rPr>
                <w:rFonts w:eastAsia="Times New Roman"/>
              </w:rPr>
              <w:t> </w:t>
            </w:r>
          </w:p>
        </w:tc>
      </w:tr>
      <w:tr w:rsidR="00000000" w14:paraId="2E90371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D629EF" w14:textId="77777777" w:rsidR="00000000" w:rsidRDefault="00A376CB">
            <w:pPr>
              <w:rPr>
                <w:rFonts w:eastAsia="Times New Roman"/>
              </w:rPr>
            </w:pPr>
            <w:r>
              <w:rPr>
                <w:rFonts w:eastAsia="Times New Roman"/>
              </w:rPr>
              <w:t>Visión de la empresa</w:t>
            </w:r>
          </w:p>
        </w:tc>
        <w:tc>
          <w:tcPr>
            <w:tcW w:w="0" w:type="auto"/>
            <w:tcBorders>
              <w:top w:val="outset" w:sz="6" w:space="0" w:color="auto"/>
              <w:left w:val="outset" w:sz="6" w:space="0" w:color="auto"/>
              <w:bottom w:val="outset" w:sz="6" w:space="0" w:color="auto"/>
              <w:right w:val="outset" w:sz="6" w:space="0" w:color="auto"/>
            </w:tcBorders>
            <w:vAlign w:val="center"/>
            <w:hideMark/>
          </w:tcPr>
          <w:p w14:paraId="32136ED9" w14:textId="77777777" w:rsidR="00000000" w:rsidRDefault="00A376CB">
            <w:pPr>
              <w:rPr>
                <w:rFonts w:eastAsia="Times New Roman"/>
              </w:rPr>
            </w:pPr>
            <w:r>
              <w:rPr>
                <w:rFonts w:eastAsia="Times New Roman"/>
              </w:rPr>
              <w:t> </w:t>
            </w:r>
          </w:p>
        </w:tc>
      </w:tr>
      <w:tr w:rsidR="00000000" w14:paraId="4429830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D9DAF3D" w14:textId="77777777" w:rsidR="00000000" w:rsidRDefault="00A376CB">
            <w:pPr>
              <w:rPr>
                <w:rFonts w:eastAsia="Times New Roman"/>
              </w:rPr>
            </w:pPr>
            <w:r>
              <w:rPr>
                <w:rFonts w:eastAsia="Times New Roman"/>
              </w:rPr>
              <w:t>Certificaciones y premios obtenidos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8A11C" w14:textId="77777777" w:rsidR="00000000" w:rsidRDefault="00A376CB">
            <w:pPr>
              <w:rPr>
                <w:rFonts w:eastAsia="Times New Roman"/>
              </w:rPr>
            </w:pPr>
            <w:r>
              <w:rPr>
                <w:rFonts w:eastAsia="Times New Roman"/>
              </w:rPr>
              <w:t> </w:t>
            </w:r>
          </w:p>
        </w:tc>
      </w:tr>
      <w:tr w:rsidR="00000000" w14:paraId="27A7307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794141D" w14:textId="77777777" w:rsidR="00000000" w:rsidRDefault="00A376CB">
            <w:pPr>
              <w:rPr>
                <w:rFonts w:eastAsia="Times New Roman"/>
              </w:rPr>
            </w:pPr>
            <w:r>
              <w:rPr>
                <w:rFonts w:eastAsia="Times New Roman"/>
              </w:rPr>
              <w:t>Motivaciones implementación de PL</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43FFA" w14:textId="77777777" w:rsidR="00000000" w:rsidRDefault="00A376CB">
            <w:pPr>
              <w:rPr>
                <w:rFonts w:eastAsia="Times New Roman"/>
              </w:rPr>
            </w:pPr>
            <w:r>
              <w:rPr>
                <w:rFonts w:eastAsia="Times New Roman"/>
              </w:rPr>
              <w:t> </w:t>
            </w:r>
          </w:p>
        </w:tc>
      </w:tr>
    </w:tbl>
    <w:p w14:paraId="53FA11A0" w14:textId="77777777" w:rsidR="00000000" w:rsidRDefault="00A376CB">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5"/>
        <w:gridCol w:w="1084"/>
        <w:gridCol w:w="1607"/>
        <w:gridCol w:w="577"/>
        <w:gridCol w:w="1333"/>
        <w:gridCol w:w="1922"/>
      </w:tblGrid>
      <w:tr w:rsidR="00000000" w14:paraId="2F46CD2F" w14:textId="77777777">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3B831844" w14:textId="77777777" w:rsidR="00000000" w:rsidRDefault="00A376CB">
            <w:pPr>
              <w:jc w:val="center"/>
              <w:rPr>
                <w:rFonts w:eastAsia="Times New Roman"/>
              </w:rPr>
            </w:pPr>
            <w:r>
              <w:rPr>
                <w:rFonts w:eastAsia="Times New Roman"/>
                <w:b/>
                <w:bCs/>
              </w:rPr>
              <w:t>2) PROYECTOS DE PL IMPLEMENTADOS </w:t>
            </w:r>
          </w:p>
        </w:tc>
      </w:tr>
      <w:tr w:rsidR="00000000" w14:paraId="3BF8F2E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3A4DCE" w14:textId="77777777" w:rsidR="00000000" w:rsidRDefault="00A376CB">
            <w:pPr>
              <w:jc w:val="center"/>
              <w:rPr>
                <w:rFonts w:eastAsia="Times New Roman"/>
              </w:rPr>
            </w:pPr>
            <w:r>
              <w:rPr>
                <w:rFonts w:eastAsia="Times New Roman"/>
                <w:b/>
                <w:bCs/>
              </w:rPr>
              <w:t>Nombre de Proyecto/s Implementado/s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7A77C" w14:textId="77777777" w:rsidR="00000000" w:rsidRDefault="00A376CB">
            <w:pPr>
              <w:jc w:val="center"/>
              <w:rPr>
                <w:rFonts w:eastAsia="Times New Roman"/>
              </w:rPr>
            </w:pPr>
            <w:r>
              <w:rPr>
                <w:rFonts w:eastAsia="Times New Roman"/>
                <w:b/>
                <w:bCs/>
              </w:rPr>
              <w:t>Inversión USD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711D1C" w14:textId="77777777" w:rsidR="00000000" w:rsidRDefault="00A376CB">
            <w:pPr>
              <w:jc w:val="center"/>
              <w:rPr>
                <w:rFonts w:eastAsia="Times New Roman"/>
              </w:rPr>
            </w:pPr>
            <w:r>
              <w:rPr>
                <w:rFonts w:eastAsia="Times New Roman"/>
                <w:b/>
                <w:bCs/>
              </w:rPr>
              <w:t>Recuperación de la inversión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68592" w14:textId="77777777" w:rsidR="00000000" w:rsidRDefault="00A376CB">
            <w:pPr>
              <w:jc w:val="center"/>
              <w:rPr>
                <w:rFonts w:eastAsia="Times New Roman"/>
              </w:rPr>
            </w:pPr>
            <w:r>
              <w:rPr>
                <w:rFonts w:eastAsia="Times New Roman"/>
                <w:b/>
                <w:bCs/>
              </w:rPr>
              <w:t>TIR, %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F4067" w14:textId="77777777" w:rsidR="00000000" w:rsidRDefault="00A376CB">
            <w:pPr>
              <w:jc w:val="center"/>
              <w:rPr>
                <w:rFonts w:eastAsia="Times New Roman"/>
              </w:rPr>
            </w:pPr>
            <w:r>
              <w:rPr>
                <w:rFonts w:eastAsia="Times New Roman"/>
                <w:b/>
                <w:bCs/>
              </w:rPr>
              <w:t>Beneficio económico, USD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68DC0" w14:textId="77777777" w:rsidR="00000000" w:rsidRDefault="00A376CB">
            <w:pPr>
              <w:jc w:val="center"/>
              <w:rPr>
                <w:rFonts w:eastAsia="Times New Roman"/>
              </w:rPr>
            </w:pPr>
            <w:r>
              <w:rPr>
                <w:rFonts w:eastAsia="Times New Roman"/>
                <w:b/>
                <w:bCs/>
              </w:rPr>
              <w:t>Fecha de Implementación del Proyecto </w:t>
            </w:r>
          </w:p>
        </w:tc>
      </w:tr>
      <w:tr w:rsidR="00000000" w14:paraId="752EA2C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88ADD22" w14:textId="77777777" w:rsidR="00000000" w:rsidRDefault="00A376CB">
            <w:pPr>
              <w:rPr>
                <w:rFonts w:eastAsia="Times New Roman"/>
              </w:rPr>
            </w:pPr>
            <w:r>
              <w:rPr>
                <w:rFonts w:eastAsia="Times New Roman"/>
              </w:rPr>
              <w:t>Proyecto 1.</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2460E"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665B9"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92D7E"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A318F5"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15535" w14:textId="77777777" w:rsidR="00000000" w:rsidRDefault="00A376CB">
            <w:pPr>
              <w:rPr>
                <w:rFonts w:eastAsia="Times New Roman"/>
              </w:rPr>
            </w:pPr>
            <w:r>
              <w:rPr>
                <w:rFonts w:eastAsia="Times New Roman"/>
              </w:rPr>
              <w:t> </w:t>
            </w:r>
          </w:p>
        </w:tc>
      </w:tr>
      <w:tr w:rsidR="00000000" w14:paraId="655AE09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928766E" w14:textId="77777777" w:rsidR="00000000" w:rsidRDefault="00A376CB">
            <w:pPr>
              <w:rPr>
                <w:rFonts w:eastAsia="Times New Roman"/>
              </w:rPr>
            </w:pPr>
            <w:r>
              <w:rPr>
                <w:rFonts w:eastAsia="Times New Roman"/>
              </w:rPr>
              <w:t>Proyecto 2.</w:t>
            </w:r>
          </w:p>
        </w:tc>
        <w:tc>
          <w:tcPr>
            <w:tcW w:w="0" w:type="auto"/>
            <w:tcBorders>
              <w:top w:val="outset" w:sz="6" w:space="0" w:color="auto"/>
              <w:left w:val="outset" w:sz="6" w:space="0" w:color="auto"/>
              <w:bottom w:val="outset" w:sz="6" w:space="0" w:color="auto"/>
              <w:right w:val="outset" w:sz="6" w:space="0" w:color="auto"/>
            </w:tcBorders>
            <w:vAlign w:val="center"/>
            <w:hideMark/>
          </w:tcPr>
          <w:p w14:paraId="4054196D"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03EAA"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0F852"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31F4F"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4D20D" w14:textId="77777777" w:rsidR="00000000" w:rsidRDefault="00A376CB">
            <w:pPr>
              <w:rPr>
                <w:rFonts w:eastAsia="Times New Roman"/>
              </w:rPr>
            </w:pPr>
            <w:r>
              <w:rPr>
                <w:rFonts w:eastAsia="Times New Roman"/>
              </w:rPr>
              <w:t> </w:t>
            </w:r>
          </w:p>
        </w:tc>
      </w:tr>
      <w:tr w:rsidR="00000000" w14:paraId="47671B4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A67C119" w14:textId="77777777" w:rsidR="00000000" w:rsidRDefault="00A376CB">
            <w:pPr>
              <w:rPr>
                <w:rFonts w:eastAsia="Times New Roman"/>
              </w:rPr>
            </w:pPr>
            <w:r>
              <w:rPr>
                <w:rFonts w:eastAsia="Times New Roman"/>
              </w:rPr>
              <w:t>Proyecto 3.</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7CE20"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B66A3"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D39DA"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15AB4"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1848E" w14:textId="77777777" w:rsidR="00000000" w:rsidRDefault="00A376CB">
            <w:pPr>
              <w:rPr>
                <w:rFonts w:eastAsia="Times New Roman"/>
              </w:rPr>
            </w:pPr>
            <w:r>
              <w:rPr>
                <w:rFonts w:eastAsia="Times New Roman"/>
              </w:rPr>
              <w:t> </w:t>
            </w:r>
          </w:p>
        </w:tc>
      </w:tr>
      <w:tr w:rsidR="00000000" w14:paraId="0F48426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98DFE2E" w14:textId="77777777" w:rsidR="00000000" w:rsidRDefault="00A376CB">
            <w:pPr>
              <w:rPr>
                <w:rFonts w:eastAsia="Times New Roman"/>
              </w:rPr>
            </w:pPr>
            <w:r>
              <w:rPr>
                <w:rFonts w:eastAsia="Times New Roman"/>
              </w:rPr>
              <w:t>Proyecto 4.</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D1BEE"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53E8C"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D4679"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5399D"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03BF0" w14:textId="77777777" w:rsidR="00000000" w:rsidRDefault="00A376CB">
            <w:pPr>
              <w:rPr>
                <w:rFonts w:eastAsia="Times New Roman"/>
              </w:rPr>
            </w:pPr>
            <w:r>
              <w:rPr>
                <w:rFonts w:eastAsia="Times New Roman"/>
              </w:rPr>
              <w:t> </w:t>
            </w:r>
          </w:p>
        </w:tc>
      </w:tr>
    </w:tbl>
    <w:p w14:paraId="62291A13" w14:textId="77777777" w:rsidR="00000000" w:rsidRDefault="00A376CB">
      <w:pPr>
        <w:divId w:val="1066025717"/>
        <w:rPr>
          <w:rFonts w:eastAsia="Times New Roman"/>
          <w:sz w:val="30"/>
          <w:szCs w:val="30"/>
          <w:lang w:val="es-ES"/>
        </w:rPr>
      </w:pPr>
      <w:r>
        <w:rPr>
          <w:rFonts w:eastAsia="Times New Roman"/>
          <w:sz w:val="30"/>
          <w:szCs w:val="30"/>
          <w:lang w:val="es-ES"/>
        </w:rPr>
        <w:t>Descripción de proyectos.</w:t>
      </w:r>
      <w:r>
        <w:rPr>
          <w:rFonts w:eastAsia="Times New Roman"/>
          <w:sz w:val="30"/>
          <w:szCs w:val="30"/>
          <w:lang w:val="es-ES"/>
        </w:rPr>
        <w:br/>
      </w:r>
      <w:r>
        <w:rPr>
          <w:rFonts w:eastAsia="Times New Roman"/>
          <w:sz w:val="30"/>
          <w:szCs w:val="30"/>
          <w:lang w:val="es-ES"/>
        </w:rPr>
        <w:br/>
      </w:r>
      <w:r>
        <w:rPr>
          <w:rFonts w:eastAsia="Times New Roman"/>
          <w:sz w:val="30"/>
          <w:szCs w:val="30"/>
          <w:lang w:val="es-ES"/>
        </w:rPr>
        <w:t>Equipo de Trabajo.</w:t>
      </w:r>
      <w:r>
        <w:rPr>
          <w:rFonts w:eastAsia="Times New Roman"/>
          <w:sz w:val="30"/>
          <w:szCs w:val="30"/>
          <w:lang w:val="es-ES"/>
        </w:rPr>
        <w:br/>
      </w:r>
      <w:r>
        <w:rPr>
          <w:rFonts w:eastAsia="Times New Roman"/>
          <w:sz w:val="30"/>
          <w:szCs w:val="30"/>
          <w:lang w:val="es-ES"/>
        </w:rPr>
        <w:br/>
        <w:t>Criterios utilizados para la selección de las alternativas de mejoramiento.</w:t>
      </w:r>
    </w:p>
    <w:p w14:paraId="5DDA39DF" w14:textId="77777777" w:rsidR="00000000" w:rsidRDefault="00A376CB">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40"/>
        <w:gridCol w:w="2934"/>
        <w:gridCol w:w="881"/>
        <w:gridCol w:w="1028"/>
        <w:gridCol w:w="1282"/>
        <w:gridCol w:w="1323"/>
      </w:tblGrid>
      <w:tr w:rsidR="00000000" w14:paraId="2C8E5139" w14:textId="77777777">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17EAFA3A" w14:textId="77777777" w:rsidR="00000000" w:rsidRDefault="00A376CB">
            <w:pPr>
              <w:jc w:val="center"/>
              <w:rPr>
                <w:rFonts w:eastAsia="Times New Roman"/>
              </w:rPr>
            </w:pPr>
            <w:r>
              <w:rPr>
                <w:rFonts w:eastAsia="Times New Roman"/>
                <w:b/>
                <w:bCs/>
              </w:rPr>
              <w:t>3) RESULTADOS ALCANZADOS </w:t>
            </w:r>
          </w:p>
        </w:tc>
      </w:tr>
      <w:tr w:rsidR="00000000" w14:paraId="7EDD2AE1"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ACEBC7D" w14:textId="77777777" w:rsidR="00000000" w:rsidRDefault="00A376CB">
            <w:pPr>
              <w:jc w:val="center"/>
              <w:rPr>
                <w:rFonts w:eastAsia="Times New Roman"/>
              </w:rPr>
            </w:pPr>
            <w:r>
              <w:rPr>
                <w:rFonts w:eastAsia="Times New Roman"/>
                <w:b/>
                <w:bCs/>
              </w:rPr>
              <w:lastRenderedPageBreak/>
              <w:t>Criterios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21FDE0" w14:textId="77777777" w:rsidR="00000000" w:rsidRDefault="00A376CB">
            <w:pPr>
              <w:jc w:val="center"/>
              <w:rPr>
                <w:rFonts w:eastAsia="Times New Roman"/>
              </w:rPr>
            </w:pPr>
            <w:r>
              <w:rPr>
                <w:rFonts w:eastAsia="Times New Roman"/>
                <w:b/>
                <w:bCs/>
              </w:rPr>
              <w:t>Parámetro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53498" w14:textId="77777777" w:rsidR="00000000" w:rsidRDefault="00A376CB">
            <w:pPr>
              <w:jc w:val="center"/>
              <w:rPr>
                <w:rFonts w:eastAsia="Times New Roman"/>
              </w:rPr>
            </w:pPr>
            <w:r>
              <w:rPr>
                <w:rFonts w:eastAsia="Times New Roman"/>
                <w:b/>
                <w:bCs/>
              </w:rPr>
              <w:t>Unidad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F8A3B" w14:textId="77777777" w:rsidR="00000000" w:rsidRDefault="00A376CB">
            <w:pPr>
              <w:jc w:val="center"/>
              <w:rPr>
                <w:rFonts w:eastAsia="Times New Roman"/>
              </w:rPr>
            </w:pPr>
            <w:r>
              <w:rPr>
                <w:rFonts w:eastAsia="Times New Roman"/>
                <w:b/>
                <w:bCs/>
              </w:rPr>
              <w:t>Antes de PL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6B933" w14:textId="77777777" w:rsidR="00000000" w:rsidRDefault="00A376CB">
            <w:pPr>
              <w:jc w:val="center"/>
              <w:rPr>
                <w:rFonts w:eastAsia="Times New Roman"/>
              </w:rPr>
            </w:pPr>
            <w:r>
              <w:rPr>
                <w:rFonts w:eastAsia="Times New Roman"/>
                <w:b/>
                <w:bCs/>
              </w:rPr>
              <w:t>Después de PL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EBA31C" w14:textId="77777777" w:rsidR="00000000" w:rsidRDefault="00A376CB">
            <w:pPr>
              <w:jc w:val="center"/>
              <w:rPr>
                <w:rFonts w:eastAsia="Times New Roman"/>
              </w:rPr>
            </w:pPr>
            <w:r>
              <w:rPr>
                <w:rFonts w:eastAsia="Times New Roman"/>
                <w:b/>
                <w:bCs/>
              </w:rPr>
              <w:t>Variación, % </w:t>
            </w:r>
          </w:p>
        </w:tc>
      </w:tr>
      <w:tr w:rsidR="00000000" w14:paraId="1C8D186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C30569"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33070" w14:textId="77777777" w:rsidR="00000000" w:rsidRDefault="00A376CB">
            <w:pPr>
              <w:jc w:val="center"/>
              <w:rPr>
                <w:rFonts w:eastAsia="Times New Roman"/>
              </w:rPr>
            </w:pPr>
            <w:r>
              <w:rPr>
                <w:rFonts w:eastAsia="Times New Roman"/>
              </w:rPr>
              <w:t>Producción (total anual)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6015E"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F5455"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30AE9"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651CE" w14:textId="77777777" w:rsidR="00000000" w:rsidRDefault="00A376CB">
            <w:pPr>
              <w:rPr>
                <w:rFonts w:eastAsia="Times New Roman"/>
              </w:rPr>
            </w:pPr>
            <w:r>
              <w:rPr>
                <w:rFonts w:eastAsia="Times New Roman"/>
              </w:rPr>
              <w:t> </w:t>
            </w:r>
          </w:p>
        </w:tc>
      </w:tr>
      <w:tr w:rsidR="00000000" w14:paraId="65CE183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BEE6668"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BA40F" w14:textId="77777777" w:rsidR="00000000" w:rsidRDefault="00A376CB">
            <w:pPr>
              <w:jc w:val="center"/>
              <w:rPr>
                <w:rFonts w:eastAsia="Times New Roman"/>
              </w:rPr>
            </w:pPr>
            <w:r>
              <w:rPr>
                <w:rFonts w:eastAsia="Times New Roman"/>
              </w:rPr>
              <w:t>Generación de desechos.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1AC18"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3C39F"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49FB9"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06ACC" w14:textId="77777777" w:rsidR="00000000" w:rsidRDefault="00A376CB">
            <w:pPr>
              <w:rPr>
                <w:rFonts w:eastAsia="Times New Roman"/>
              </w:rPr>
            </w:pPr>
            <w:r>
              <w:rPr>
                <w:rFonts w:eastAsia="Times New Roman"/>
              </w:rPr>
              <w:t> </w:t>
            </w:r>
          </w:p>
        </w:tc>
      </w:tr>
      <w:tr w:rsidR="00000000" w14:paraId="7E60681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E838C16"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A1F1E0" w14:textId="77777777" w:rsidR="00000000" w:rsidRDefault="00A376CB">
            <w:pPr>
              <w:jc w:val="center"/>
              <w:rPr>
                <w:rFonts w:eastAsia="Times New Roman"/>
              </w:rPr>
            </w:pPr>
            <w:r>
              <w:rPr>
                <w:rFonts w:eastAsia="Times New Roman"/>
              </w:rPr>
              <w:t>Consumo de agua.</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8D598"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B72367"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D5F192"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14F00" w14:textId="77777777" w:rsidR="00000000" w:rsidRDefault="00A376CB">
            <w:pPr>
              <w:rPr>
                <w:rFonts w:eastAsia="Times New Roman"/>
              </w:rPr>
            </w:pPr>
            <w:r>
              <w:rPr>
                <w:rFonts w:eastAsia="Times New Roman"/>
              </w:rPr>
              <w:t> </w:t>
            </w:r>
          </w:p>
        </w:tc>
      </w:tr>
      <w:tr w:rsidR="00000000" w14:paraId="31D117B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3876525"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402E43" w14:textId="77777777" w:rsidR="00000000" w:rsidRDefault="00A376CB">
            <w:pPr>
              <w:jc w:val="center"/>
              <w:rPr>
                <w:rFonts w:eastAsia="Times New Roman"/>
              </w:rPr>
            </w:pPr>
            <w:r>
              <w:rPr>
                <w:rFonts w:eastAsia="Times New Roman"/>
              </w:rPr>
              <w:t>Consumo de energía eléctrica.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153B7072"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5906B"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922BE5"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AAD8E" w14:textId="77777777" w:rsidR="00000000" w:rsidRDefault="00A376CB">
            <w:pPr>
              <w:rPr>
                <w:rFonts w:eastAsia="Times New Roman"/>
              </w:rPr>
            </w:pPr>
            <w:r>
              <w:rPr>
                <w:rFonts w:eastAsia="Times New Roman"/>
              </w:rPr>
              <w:t> </w:t>
            </w:r>
          </w:p>
        </w:tc>
      </w:tr>
      <w:tr w:rsidR="00000000" w14:paraId="4D344FE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D87F22B"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622CEC" w14:textId="77777777" w:rsidR="00000000" w:rsidRDefault="00A376CB">
            <w:pPr>
              <w:jc w:val="center"/>
              <w:rPr>
                <w:rFonts w:eastAsia="Times New Roman"/>
              </w:rPr>
            </w:pPr>
            <w:r>
              <w:rPr>
                <w:rFonts w:eastAsia="Times New Roman"/>
              </w:rPr>
              <w:t>Consumo de materias primas e insumos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21049"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77CFD"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2BFCA"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485F9" w14:textId="77777777" w:rsidR="00000000" w:rsidRDefault="00A376CB">
            <w:pPr>
              <w:rPr>
                <w:rFonts w:eastAsia="Times New Roman"/>
              </w:rPr>
            </w:pPr>
            <w:r>
              <w:rPr>
                <w:rFonts w:eastAsia="Times New Roman"/>
              </w:rPr>
              <w:t> </w:t>
            </w:r>
          </w:p>
        </w:tc>
      </w:tr>
      <w:tr w:rsidR="00000000" w14:paraId="7C1B32C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AEA8F29"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2F8DA" w14:textId="77777777" w:rsidR="00000000" w:rsidRDefault="00A376CB">
            <w:pPr>
              <w:jc w:val="center"/>
              <w:rPr>
                <w:rFonts w:eastAsia="Times New Roman"/>
              </w:rPr>
            </w:pPr>
            <w:r>
              <w:rPr>
                <w:rFonts w:eastAsia="Times New Roman"/>
              </w:rPr>
              <w:t>Reducción de las emisiones contaminantes.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19ED6"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730D6"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96B52"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6D9B8" w14:textId="77777777" w:rsidR="00000000" w:rsidRDefault="00A376CB">
            <w:pPr>
              <w:rPr>
                <w:rFonts w:eastAsia="Times New Roman"/>
              </w:rPr>
            </w:pPr>
            <w:r>
              <w:rPr>
                <w:rFonts w:eastAsia="Times New Roman"/>
              </w:rPr>
              <w:t> </w:t>
            </w:r>
          </w:p>
        </w:tc>
      </w:tr>
      <w:tr w:rsidR="00000000" w14:paraId="3F2868F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77A1FC"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E021D" w14:textId="77777777" w:rsidR="00000000" w:rsidRDefault="00A376CB">
            <w:pPr>
              <w:jc w:val="center"/>
              <w:rPr>
                <w:rFonts w:eastAsia="Times New Roman"/>
              </w:rPr>
            </w:pPr>
            <w:r>
              <w:rPr>
                <w:rFonts w:eastAsia="Times New Roman"/>
              </w:rPr>
              <w:t>Otros (Especificar).</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3C38A"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15708"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9495D7"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51AF7" w14:textId="77777777" w:rsidR="00000000" w:rsidRDefault="00A376CB">
            <w:pPr>
              <w:rPr>
                <w:rFonts w:eastAsia="Times New Roman"/>
              </w:rPr>
            </w:pPr>
            <w:r>
              <w:rPr>
                <w:rFonts w:eastAsia="Times New Roman"/>
              </w:rPr>
              <w:t> </w:t>
            </w:r>
          </w:p>
        </w:tc>
      </w:tr>
    </w:tbl>
    <w:p w14:paraId="0C4FD9DF" w14:textId="77777777" w:rsidR="00000000" w:rsidRDefault="00A376CB">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40"/>
        <w:gridCol w:w="3439"/>
        <w:gridCol w:w="979"/>
        <w:gridCol w:w="1233"/>
        <w:gridCol w:w="1797"/>
      </w:tblGrid>
      <w:tr w:rsidR="00000000" w14:paraId="5B850E30" w14:textId="7777777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E660970" w14:textId="77777777" w:rsidR="00000000" w:rsidRDefault="00A376CB">
            <w:pPr>
              <w:jc w:val="center"/>
              <w:rPr>
                <w:rFonts w:eastAsia="Times New Roman"/>
              </w:rPr>
            </w:pPr>
            <w:r>
              <w:rPr>
                <w:rFonts w:eastAsia="Times New Roman"/>
                <w:b/>
                <w:bCs/>
              </w:rPr>
              <w:t>4) INDICADORES AMBIENTALES </w:t>
            </w:r>
          </w:p>
        </w:tc>
      </w:tr>
      <w:tr w:rsidR="00000000" w14:paraId="418E50E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A7E350F" w14:textId="77777777" w:rsidR="00000000" w:rsidRDefault="00A376CB">
            <w:pPr>
              <w:jc w:val="center"/>
              <w:rPr>
                <w:rFonts w:eastAsia="Times New Roman"/>
              </w:rPr>
            </w:pPr>
            <w:r>
              <w:rPr>
                <w:rFonts w:eastAsia="Times New Roman"/>
                <w:b/>
                <w:bCs/>
              </w:rPr>
              <w:t>Criterios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65052" w14:textId="77777777" w:rsidR="00000000" w:rsidRDefault="00A376CB">
            <w:pPr>
              <w:jc w:val="center"/>
              <w:rPr>
                <w:rFonts w:eastAsia="Times New Roman"/>
              </w:rPr>
            </w:pPr>
            <w:r>
              <w:rPr>
                <w:rFonts w:eastAsia="Times New Roman"/>
                <w:b/>
                <w:bCs/>
              </w:rPr>
              <w:t>Identificación de los indicadores ambientales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44BC2" w14:textId="77777777" w:rsidR="00000000" w:rsidRDefault="00A376CB">
            <w:pPr>
              <w:jc w:val="center"/>
              <w:rPr>
                <w:rFonts w:eastAsia="Times New Roman"/>
              </w:rPr>
            </w:pPr>
            <w:r>
              <w:rPr>
                <w:rFonts w:eastAsia="Times New Roman"/>
                <w:b/>
                <w:bCs/>
              </w:rPr>
              <w:t>Antes de PL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B0F98" w14:textId="77777777" w:rsidR="00000000" w:rsidRDefault="00A376CB">
            <w:pPr>
              <w:jc w:val="center"/>
              <w:rPr>
                <w:rFonts w:eastAsia="Times New Roman"/>
              </w:rPr>
            </w:pPr>
            <w:r>
              <w:rPr>
                <w:rFonts w:eastAsia="Times New Roman"/>
                <w:b/>
                <w:bCs/>
              </w:rPr>
              <w:t>Después de PL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203F3" w14:textId="77777777" w:rsidR="00000000" w:rsidRDefault="00A376CB">
            <w:pPr>
              <w:jc w:val="center"/>
              <w:rPr>
                <w:rFonts w:eastAsia="Times New Roman"/>
              </w:rPr>
            </w:pPr>
            <w:r>
              <w:rPr>
                <w:rFonts w:eastAsia="Times New Roman"/>
                <w:b/>
                <w:bCs/>
              </w:rPr>
              <w:t>Porcentaje de variación </w:t>
            </w:r>
          </w:p>
        </w:tc>
      </w:tr>
      <w:tr w:rsidR="00000000" w14:paraId="1852392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C37129"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8FC4C" w14:textId="77777777" w:rsidR="00000000" w:rsidRDefault="00A376CB">
            <w:pPr>
              <w:jc w:val="center"/>
              <w:rPr>
                <w:rFonts w:eastAsia="Times New Roman"/>
              </w:rPr>
            </w:pPr>
            <w:r>
              <w:rPr>
                <w:rFonts w:eastAsia="Times New Roman"/>
              </w:rPr>
              <w:t>OPTIMIZACIÓN DE MATERIALES.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3D79D"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35A02"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0CC81" w14:textId="77777777" w:rsidR="00000000" w:rsidRDefault="00A376CB">
            <w:pPr>
              <w:jc w:val="center"/>
              <w:rPr>
                <w:rFonts w:eastAsia="Times New Roman"/>
              </w:rPr>
            </w:pPr>
            <w:r>
              <w:rPr>
                <w:rFonts w:eastAsia="Times New Roman"/>
              </w:rPr>
              <w:t> </w:t>
            </w:r>
          </w:p>
        </w:tc>
      </w:tr>
      <w:tr w:rsidR="00000000" w14:paraId="271AEFA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5680B54"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74DCA" w14:textId="77777777" w:rsidR="00000000" w:rsidRDefault="00A376CB">
            <w:pPr>
              <w:jc w:val="center"/>
              <w:rPr>
                <w:rFonts w:eastAsia="Times New Roman"/>
              </w:rPr>
            </w:pPr>
            <w:r>
              <w:rPr>
                <w:rFonts w:eastAsia="Times New Roman"/>
              </w:rPr>
              <w:t>OPTIMIZACIÓN DE AGUA.</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001AC"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CDB4F"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6258A" w14:textId="77777777" w:rsidR="00000000" w:rsidRDefault="00A376CB">
            <w:pPr>
              <w:jc w:val="center"/>
              <w:rPr>
                <w:rFonts w:eastAsia="Times New Roman"/>
              </w:rPr>
            </w:pPr>
            <w:r>
              <w:rPr>
                <w:rFonts w:eastAsia="Times New Roman"/>
              </w:rPr>
              <w:t> </w:t>
            </w:r>
          </w:p>
        </w:tc>
      </w:tr>
      <w:tr w:rsidR="00000000" w14:paraId="0F12754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F69CA2A"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D92F0" w14:textId="77777777" w:rsidR="00000000" w:rsidRDefault="00A376CB">
            <w:pPr>
              <w:jc w:val="center"/>
              <w:rPr>
                <w:rFonts w:eastAsia="Times New Roman"/>
              </w:rPr>
            </w:pPr>
            <w:r>
              <w:rPr>
                <w:rFonts w:eastAsia="Times New Roman"/>
              </w:rPr>
              <w:t>OPTIMIZACIÓN DE ENERGÍA.</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AC751"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D6F3B"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E0E733" w14:textId="77777777" w:rsidR="00000000" w:rsidRDefault="00A376CB">
            <w:pPr>
              <w:jc w:val="center"/>
              <w:rPr>
                <w:rFonts w:eastAsia="Times New Roman"/>
              </w:rPr>
            </w:pPr>
            <w:r>
              <w:rPr>
                <w:rFonts w:eastAsia="Times New Roman"/>
              </w:rPr>
              <w:t> </w:t>
            </w:r>
          </w:p>
        </w:tc>
      </w:tr>
      <w:tr w:rsidR="00000000" w14:paraId="31F50AF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2A1842"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1724C" w14:textId="77777777" w:rsidR="00000000" w:rsidRDefault="00A376CB">
            <w:pPr>
              <w:jc w:val="center"/>
              <w:rPr>
                <w:rFonts w:eastAsia="Times New Roman"/>
              </w:rPr>
            </w:pPr>
            <w:r>
              <w:rPr>
                <w:rFonts w:eastAsia="Times New Roman"/>
              </w:rPr>
              <w:t>MEJORA DEL SISTEMA DE GESTIÓN.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A8AAD"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6EA1D"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01727" w14:textId="77777777" w:rsidR="00000000" w:rsidRDefault="00A376CB">
            <w:pPr>
              <w:jc w:val="center"/>
              <w:rPr>
                <w:rFonts w:eastAsia="Times New Roman"/>
              </w:rPr>
            </w:pPr>
            <w:r>
              <w:rPr>
                <w:rFonts w:eastAsia="Times New Roman"/>
              </w:rPr>
              <w:t> </w:t>
            </w:r>
          </w:p>
        </w:tc>
      </w:tr>
      <w:tr w:rsidR="00000000" w14:paraId="062CA94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0B33AE4"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E71266" w14:textId="77777777" w:rsidR="00000000" w:rsidRDefault="00A376CB">
            <w:pPr>
              <w:jc w:val="center"/>
              <w:rPr>
                <w:rFonts w:eastAsia="Times New Roman"/>
              </w:rPr>
            </w:pPr>
            <w:r>
              <w:rPr>
                <w:rFonts w:eastAsia="Times New Roman"/>
              </w:rPr>
              <w:t>REDUCCIÓN DE CONTAMINACIÓN AL 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9972A"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9045F"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96962" w14:textId="77777777" w:rsidR="00000000" w:rsidRDefault="00A376CB">
            <w:pPr>
              <w:jc w:val="center"/>
              <w:rPr>
                <w:rFonts w:eastAsia="Times New Roman"/>
              </w:rPr>
            </w:pPr>
            <w:r>
              <w:rPr>
                <w:rFonts w:eastAsia="Times New Roman"/>
              </w:rPr>
              <w:t> </w:t>
            </w:r>
          </w:p>
        </w:tc>
      </w:tr>
      <w:tr w:rsidR="00000000" w14:paraId="140916B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A669FA5"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76624" w14:textId="77777777" w:rsidR="00000000" w:rsidRDefault="00A376CB">
            <w:pPr>
              <w:jc w:val="center"/>
              <w:rPr>
                <w:rFonts w:eastAsia="Times New Roman"/>
              </w:rPr>
            </w:pPr>
            <w:r>
              <w:rPr>
                <w:rFonts w:eastAsia="Times New Roman"/>
              </w:rPr>
              <w:t>OPTIMIZACIÓN DE OTRO.</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64DD2"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4237D"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26713" w14:textId="77777777" w:rsidR="00000000" w:rsidRDefault="00A376CB">
            <w:pPr>
              <w:jc w:val="center"/>
              <w:rPr>
                <w:rFonts w:eastAsia="Times New Roman"/>
              </w:rPr>
            </w:pPr>
            <w:r>
              <w:rPr>
                <w:rFonts w:eastAsia="Times New Roman"/>
              </w:rPr>
              <w:t> </w:t>
            </w:r>
          </w:p>
        </w:tc>
      </w:tr>
    </w:tbl>
    <w:p w14:paraId="3BB89FDA" w14:textId="77777777" w:rsidR="00000000" w:rsidRDefault="00A376CB">
      <w:pPr>
        <w:rPr>
          <w:rFonts w:eastAsia="Times New Roman"/>
          <w:sz w:val="30"/>
          <w:szCs w:val="30"/>
          <w:lang w:val="es-E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2"/>
        <w:gridCol w:w="1806"/>
        <w:gridCol w:w="937"/>
        <w:gridCol w:w="1243"/>
      </w:tblGrid>
      <w:tr w:rsidR="00000000" w14:paraId="0F2BCD41" w14:textId="77777777">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4D94B55" w14:textId="77777777" w:rsidR="00000000" w:rsidRDefault="00A376CB">
            <w:pPr>
              <w:jc w:val="center"/>
              <w:rPr>
                <w:rFonts w:eastAsia="Times New Roman"/>
              </w:rPr>
            </w:pPr>
            <w:r>
              <w:rPr>
                <w:rFonts w:eastAsia="Times New Roman"/>
                <w:b/>
                <w:bCs/>
              </w:rPr>
              <w:t>5) BENEFICIOS AMBIENTALES DE LA EMPRESA </w:t>
            </w:r>
          </w:p>
        </w:tc>
      </w:tr>
      <w:tr w:rsidR="00000000" w14:paraId="1FD347C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E6DF422" w14:textId="77777777" w:rsidR="00000000" w:rsidRDefault="00A376CB">
            <w:pPr>
              <w:jc w:val="center"/>
              <w:rPr>
                <w:rFonts w:eastAsia="Times New Roman"/>
              </w:rPr>
            </w:pPr>
            <w:r>
              <w:rPr>
                <w:rFonts w:eastAsia="Times New Roman"/>
                <w:b/>
                <w:bCs/>
              </w:rPr>
              <w:t>Beneficios ambientales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B74B2" w14:textId="77777777" w:rsidR="00000000" w:rsidRDefault="00A376CB">
            <w:pPr>
              <w:jc w:val="center"/>
              <w:rPr>
                <w:rFonts w:eastAsia="Times New Roman"/>
              </w:rPr>
            </w:pPr>
            <w:r>
              <w:rPr>
                <w:rFonts w:eastAsia="Times New Roman"/>
                <w:b/>
                <w:bCs/>
              </w:rPr>
              <w:t>Especificar beneficio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8C148" w14:textId="77777777" w:rsidR="00000000" w:rsidRDefault="00A376CB">
            <w:pPr>
              <w:jc w:val="center"/>
              <w:rPr>
                <w:rFonts w:eastAsia="Times New Roman"/>
              </w:rPr>
            </w:pPr>
            <w:r>
              <w:rPr>
                <w:rFonts w:eastAsia="Times New Roman"/>
                <w:b/>
                <w:bCs/>
              </w:rPr>
              <w:t>Valores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BC14C" w14:textId="77777777" w:rsidR="00000000" w:rsidRDefault="00A376CB">
            <w:pPr>
              <w:jc w:val="center"/>
              <w:rPr>
                <w:rFonts w:eastAsia="Times New Roman"/>
              </w:rPr>
            </w:pPr>
            <w:r>
              <w:rPr>
                <w:rFonts w:eastAsia="Times New Roman"/>
                <w:b/>
                <w:bCs/>
              </w:rPr>
              <w:t>Unidades </w:t>
            </w:r>
          </w:p>
        </w:tc>
      </w:tr>
      <w:tr w:rsidR="00000000" w14:paraId="4C2611C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775FFA8" w14:textId="77777777" w:rsidR="00000000" w:rsidRDefault="00A376CB">
            <w:pPr>
              <w:jc w:val="center"/>
              <w:rPr>
                <w:rFonts w:eastAsia="Times New Roman"/>
              </w:rPr>
            </w:pPr>
            <w:r>
              <w:rPr>
                <w:rFonts w:eastAsia="Times New Roman"/>
              </w:rPr>
              <w:t>Reducción del consumo de materia prima, productos auxiliares, insumos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D7964"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6D55B"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3F0B5" w14:textId="77777777" w:rsidR="00000000" w:rsidRDefault="00A376CB">
            <w:pPr>
              <w:jc w:val="center"/>
              <w:rPr>
                <w:rFonts w:eastAsia="Times New Roman"/>
              </w:rPr>
            </w:pPr>
            <w:r>
              <w:rPr>
                <w:rFonts w:eastAsia="Times New Roman"/>
              </w:rPr>
              <w:t>kg/año</w:t>
            </w:r>
          </w:p>
        </w:tc>
      </w:tr>
      <w:tr w:rsidR="00000000" w14:paraId="2295FCA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B846704" w14:textId="77777777" w:rsidR="00000000" w:rsidRDefault="00A376CB">
            <w:pPr>
              <w:jc w:val="center"/>
              <w:rPr>
                <w:rFonts w:eastAsia="Times New Roman"/>
              </w:rPr>
            </w:pPr>
            <w:r>
              <w:rPr>
                <w:rFonts w:eastAsia="Times New Roman"/>
              </w:rPr>
              <w:t>Reducción de residuos sólidos-total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0FAFD"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9A388"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3A0A0" w14:textId="77777777" w:rsidR="00000000" w:rsidRDefault="00A376CB">
            <w:pPr>
              <w:jc w:val="center"/>
              <w:rPr>
                <w:rFonts w:eastAsia="Times New Roman"/>
              </w:rPr>
            </w:pPr>
            <w:r>
              <w:rPr>
                <w:rFonts w:eastAsia="Times New Roman"/>
              </w:rPr>
              <w:t>kg/año</w:t>
            </w:r>
          </w:p>
        </w:tc>
      </w:tr>
      <w:tr w:rsidR="00000000" w14:paraId="46D706B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F0A8D66" w14:textId="77777777" w:rsidR="00000000" w:rsidRDefault="00A376CB">
            <w:pPr>
              <w:jc w:val="center"/>
              <w:rPr>
                <w:rFonts w:eastAsia="Times New Roman"/>
              </w:rPr>
            </w:pPr>
            <w:r>
              <w:rPr>
                <w:rFonts w:eastAsia="Times New Roman"/>
              </w:rPr>
              <w:t>Reducción de desechos peligrosos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F7021"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D4F05"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D5307" w14:textId="77777777" w:rsidR="00000000" w:rsidRDefault="00A376CB">
            <w:pPr>
              <w:jc w:val="center"/>
              <w:rPr>
                <w:rFonts w:eastAsia="Times New Roman"/>
              </w:rPr>
            </w:pPr>
            <w:r>
              <w:rPr>
                <w:rFonts w:eastAsia="Times New Roman"/>
              </w:rPr>
              <w:t>kg/año</w:t>
            </w:r>
          </w:p>
        </w:tc>
      </w:tr>
      <w:tr w:rsidR="00000000" w14:paraId="2F560E0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22965C9"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2988D"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32C78"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9DC9DE" w14:textId="77777777" w:rsidR="00000000" w:rsidRDefault="00A376CB">
            <w:pPr>
              <w:jc w:val="center"/>
              <w:rPr>
                <w:rFonts w:eastAsia="Times New Roman"/>
              </w:rPr>
            </w:pPr>
            <w:r>
              <w:rPr>
                <w:rFonts w:eastAsia="Times New Roman"/>
              </w:rPr>
              <w:t> </w:t>
            </w:r>
          </w:p>
        </w:tc>
      </w:tr>
      <w:tr w:rsidR="00000000" w14:paraId="6BE1DC8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3662912" w14:textId="77777777" w:rsidR="00000000" w:rsidRDefault="00A376CB">
            <w:pPr>
              <w:jc w:val="center"/>
              <w:rPr>
                <w:rFonts w:eastAsia="Times New Roman"/>
              </w:rPr>
            </w:pPr>
            <w:r>
              <w:rPr>
                <w:rFonts w:eastAsia="Times New Roman"/>
              </w:rPr>
              <w:t>Reducción del consumo de agua</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2664A"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AFB0C"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DF737" w14:textId="77777777" w:rsidR="00000000" w:rsidRDefault="00A376CB">
            <w:pPr>
              <w:jc w:val="center"/>
              <w:rPr>
                <w:rFonts w:eastAsia="Times New Roman"/>
              </w:rPr>
            </w:pPr>
            <w:r>
              <w:rPr>
                <w:rFonts w:eastAsia="Times New Roman"/>
              </w:rPr>
              <w:t>m3/año</w:t>
            </w:r>
          </w:p>
        </w:tc>
      </w:tr>
      <w:tr w:rsidR="00000000" w14:paraId="7ED57AD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D74339" w14:textId="77777777" w:rsidR="00000000" w:rsidRDefault="00A376CB">
            <w:pPr>
              <w:jc w:val="center"/>
              <w:rPr>
                <w:rFonts w:eastAsia="Times New Roman"/>
              </w:rPr>
            </w:pPr>
            <w:r>
              <w:rPr>
                <w:rFonts w:eastAsia="Times New Roman"/>
              </w:rPr>
              <w:t>Reducción de la generación de efluentes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AC37E"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A6DD3"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40235" w14:textId="77777777" w:rsidR="00000000" w:rsidRDefault="00A376CB">
            <w:pPr>
              <w:jc w:val="center"/>
              <w:rPr>
                <w:rFonts w:eastAsia="Times New Roman"/>
              </w:rPr>
            </w:pPr>
            <w:r>
              <w:rPr>
                <w:rFonts w:eastAsia="Times New Roman"/>
              </w:rPr>
              <w:t>m3/año</w:t>
            </w:r>
          </w:p>
        </w:tc>
      </w:tr>
      <w:tr w:rsidR="00000000" w14:paraId="69A84E3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D5ED1B" w14:textId="77777777" w:rsidR="00000000" w:rsidRDefault="00A376CB">
            <w:pPr>
              <w:jc w:val="center"/>
              <w:rPr>
                <w:rFonts w:eastAsia="Times New Roman"/>
              </w:rPr>
            </w:pPr>
            <w:r>
              <w:rPr>
                <w:rFonts w:eastAsia="Times New Roman"/>
              </w:rPr>
              <w:t>Reducción de la carga orgánica en efluentes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619C5"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78929"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5C7A1" w14:textId="77777777" w:rsidR="00000000" w:rsidRDefault="00A376CB">
            <w:pPr>
              <w:jc w:val="center"/>
              <w:rPr>
                <w:rFonts w:eastAsia="Times New Roman"/>
              </w:rPr>
            </w:pPr>
            <w:r>
              <w:rPr>
                <w:rFonts w:eastAsia="Times New Roman"/>
              </w:rPr>
              <w:t>kg DQO/año</w:t>
            </w:r>
          </w:p>
        </w:tc>
      </w:tr>
      <w:tr w:rsidR="00000000" w14:paraId="5BAEEDC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CE89CB" w14:textId="77777777" w:rsidR="00000000" w:rsidRDefault="00A376CB">
            <w:pPr>
              <w:jc w:val="center"/>
              <w:rPr>
                <w:rFonts w:eastAsia="Times New Roman"/>
              </w:rPr>
            </w:pPr>
            <w:r>
              <w:rPr>
                <w:rFonts w:eastAsia="Times New Roman"/>
              </w:rPr>
              <w:t>Reducción del consumo de energía eléctrica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938D1"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57E5E"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DD12F" w14:textId="77777777" w:rsidR="00000000" w:rsidRDefault="00A376CB">
            <w:pPr>
              <w:jc w:val="center"/>
              <w:rPr>
                <w:rFonts w:eastAsia="Times New Roman"/>
              </w:rPr>
            </w:pPr>
            <w:r>
              <w:rPr>
                <w:rFonts w:eastAsia="Times New Roman"/>
              </w:rPr>
              <w:t>kWh/año</w:t>
            </w:r>
          </w:p>
        </w:tc>
      </w:tr>
      <w:tr w:rsidR="00000000" w14:paraId="6C015BE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E51F92" w14:textId="77777777" w:rsidR="00000000" w:rsidRDefault="00A376CB">
            <w:pPr>
              <w:jc w:val="center"/>
              <w:rPr>
                <w:rFonts w:eastAsia="Times New Roman"/>
              </w:rPr>
            </w:pPr>
            <w:r>
              <w:rPr>
                <w:rFonts w:eastAsia="Times New Roman"/>
              </w:rPr>
              <w:t>Reciclado interno</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8FEED"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8B099"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BCA02" w14:textId="77777777" w:rsidR="00000000" w:rsidRDefault="00A376CB">
            <w:pPr>
              <w:jc w:val="center"/>
              <w:rPr>
                <w:rFonts w:eastAsia="Times New Roman"/>
              </w:rPr>
            </w:pPr>
            <w:r>
              <w:rPr>
                <w:rFonts w:eastAsia="Times New Roman"/>
              </w:rPr>
              <w:t>kg/año</w:t>
            </w:r>
          </w:p>
        </w:tc>
      </w:tr>
      <w:tr w:rsidR="00000000" w14:paraId="1724BB6A"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2FC16E" w14:textId="77777777" w:rsidR="00000000" w:rsidRDefault="00A376CB">
            <w:pPr>
              <w:jc w:val="center"/>
              <w:rPr>
                <w:rFonts w:eastAsia="Times New Roman"/>
              </w:rPr>
            </w:pPr>
            <w:r>
              <w:rPr>
                <w:rFonts w:eastAsia="Times New Roman"/>
              </w:rPr>
              <w:t>Reciclado externo</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C4D09"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43553"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E8FF0" w14:textId="77777777" w:rsidR="00000000" w:rsidRDefault="00A376CB">
            <w:pPr>
              <w:jc w:val="center"/>
              <w:rPr>
                <w:rFonts w:eastAsia="Times New Roman"/>
              </w:rPr>
            </w:pPr>
            <w:r>
              <w:rPr>
                <w:rFonts w:eastAsia="Times New Roman"/>
              </w:rPr>
              <w:t>kg/año</w:t>
            </w:r>
          </w:p>
        </w:tc>
      </w:tr>
      <w:tr w:rsidR="00000000" w14:paraId="24B9649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368116" w14:textId="77777777" w:rsidR="00000000" w:rsidRDefault="00A376CB">
            <w:pPr>
              <w:jc w:val="center"/>
              <w:rPr>
                <w:rFonts w:eastAsia="Times New Roman"/>
              </w:rPr>
            </w:pPr>
            <w:r>
              <w:rPr>
                <w:rFonts w:eastAsia="Times New Roman"/>
              </w:rPr>
              <w:t>Reducción de reprocesos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30FF3"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78091"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C29BA" w14:textId="77777777" w:rsidR="00000000" w:rsidRDefault="00A376CB">
            <w:pPr>
              <w:jc w:val="center"/>
              <w:rPr>
                <w:rFonts w:eastAsia="Times New Roman"/>
              </w:rPr>
            </w:pPr>
            <w:r>
              <w:rPr>
                <w:rFonts w:eastAsia="Times New Roman"/>
              </w:rPr>
              <w:t>USD/año</w:t>
            </w:r>
          </w:p>
        </w:tc>
      </w:tr>
    </w:tbl>
    <w:p w14:paraId="7753D7A8" w14:textId="77777777" w:rsidR="00000000" w:rsidRDefault="00A376CB">
      <w:pPr>
        <w:rPr>
          <w:rFonts w:eastAsia="Times New Roman"/>
          <w:sz w:val="30"/>
          <w:szCs w:val="30"/>
          <w:lang w:val="es-E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99"/>
        <w:gridCol w:w="236"/>
      </w:tblGrid>
      <w:tr w:rsidR="00000000" w14:paraId="1F6AF76A" w14:textId="7777777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68535B9" w14:textId="77777777" w:rsidR="00000000" w:rsidRDefault="00A376CB">
            <w:pPr>
              <w:jc w:val="center"/>
              <w:rPr>
                <w:rFonts w:eastAsia="Times New Roman"/>
              </w:rPr>
            </w:pPr>
            <w:r>
              <w:rPr>
                <w:rFonts w:eastAsia="Times New Roman"/>
                <w:b/>
                <w:bCs/>
              </w:rPr>
              <w:t>6) IMPACTOS DE LA IMPLEMENTACIÓN DE LOS PROYECTOS DE PL </w:t>
            </w:r>
          </w:p>
        </w:tc>
      </w:tr>
      <w:tr w:rsidR="00000000" w14:paraId="53849F8A"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5A264FD" w14:textId="77777777" w:rsidR="00000000" w:rsidRDefault="00A376CB">
            <w:pPr>
              <w:jc w:val="center"/>
              <w:rPr>
                <w:rFonts w:eastAsia="Times New Roman"/>
              </w:rPr>
            </w:pPr>
            <w:r>
              <w:rPr>
                <w:rFonts w:eastAsia="Times New Roman"/>
              </w:rPr>
              <w:t>Impactos tangibles sobre el personal de la empresa</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922B1" w14:textId="77777777" w:rsidR="00000000" w:rsidRDefault="00A376CB">
            <w:pPr>
              <w:jc w:val="center"/>
              <w:rPr>
                <w:rFonts w:eastAsia="Times New Roman"/>
              </w:rPr>
            </w:pPr>
            <w:r>
              <w:rPr>
                <w:rFonts w:eastAsia="Times New Roman"/>
              </w:rPr>
              <w:t> </w:t>
            </w:r>
          </w:p>
        </w:tc>
      </w:tr>
      <w:tr w:rsidR="00000000" w14:paraId="3209C65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1E956AA" w14:textId="77777777" w:rsidR="00000000" w:rsidRDefault="00A376CB">
            <w:pPr>
              <w:jc w:val="center"/>
              <w:rPr>
                <w:rFonts w:eastAsia="Times New Roman"/>
              </w:rPr>
            </w:pPr>
            <w:r>
              <w:rPr>
                <w:rFonts w:eastAsia="Times New Roman"/>
              </w:rPr>
              <w:t>Impacto sobre la colectividad</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E6FF5" w14:textId="77777777" w:rsidR="00000000" w:rsidRDefault="00A376CB">
            <w:pPr>
              <w:jc w:val="center"/>
              <w:rPr>
                <w:rFonts w:eastAsia="Times New Roman"/>
              </w:rPr>
            </w:pPr>
            <w:r>
              <w:rPr>
                <w:rFonts w:eastAsia="Times New Roman"/>
              </w:rPr>
              <w:t> </w:t>
            </w:r>
          </w:p>
        </w:tc>
      </w:tr>
      <w:tr w:rsidR="00000000" w14:paraId="61F3FEE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C0A1A18" w14:textId="77777777" w:rsidR="00000000" w:rsidRDefault="00A376CB">
            <w:pPr>
              <w:jc w:val="center"/>
              <w:rPr>
                <w:rFonts w:eastAsia="Times New Roman"/>
              </w:rPr>
            </w:pPr>
            <w:r>
              <w:rPr>
                <w:rFonts w:eastAsia="Times New Roman"/>
              </w:rPr>
              <w:t>Impactos sobre nuevos mercados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7F08B" w14:textId="77777777" w:rsidR="00000000" w:rsidRDefault="00A376CB">
            <w:pPr>
              <w:jc w:val="center"/>
              <w:rPr>
                <w:rFonts w:eastAsia="Times New Roman"/>
              </w:rPr>
            </w:pPr>
            <w:r>
              <w:rPr>
                <w:rFonts w:eastAsia="Times New Roman"/>
              </w:rPr>
              <w:t> </w:t>
            </w:r>
          </w:p>
        </w:tc>
      </w:tr>
      <w:tr w:rsidR="00000000" w14:paraId="29320B7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887C2A8" w14:textId="77777777" w:rsidR="00000000" w:rsidRDefault="00A376CB">
            <w:pPr>
              <w:jc w:val="center"/>
              <w:rPr>
                <w:rFonts w:eastAsia="Times New Roman"/>
              </w:rPr>
            </w:pPr>
            <w:r>
              <w:rPr>
                <w:rFonts w:eastAsia="Times New Roman"/>
              </w:rPr>
              <w:t>Impacto sobre el mejoramiento de la imagen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38AD6" w14:textId="77777777" w:rsidR="00000000" w:rsidRDefault="00A376CB">
            <w:pPr>
              <w:jc w:val="center"/>
              <w:rPr>
                <w:rFonts w:eastAsia="Times New Roman"/>
              </w:rPr>
            </w:pPr>
            <w:r>
              <w:rPr>
                <w:rFonts w:eastAsia="Times New Roman"/>
              </w:rPr>
              <w:t> </w:t>
            </w:r>
          </w:p>
        </w:tc>
      </w:tr>
      <w:tr w:rsidR="00000000" w14:paraId="103A21E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EF626B" w14:textId="77777777" w:rsidR="00000000" w:rsidRDefault="00A376CB">
            <w:pPr>
              <w:jc w:val="center"/>
              <w:rPr>
                <w:rFonts w:eastAsia="Times New Roman"/>
              </w:rPr>
            </w:pPr>
            <w:r>
              <w:rPr>
                <w:rFonts w:eastAsia="Times New Roman"/>
              </w:rPr>
              <w:t>Barreras encontradas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FA2ED" w14:textId="77777777" w:rsidR="00000000" w:rsidRDefault="00A376CB">
            <w:pPr>
              <w:jc w:val="center"/>
              <w:rPr>
                <w:rFonts w:eastAsia="Times New Roman"/>
              </w:rPr>
            </w:pPr>
            <w:r>
              <w:rPr>
                <w:rFonts w:eastAsia="Times New Roman"/>
              </w:rPr>
              <w:t> </w:t>
            </w:r>
          </w:p>
        </w:tc>
      </w:tr>
      <w:tr w:rsidR="00000000" w14:paraId="342FB7A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133A9E2" w14:textId="77777777" w:rsidR="00000000" w:rsidRDefault="00A376CB">
            <w:pPr>
              <w:jc w:val="center"/>
              <w:rPr>
                <w:rFonts w:eastAsia="Times New Roman"/>
              </w:rPr>
            </w:pPr>
            <w:r>
              <w:rPr>
                <w:rFonts w:eastAsia="Times New Roman"/>
              </w:rPr>
              <w:t>Lecciones aprendidas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90C75" w14:textId="77777777" w:rsidR="00000000" w:rsidRDefault="00A376CB">
            <w:pPr>
              <w:jc w:val="center"/>
              <w:rPr>
                <w:rFonts w:eastAsia="Times New Roman"/>
              </w:rPr>
            </w:pPr>
            <w:r>
              <w:rPr>
                <w:rFonts w:eastAsia="Times New Roman"/>
              </w:rPr>
              <w:t> </w:t>
            </w:r>
          </w:p>
        </w:tc>
      </w:tr>
      <w:tr w:rsidR="00000000" w14:paraId="04D0D14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5A63327" w14:textId="77777777" w:rsidR="00000000" w:rsidRDefault="00A376CB">
            <w:pPr>
              <w:jc w:val="center"/>
              <w:rPr>
                <w:rFonts w:eastAsia="Times New Roman"/>
              </w:rPr>
            </w:pPr>
            <w:r>
              <w:rPr>
                <w:rFonts w:eastAsia="Times New Roman"/>
                <w:b/>
                <w:bCs/>
              </w:rPr>
              <w:t>7) MEJORAMIENTO CONTINUO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527B2" w14:textId="77777777" w:rsidR="00000000" w:rsidRDefault="00A376CB">
            <w:pPr>
              <w:jc w:val="center"/>
              <w:rPr>
                <w:rFonts w:eastAsia="Times New Roman"/>
              </w:rPr>
            </w:pPr>
            <w:r>
              <w:rPr>
                <w:rFonts w:eastAsia="Times New Roman"/>
              </w:rPr>
              <w:t> </w:t>
            </w:r>
          </w:p>
        </w:tc>
      </w:tr>
      <w:tr w:rsidR="00000000" w14:paraId="36EBBAF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9F93CC6" w14:textId="77777777" w:rsidR="00000000" w:rsidRDefault="00A376CB">
            <w:pPr>
              <w:jc w:val="center"/>
              <w:rPr>
                <w:rFonts w:eastAsia="Times New Roman"/>
              </w:rPr>
            </w:pPr>
            <w:r>
              <w:rPr>
                <w:rFonts w:eastAsia="Times New Roman"/>
              </w:rPr>
              <w:t>Nuevas opciones de PL a implementar</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D69AC" w14:textId="77777777" w:rsidR="00000000" w:rsidRDefault="00A376CB">
            <w:pPr>
              <w:jc w:val="center"/>
              <w:rPr>
                <w:rFonts w:eastAsia="Times New Roman"/>
              </w:rPr>
            </w:pPr>
            <w:r>
              <w:rPr>
                <w:rFonts w:eastAsia="Times New Roman"/>
              </w:rPr>
              <w:t> </w:t>
            </w:r>
          </w:p>
        </w:tc>
      </w:tr>
    </w:tbl>
    <w:p w14:paraId="0C7124AD" w14:textId="77777777" w:rsidR="00000000" w:rsidRDefault="00A376CB">
      <w:pPr>
        <w:divId w:val="1857114638"/>
        <w:rPr>
          <w:rFonts w:eastAsia="Times New Roman"/>
          <w:sz w:val="30"/>
          <w:szCs w:val="30"/>
          <w:lang w:val="es-ES"/>
        </w:rPr>
      </w:pPr>
      <w:r>
        <w:rPr>
          <w:rFonts w:eastAsia="Times New Roman"/>
          <w:b/>
          <w:bCs/>
          <w:sz w:val="30"/>
          <w:szCs w:val="30"/>
          <w:lang w:val="es-ES"/>
        </w:rPr>
        <w:t>ANEXO 2. MATRIZ DE AUTOEVALUACIÓN PARA LA CERTIFICACIÓN ECUATORIANA AMBIENTAL PUNTO VERDE AL SECTOR ESTRATÉGICO</w:t>
      </w:r>
    </w:p>
    <w:p w14:paraId="6B98AD21" w14:textId="77777777" w:rsidR="00000000" w:rsidRDefault="00A376CB">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480"/>
      </w:tblGrid>
      <w:tr w:rsidR="00000000" w14:paraId="5C60B3B0"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36B23D" w14:textId="77777777" w:rsidR="00000000" w:rsidRDefault="00A376CB">
            <w:pPr>
              <w:jc w:val="center"/>
              <w:rPr>
                <w:rFonts w:eastAsia="Times New Roman"/>
              </w:rPr>
            </w:pPr>
            <w:r>
              <w:rPr>
                <w:rFonts w:eastAsia="Times New Roman"/>
              </w:rPr>
              <w:t>CERTIFICACIÓN ECUATORIANA AMBIENTAL</w:t>
            </w:r>
          </w:p>
        </w:tc>
      </w:tr>
      <w:tr w:rsidR="00000000" w14:paraId="44A8FBD1"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4DA4580" w14:textId="77777777" w:rsidR="00000000" w:rsidRDefault="00A376CB">
            <w:pPr>
              <w:jc w:val="center"/>
              <w:rPr>
                <w:rFonts w:eastAsia="Times New Roman"/>
              </w:rPr>
            </w:pPr>
            <w:r>
              <w:rPr>
                <w:rFonts w:eastAsia="Times New Roman"/>
              </w:rPr>
              <w:t>MATRIZ DE AUTOEVALUACIÓN - SECTOR ESTRATÉGICO</w:t>
            </w:r>
          </w:p>
        </w:tc>
      </w:tr>
    </w:tbl>
    <w:p w14:paraId="21D1633C" w14:textId="77777777" w:rsidR="00000000" w:rsidRDefault="00A376CB">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1"/>
        <w:gridCol w:w="2509"/>
        <w:gridCol w:w="1163"/>
        <w:gridCol w:w="2158"/>
        <w:gridCol w:w="2107"/>
      </w:tblGrid>
      <w:tr w:rsidR="00000000" w14:paraId="4599AE40"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D8B442" w14:textId="77777777" w:rsidR="00000000" w:rsidRDefault="00A376CB">
            <w:pPr>
              <w:jc w:val="center"/>
              <w:rPr>
                <w:rFonts w:eastAsia="Times New Roman"/>
              </w:rPr>
            </w:pPr>
            <w:r>
              <w:rPr>
                <w:rFonts w:eastAsia="Times New Roman"/>
                <w:b/>
                <w:bCs/>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84269" w14:textId="77777777" w:rsidR="00000000" w:rsidRDefault="00A376CB">
            <w:pPr>
              <w:jc w:val="center"/>
              <w:rPr>
                <w:rFonts w:eastAsia="Times New Roman"/>
              </w:rPr>
            </w:pPr>
            <w:r>
              <w:rPr>
                <w:rFonts w:eastAsia="Times New Roman"/>
              </w:rPr>
              <w:t>CRITERIOS DE EVALUACIÓN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0268887F" w14:textId="77777777" w:rsidR="00000000" w:rsidRDefault="00A376CB">
            <w:pPr>
              <w:jc w:val="center"/>
              <w:rPr>
                <w:rFonts w:eastAsia="Times New Roman"/>
              </w:rPr>
            </w:pPr>
            <w:r>
              <w:rPr>
                <w:rFonts w:eastAsia="Times New Roman"/>
              </w:rPr>
              <w:t>Puntaje Inscripción</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F491526" w14:textId="77777777" w:rsidR="00000000" w:rsidRDefault="00A376CB">
            <w:pPr>
              <w:jc w:val="center"/>
              <w:rPr>
                <w:rFonts w:eastAsia="Times New Roman"/>
              </w:rPr>
            </w:pPr>
            <w:r>
              <w:rPr>
                <w:rFonts w:eastAsia="Times New Roman"/>
              </w:rPr>
              <w:t>Medio de verificación sugerido</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1BD48AC" w14:textId="77777777" w:rsidR="00000000" w:rsidRDefault="00A376CB">
            <w:pPr>
              <w:jc w:val="center"/>
              <w:rPr>
                <w:rFonts w:eastAsia="Times New Roman"/>
              </w:rPr>
            </w:pPr>
            <w:r>
              <w:rPr>
                <w:rFonts w:eastAsia="Times New Roman"/>
              </w:rPr>
              <w:t>OBSERVACIONES</w:t>
            </w:r>
            <w:r>
              <w:rPr>
                <w:rFonts w:eastAsia="Times New Roman"/>
                <w:b/>
                <w:bCs/>
              </w:rPr>
              <w:t> </w:t>
            </w:r>
          </w:p>
        </w:tc>
      </w:tr>
      <w:tr w:rsidR="00000000" w14:paraId="0C3E6A68" w14:textId="7777777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3BE96D5" w14:textId="77777777" w:rsidR="00000000" w:rsidRDefault="00A376CB">
            <w:pPr>
              <w:jc w:val="center"/>
              <w:rPr>
                <w:rFonts w:eastAsia="Times New Roman"/>
              </w:rPr>
            </w:pPr>
            <w:r>
              <w:rPr>
                <w:rFonts w:eastAsia="Times New Roman"/>
                <w:b/>
                <w:bCs/>
              </w:rPr>
              <w:t>Criterios de aceptabilidad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D2B18" w14:textId="77777777" w:rsidR="00000000" w:rsidRDefault="00A376CB">
            <w:pPr>
              <w:jc w:val="center"/>
              <w:rPr>
                <w:rFonts w:eastAsia="Times New Roman"/>
              </w:rPr>
            </w:pPr>
            <w:r>
              <w:rPr>
                <w:rFonts w:eastAsia="Times New Roman"/>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5AF6A8" w14:textId="77777777" w:rsidR="00000000" w:rsidRDefault="00A376CB">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B57B0C" w14:textId="77777777" w:rsidR="00000000" w:rsidRDefault="00A376CB">
            <w:pPr>
              <w:rPr>
                <w:rFonts w:eastAsia="Times New Roman"/>
              </w:rPr>
            </w:pPr>
          </w:p>
        </w:tc>
      </w:tr>
      <w:tr w:rsidR="00000000" w14:paraId="6F9027F9" w14:textId="7777777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184D299" w14:textId="77777777" w:rsidR="00000000" w:rsidRDefault="00A376CB">
            <w:pPr>
              <w:jc w:val="center"/>
              <w:rPr>
                <w:rFonts w:eastAsia="Times New Roman"/>
              </w:rPr>
            </w:pPr>
            <w:r>
              <w:rPr>
                <w:rFonts w:eastAsia="Times New Roman"/>
                <w:b/>
                <w:bCs/>
              </w:rPr>
              <w:t>1. Cumplimiento de la normativa vigente </w:t>
            </w:r>
          </w:p>
        </w:tc>
      </w:tr>
      <w:tr w:rsidR="00000000" w14:paraId="7A2F41A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85A66FC" w14:textId="77777777" w:rsidR="00000000" w:rsidRDefault="00A376CB">
            <w:pPr>
              <w:jc w:val="center"/>
              <w:rPr>
                <w:rFonts w:eastAsia="Times New Roman"/>
              </w:rPr>
            </w:pPr>
            <w:r>
              <w:rPr>
                <w:rFonts w:eastAsia="Times New Roman"/>
                <w:b/>
                <w:bCs/>
              </w:rPr>
              <w:t>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D77D7" w14:textId="77777777" w:rsidR="00000000" w:rsidRDefault="00A376CB">
            <w:pPr>
              <w:jc w:val="center"/>
              <w:rPr>
                <w:rFonts w:eastAsia="Times New Roman"/>
              </w:rPr>
            </w:pPr>
            <w:r>
              <w:rPr>
                <w:rFonts w:eastAsia="Times New Roman"/>
              </w:rPr>
              <w:t>Dispone de permiso ambiental otorgado</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B1F9D"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89FD3" w14:textId="77777777" w:rsidR="00000000" w:rsidRDefault="00A376CB">
            <w:pPr>
              <w:jc w:val="center"/>
              <w:rPr>
                <w:rFonts w:eastAsia="Times New Roman"/>
              </w:rPr>
            </w:pPr>
            <w:r>
              <w:rPr>
                <w:rFonts w:eastAsia="Times New Roman"/>
              </w:rPr>
              <w:t>Permiso ambiental otorgado</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86107" w14:textId="77777777" w:rsidR="00000000" w:rsidRDefault="00A376CB">
            <w:pPr>
              <w:rPr>
                <w:rFonts w:eastAsia="Times New Roman"/>
              </w:rPr>
            </w:pPr>
            <w:r>
              <w:rPr>
                <w:rFonts w:eastAsia="Times New Roman"/>
              </w:rPr>
              <w:t> </w:t>
            </w:r>
          </w:p>
        </w:tc>
      </w:tr>
      <w:tr w:rsidR="00000000" w14:paraId="69891D6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1F68408" w14:textId="77777777" w:rsidR="00000000" w:rsidRDefault="00A376CB">
            <w:pPr>
              <w:jc w:val="center"/>
              <w:rPr>
                <w:rFonts w:eastAsia="Times New Roman"/>
              </w:rPr>
            </w:pPr>
            <w:r>
              <w:rPr>
                <w:rFonts w:eastAsia="Times New Roman"/>
                <w:b/>
                <w:bCs/>
              </w:rPr>
              <w:t>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3CACB" w14:textId="77777777" w:rsidR="00000000" w:rsidRDefault="00A376CB">
            <w:pPr>
              <w:jc w:val="center"/>
              <w:rPr>
                <w:rFonts w:eastAsia="Times New Roman"/>
              </w:rPr>
            </w:pPr>
            <w:r>
              <w:rPr>
                <w:rFonts w:eastAsia="Times New Roman"/>
              </w:rPr>
              <w:t>Reporta y cumple con la calidad de efluentes acorde a la normativa ambiental vigente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7CE2E"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D6B90" w14:textId="77777777" w:rsidR="00000000" w:rsidRDefault="00A376CB">
            <w:pPr>
              <w:jc w:val="center"/>
              <w:rPr>
                <w:rFonts w:eastAsia="Times New Roman"/>
              </w:rPr>
            </w:pPr>
            <w:r>
              <w:rPr>
                <w:rFonts w:eastAsia="Times New Roman"/>
              </w:rPr>
              <w:t>Ultimo reporte entregado a la Autoridad</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45DA3" w14:textId="77777777" w:rsidR="00000000" w:rsidRDefault="00A376CB">
            <w:pPr>
              <w:rPr>
                <w:rFonts w:eastAsia="Times New Roman"/>
              </w:rPr>
            </w:pPr>
            <w:r>
              <w:rPr>
                <w:rFonts w:eastAsia="Times New Roman"/>
              </w:rPr>
              <w:t> </w:t>
            </w:r>
          </w:p>
        </w:tc>
      </w:tr>
      <w:tr w:rsidR="00000000" w14:paraId="6AF4951B"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3963BD" w14:textId="77777777" w:rsidR="00000000" w:rsidRDefault="00A376CB">
            <w:pPr>
              <w:jc w:val="center"/>
              <w:rPr>
                <w:rFonts w:eastAsia="Times New Roman"/>
              </w:rPr>
            </w:pPr>
            <w:r>
              <w:rPr>
                <w:rFonts w:eastAsia="Times New Roman"/>
                <w:b/>
                <w:bCs/>
              </w:rPr>
              <w:t>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41E67" w14:textId="77777777" w:rsidR="00000000" w:rsidRDefault="00A376CB">
            <w:pPr>
              <w:jc w:val="center"/>
              <w:rPr>
                <w:rFonts w:eastAsia="Times New Roman"/>
              </w:rPr>
            </w:pPr>
            <w:r>
              <w:rPr>
                <w:rFonts w:eastAsia="Times New Roman"/>
              </w:rPr>
              <w:t>Reporta y cumple la calidad de las emisiones acorde a la normativa ambiental vigente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F3FF8"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45CBCF" w14:textId="77777777" w:rsidR="00000000" w:rsidRDefault="00A376CB">
            <w:pPr>
              <w:jc w:val="center"/>
              <w:rPr>
                <w:rFonts w:eastAsia="Times New Roman"/>
              </w:rPr>
            </w:pPr>
            <w:r>
              <w:rPr>
                <w:rFonts w:eastAsia="Times New Roman"/>
              </w:rPr>
              <w:t>Ultimo reporte entregado a la Auto</w:t>
            </w:r>
            <w:r>
              <w:rPr>
                <w:rFonts w:eastAsia="Times New Roman"/>
              </w:rPr>
              <w:t>ridad</w:t>
            </w:r>
          </w:p>
        </w:tc>
        <w:tc>
          <w:tcPr>
            <w:tcW w:w="0" w:type="auto"/>
            <w:tcBorders>
              <w:top w:val="outset" w:sz="6" w:space="0" w:color="auto"/>
              <w:left w:val="outset" w:sz="6" w:space="0" w:color="auto"/>
              <w:bottom w:val="outset" w:sz="6" w:space="0" w:color="auto"/>
              <w:right w:val="outset" w:sz="6" w:space="0" w:color="auto"/>
            </w:tcBorders>
            <w:vAlign w:val="center"/>
            <w:hideMark/>
          </w:tcPr>
          <w:p w14:paraId="07A89F51" w14:textId="77777777" w:rsidR="00000000" w:rsidRDefault="00A376CB">
            <w:pPr>
              <w:rPr>
                <w:rFonts w:eastAsia="Times New Roman"/>
              </w:rPr>
            </w:pPr>
            <w:r>
              <w:rPr>
                <w:rFonts w:eastAsia="Times New Roman"/>
              </w:rPr>
              <w:t> </w:t>
            </w:r>
          </w:p>
        </w:tc>
      </w:tr>
      <w:tr w:rsidR="00000000" w14:paraId="2BD664A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4090CDE" w14:textId="77777777" w:rsidR="00000000" w:rsidRDefault="00A376CB">
            <w:pPr>
              <w:jc w:val="center"/>
              <w:rPr>
                <w:rFonts w:eastAsia="Times New Roman"/>
              </w:rPr>
            </w:pPr>
            <w:r>
              <w:rPr>
                <w:rFonts w:eastAsia="Times New Roman"/>
                <w:b/>
                <w:bCs/>
              </w:rPr>
              <w:t>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F7565" w14:textId="77777777" w:rsidR="00000000" w:rsidRDefault="00A376CB">
            <w:pPr>
              <w:jc w:val="center"/>
              <w:rPr>
                <w:rFonts w:eastAsia="Times New Roman"/>
              </w:rPr>
            </w:pPr>
            <w:r>
              <w:rPr>
                <w:rFonts w:eastAsia="Times New Roman"/>
              </w:rPr>
              <w:t>Posee permiso actualizado del B.C. de Bomberos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767E0"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8E173" w14:textId="77777777" w:rsidR="00000000" w:rsidRDefault="00A376CB">
            <w:pPr>
              <w:jc w:val="center"/>
              <w:rPr>
                <w:rFonts w:eastAsia="Times New Roman"/>
              </w:rPr>
            </w:pPr>
            <w:r>
              <w:rPr>
                <w:rFonts w:eastAsia="Times New Roman"/>
              </w:rPr>
              <w:t>Permiso de Bomberos actualizado</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DFA41" w14:textId="77777777" w:rsidR="00000000" w:rsidRDefault="00A376CB">
            <w:pPr>
              <w:rPr>
                <w:rFonts w:eastAsia="Times New Roman"/>
              </w:rPr>
            </w:pPr>
            <w:r>
              <w:rPr>
                <w:rFonts w:eastAsia="Times New Roman"/>
              </w:rPr>
              <w:t> </w:t>
            </w:r>
          </w:p>
        </w:tc>
      </w:tr>
      <w:tr w:rsidR="00000000" w14:paraId="1D858AB1"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E06117" w14:textId="77777777" w:rsidR="00000000" w:rsidRDefault="00A376CB">
            <w:pPr>
              <w:jc w:val="center"/>
              <w:rPr>
                <w:rFonts w:eastAsia="Times New Roman"/>
              </w:rPr>
            </w:pPr>
            <w:r>
              <w:rPr>
                <w:rFonts w:eastAsia="Times New Roman"/>
                <w:b/>
                <w:bCs/>
              </w:rPr>
              <w:t>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983F2" w14:textId="77777777" w:rsidR="00000000" w:rsidRDefault="00A376CB">
            <w:pPr>
              <w:jc w:val="center"/>
              <w:rPr>
                <w:rFonts w:eastAsia="Times New Roman"/>
              </w:rPr>
            </w:pPr>
            <w:r>
              <w:rPr>
                <w:rFonts w:eastAsia="Times New Roman"/>
              </w:rPr>
              <w:t>Posee registro y reporta periódicamente a la AAN la Generación de desechos peligrosos.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7DDE4"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83AC9" w14:textId="77777777" w:rsidR="00000000" w:rsidRDefault="00A376CB">
            <w:pPr>
              <w:jc w:val="center"/>
              <w:rPr>
                <w:rFonts w:eastAsia="Times New Roman"/>
              </w:rPr>
            </w:pPr>
            <w:r>
              <w:rPr>
                <w:rFonts w:eastAsia="Times New Roman"/>
              </w:rPr>
              <w:t>Registro de Generador de Desechos Peligrosos otorgado / Declarac</w:t>
            </w:r>
            <w:r>
              <w:rPr>
                <w:rFonts w:eastAsia="Times New Roman"/>
              </w:rPr>
              <w:t>ión Anual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F940B61" w14:textId="77777777" w:rsidR="00000000" w:rsidRDefault="00A376CB">
            <w:pPr>
              <w:rPr>
                <w:rFonts w:eastAsia="Times New Roman"/>
              </w:rPr>
            </w:pPr>
            <w:r>
              <w:rPr>
                <w:rFonts w:eastAsia="Times New Roman"/>
              </w:rPr>
              <w:t> </w:t>
            </w:r>
          </w:p>
        </w:tc>
      </w:tr>
      <w:tr w:rsidR="00000000" w14:paraId="3042F2D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72664EB" w14:textId="77777777" w:rsidR="00000000" w:rsidRDefault="00A376CB">
            <w:pPr>
              <w:jc w:val="center"/>
              <w:rPr>
                <w:rFonts w:eastAsia="Times New Roman"/>
              </w:rPr>
            </w:pPr>
            <w:r>
              <w:rPr>
                <w:rFonts w:eastAsia="Times New Roman"/>
                <w:b/>
                <w:bCs/>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A6331" w14:textId="77777777" w:rsidR="00000000" w:rsidRDefault="00A376CB">
            <w:pPr>
              <w:jc w:val="center"/>
              <w:rPr>
                <w:rFonts w:eastAsia="Times New Roman"/>
              </w:rPr>
            </w:pPr>
            <w:r>
              <w:rPr>
                <w:rFonts w:eastAsia="Times New Roman"/>
              </w:rPr>
              <w:t xml:space="preserve">Cuenta con los correspondientes permisos de funcionamiento vigentes </w:t>
            </w:r>
            <w:r>
              <w:rPr>
                <w:rFonts w:eastAsia="Times New Roman"/>
              </w:rPr>
              <w:lastRenderedPageBreak/>
              <w:t>de acuerdo a lo estipulado por la institución local competente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BFDC8" w14:textId="77777777" w:rsidR="00000000" w:rsidRDefault="00A376CB">
            <w:pPr>
              <w:jc w:val="center"/>
              <w:rPr>
                <w:rFonts w:eastAsia="Times New Roman"/>
              </w:rPr>
            </w:pPr>
            <w:r>
              <w:rPr>
                <w:rFonts w:eastAsia="Times New Roman"/>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3B73A" w14:textId="77777777" w:rsidR="00000000" w:rsidRDefault="00A376CB">
            <w:pPr>
              <w:jc w:val="center"/>
              <w:rPr>
                <w:rFonts w:eastAsia="Times New Roman"/>
              </w:rPr>
            </w:pPr>
            <w:r>
              <w:rPr>
                <w:rFonts w:eastAsia="Times New Roman"/>
              </w:rPr>
              <w:t xml:space="preserve">Permisos de funcionamiento vigentes de acuerdo a lo estipulado por la </w:t>
            </w:r>
            <w:r>
              <w:rPr>
                <w:rFonts w:eastAsia="Times New Roman"/>
              </w:rPr>
              <w:lastRenderedPageBreak/>
              <w:t>institución local competente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8F02E" w14:textId="77777777" w:rsidR="00000000" w:rsidRDefault="00A376CB">
            <w:pPr>
              <w:rPr>
                <w:rFonts w:eastAsia="Times New Roman"/>
              </w:rPr>
            </w:pPr>
            <w:r>
              <w:rPr>
                <w:rFonts w:eastAsia="Times New Roman"/>
              </w:rPr>
              <w:lastRenderedPageBreak/>
              <w:t> </w:t>
            </w:r>
          </w:p>
        </w:tc>
      </w:tr>
      <w:tr w:rsidR="00000000" w14:paraId="655516B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36A4187" w14:textId="77777777" w:rsidR="00000000" w:rsidRDefault="00A376CB">
            <w:pPr>
              <w:jc w:val="center"/>
              <w:rPr>
                <w:rFonts w:eastAsia="Times New Roman"/>
              </w:rPr>
            </w:pPr>
            <w:r>
              <w:rPr>
                <w:rFonts w:eastAsia="Times New Roman"/>
                <w:b/>
                <w:bCs/>
              </w:rPr>
              <w:t>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08659" w14:textId="77777777" w:rsidR="00000000" w:rsidRDefault="00A376CB">
            <w:pPr>
              <w:jc w:val="center"/>
              <w:rPr>
                <w:rFonts w:eastAsia="Times New Roman"/>
              </w:rPr>
            </w:pPr>
            <w:r>
              <w:rPr>
                <w:rFonts w:eastAsia="Times New Roman"/>
              </w:rPr>
              <w:t xml:space="preserve">Posee Comité de </w:t>
            </w:r>
            <w:r>
              <w:rPr>
                <w:rFonts w:eastAsia="Times New Roman"/>
              </w:rPr>
              <w:t>Seguridad e Higiene en el Trabajo</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EE7EA"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3BEEB" w14:textId="77777777" w:rsidR="00000000" w:rsidRDefault="00A376CB">
            <w:pPr>
              <w:jc w:val="center"/>
              <w:rPr>
                <w:rFonts w:eastAsia="Times New Roman"/>
              </w:rPr>
            </w:pPr>
            <w:r>
              <w:rPr>
                <w:rFonts w:eastAsia="Times New Roman"/>
              </w:rPr>
              <w:t>Acta de conformación de Comité de Seguridad e Higiene en el Trabajo</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01F14" w14:textId="77777777" w:rsidR="00000000" w:rsidRDefault="00A376CB">
            <w:pPr>
              <w:rPr>
                <w:rFonts w:eastAsia="Times New Roman"/>
              </w:rPr>
            </w:pPr>
            <w:r>
              <w:rPr>
                <w:rFonts w:eastAsia="Times New Roman"/>
              </w:rPr>
              <w:t> </w:t>
            </w:r>
          </w:p>
        </w:tc>
      </w:tr>
      <w:tr w:rsidR="00000000" w14:paraId="3829ABC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C5512CC" w14:textId="77777777" w:rsidR="00000000" w:rsidRDefault="00A376CB">
            <w:pPr>
              <w:jc w:val="center"/>
              <w:rPr>
                <w:rFonts w:eastAsia="Times New Roman"/>
              </w:rPr>
            </w:pPr>
            <w:r>
              <w:rPr>
                <w:rFonts w:eastAsia="Times New Roman"/>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EC4F2" w14:textId="77777777" w:rsidR="00000000" w:rsidRDefault="00A376CB">
            <w:pPr>
              <w:jc w:val="center"/>
              <w:rPr>
                <w:rFonts w:eastAsia="Times New Roman"/>
              </w:rPr>
            </w:pPr>
            <w:r>
              <w:rPr>
                <w:rFonts w:eastAsia="Times New Roman"/>
              </w:rPr>
              <w:t>Cuenta con el Reglamento actualizado de Seguridad y Salud Ocupacional registrado en el Ministerio de Trabajo</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65187"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28B2C" w14:textId="77777777" w:rsidR="00000000" w:rsidRDefault="00A376CB">
            <w:pPr>
              <w:jc w:val="center"/>
              <w:rPr>
                <w:rFonts w:eastAsia="Times New Roman"/>
              </w:rPr>
            </w:pPr>
            <w:r>
              <w:rPr>
                <w:rFonts w:eastAsia="Times New Roman"/>
              </w:rPr>
              <w:t>Reglamento de Seguridad y Salud Oc</w:t>
            </w:r>
            <w:r>
              <w:rPr>
                <w:rFonts w:eastAsia="Times New Roman"/>
              </w:rPr>
              <w:t>upacional actualizado y registrado en el Ministerio de Trabajo</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1FCBD" w14:textId="77777777" w:rsidR="00000000" w:rsidRDefault="00A376CB">
            <w:pPr>
              <w:rPr>
                <w:rFonts w:eastAsia="Times New Roman"/>
              </w:rPr>
            </w:pPr>
            <w:r>
              <w:rPr>
                <w:rFonts w:eastAsia="Times New Roman"/>
              </w:rPr>
              <w:t> </w:t>
            </w:r>
          </w:p>
        </w:tc>
      </w:tr>
      <w:tr w:rsidR="00000000" w14:paraId="2C86727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AF2E29" w14:textId="77777777" w:rsidR="00000000" w:rsidRDefault="00A376CB">
            <w:pPr>
              <w:jc w:val="center"/>
              <w:rPr>
                <w:rFonts w:eastAsia="Times New Roman"/>
              </w:rPr>
            </w:pPr>
            <w:r>
              <w:rPr>
                <w:rFonts w:eastAsia="Times New Roman"/>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A97F6" w14:textId="77777777" w:rsidR="00000000" w:rsidRDefault="00A376CB">
            <w:pPr>
              <w:jc w:val="center"/>
              <w:rPr>
                <w:rFonts w:eastAsia="Times New Roman"/>
              </w:rPr>
            </w:pPr>
            <w:r>
              <w:rPr>
                <w:rFonts w:eastAsia="Times New Roman"/>
              </w:rPr>
              <w:t>Ha identificado los riesgos laborales (físicos, químicos, etc.)</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493A1"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06A78" w14:textId="77777777" w:rsidR="00000000" w:rsidRDefault="00A376CB">
            <w:pPr>
              <w:jc w:val="center"/>
              <w:rPr>
                <w:rFonts w:eastAsia="Times New Roman"/>
              </w:rPr>
            </w:pPr>
            <w:r>
              <w:rPr>
                <w:rFonts w:eastAsia="Times New Roman"/>
              </w:rPr>
              <w:t>Estudio de Riesgos o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15569" w14:textId="77777777" w:rsidR="00000000" w:rsidRDefault="00A376CB">
            <w:pPr>
              <w:rPr>
                <w:rFonts w:eastAsia="Times New Roman"/>
              </w:rPr>
            </w:pPr>
            <w:r>
              <w:rPr>
                <w:rFonts w:eastAsia="Times New Roman"/>
              </w:rPr>
              <w:t> </w:t>
            </w:r>
          </w:p>
        </w:tc>
      </w:tr>
      <w:tr w:rsidR="00000000" w14:paraId="0DB05D9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CE2FAFB" w14:textId="77777777" w:rsidR="00000000" w:rsidRDefault="00A376CB">
            <w:pPr>
              <w:jc w:val="center"/>
              <w:rPr>
                <w:rFonts w:eastAsia="Times New Roman"/>
              </w:rPr>
            </w:pPr>
            <w:r>
              <w:rPr>
                <w:rFonts w:eastAsia="Times New Roman"/>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3334B" w14:textId="77777777" w:rsidR="00000000" w:rsidRDefault="00A376CB">
            <w:pPr>
              <w:jc w:val="center"/>
              <w:rPr>
                <w:rFonts w:eastAsia="Times New Roman"/>
              </w:rPr>
            </w:pPr>
            <w:r>
              <w:rPr>
                <w:rFonts w:eastAsia="Times New Roman"/>
              </w:rPr>
              <w:t>Mantiene vigente y actualizado el Plan de Contingencias</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3A25B"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85C4C" w14:textId="77777777" w:rsidR="00000000" w:rsidRDefault="00A376CB">
            <w:pPr>
              <w:jc w:val="center"/>
              <w:rPr>
                <w:rFonts w:eastAsia="Times New Roman"/>
              </w:rPr>
            </w:pPr>
            <w:r>
              <w:rPr>
                <w:rFonts w:eastAsia="Times New Roman"/>
              </w:rPr>
              <w:t>Plan de Contingencias actualizado y vigente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97DEA" w14:textId="77777777" w:rsidR="00000000" w:rsidRDefault="00A376CB">
            <w:pPr>
              <w:rPr>
                <w:rFonts w:eastAsia="Times New Roman"/>
              </w:rPr>
            </w:pPr>
            <w:r>
              <w:rPr>
                <w:rFonts w:eastAsia="Times New Roman"/>
              </w:rPr>
              <w:t> </w:t>
            </w:r>
          </w:p>
        </w:tc>
      </w:tr>
      <w:tr w:rsidR="00000000" w14:paraId="42721C8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2032CB1" w14:textId="77777777" w:rsidR="00000000" w:rsidRDefault="00A376CB">
            <w:pPr>
              <w:jc w:val="center"/>
              <w:rPr>
                <w:rFonts w:eastAsia="Times New Roman"/>
              </w:rPr>
            </w:pPr>
            <w:r>
              <w:rPr>
                <w:rFonts w:eastAsia="Times New Roman"/>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65D0B" w14:textId="77777777" w:rsidR="00000000" w:rsidRDefault="00A376CB">
            <w:pPr>
              <w:jc w:val="center"/>
              <w:rPr>
                <w:rFonts w:eastAsia="Times New Roman"/>
              </w:rPr>
            </w:pPr>
            <w:r>
              <w:rPr>
                <w:rFonts w:eastAsia="Times New Roman"/>
              </w:rPr>
              <w:t>Se realiza al menos un simulacro anual sobre temas de accidentes químicos, incendios, manejo de desechos peligrosos, manejo de extintores o evacuación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C2133"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26FD3" w14:textId="77777777" w:rsidR="00000000" w:rsidRDefault="00A376CB">
            <w:pPr>
              <w:jc w:val="center"/>
              <w:rPr>
                <w:rFonts w:eastAsia="Times New Roman"/>
              </w:rPr>
            </w:pPr>
            <w:r>
              <w:rPr>
                <w:rFonts w:eastAsia="Times New Roman"/>
              </w:rPr>
              <w:t>Registro de simulacro</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8EABC" w14:textId="77777777" w:rsidR="00000000" w:rsidRDefault="00A376CB">
            <w:pPr>
              <w:rPr>
                <w:rFonts w:eastAsia="Times New Roman"/>
              </w:rPr>
            </w:pPr>
            <w:r>
              <w:rPr>
                <w:rFonts w:eastAsia="Times New Roman"/>
              </w:rPr>
              <w:t> </w:t>
            </w:r>
          </w:p>
        </w:tc>
      </w:tr>
      <w:tr w:rsidR="00000000" w14:paraId="33CD6DA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EBCD536" w14:textId="77777777" w:rsidR="00000000" w:rsidRDefault="00A376CB">
            <w:pPr>
              <w:jc w:val="center"/>
              <w:rPr>
                <w:rFonts w:eastAsia="Times New Roman"/>
              </w:rPr>
            </w:pPr>
            <w:r>
              <w:rPr>
                <w:rFonts w:eastAsia="Times New Roman"/>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C499E" w14:textId="77777777" w:rsidR="00000000" w:rsidRDefault="00A376CB">
            <w:pPr>
              <w:jc w:val="center"/>
              <w:rPr>
                <w:rFonts w:eastAsia="Times New Roman"/>
              </w:rPr>
            </w:pPr>
            <w:r>
              <w:rPr>
                <w:rFonts w:eastAsia="Times New Roman"/>
              </w:rPr>
              <w:t>Los productos químico</w:t>
            </w:r>
            <w:r>
              <w:rPr>
                <w:rFonts w:eastAsia="Times New Roman"/>
              </w:rPr>
              <w:t>s son almacenados acorde a la Norma INEN 2:266 (kit completo de emergencia de derrames, MSDS en español, criterio de la matriz de incompatibilidad química).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0F370"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7DCA4" w14:textId="77777777" w:rsidR="00000000" w:rsidRDefault="00A376CB">
            <w:pPr>
              <w:jc w:val="center"/>
              <w:rPr>
                <w:rFonts w:eastAsia="Times New Roman"/>
              </w:rPr>
            </w:pPr>
            <w:r>
              <w:rPr>
                <w:rFonts w:eastAsia="Times New Roman"/>
              </w:rPr>
              <w:t>Listas de chequeo / Verificación in situ / Fotografías /Procedimiento interno para almacenamiento</w:t>
            </w:r>
            <w:r>
              <w:rPr>
                <w:rFonts w:eastAsia="Times New Roman"/>
              </w:rPr>
              <w:t xml:space="preserve"> de productos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847F5" w14:textId="77777777" w:rsidR="00000000" w:rsidRDefault="00A376CB">
            <w:pPr>
              <w:rPr>
                <w:rFonts w:eastAsia="Times New Roman"/>
              </w:rPr>
            </w:pPr>
            <w:r>
              <w:rPr>
                <w:rFonts w:eastAsia="Times New Roman"/>
              </w:rPr>
              <w:t> </w:t>
            </w:r>
          </w:p>
        </w:tc>
      </w:tr>
      <w:tr w:rsidR="00000000" w14:paraId="2269680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AF5606F" w14:textId="77777777" w:rsidR="00000000" w:rsidRDefault="00A376CB">
            <w:pPr>
              <w:jc w:val="center"/>
              <w:rPr>
                <w:rFonts w:eastAsia="Times New Roman"/>
              </w:rPr>
            </w:pPr>
            <w:r>
              <w:rPr>
                <w:rFonts w:eastAsia="Times New Roman"/>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17350" w14:textId="77777777" w:rsidR="00000000" w:rsidRDefault="00A376CB">
            <w:pPr>
              <w:jc w:val="center"/>
              <w:rPr>
                <w:rFonts w:eastAsia="Times New Roman"/>
              </w:rPr>
            </w:pPr>
            <w:r>
              <w:rPr>
                <w:rFonts w:eastAsia="Times New Roman"/>
              </w:rPr>
              <w:t>Los combustibles líquidos y gaseosos son almacenados acorde a la Norma INEN 2:266</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1C0F8"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4BC10" w14:textId="77777777" w:rsidR="00000000" w:rsidRDefault="00A376CB">
            <w:pPr>
              <w:jc w:val="center"/>
              <w:rPr>
                <w:rFonts w:eastAsia="Times New Roman"/>
              </w:rPr>
            </w:pPr>
            <w:r>
              <w:rPr>
                <w:rFonts w:eastAsia="Times New Roman"/>
              </w:rPr>
              <w:t>Listas de chequeo / Verificación in situ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FA713" w14:textId="77777777" w:rsidR="00000000" w:rsidRDefault="00A376CB">
            <w:pPr>
              <w:rPr>
                <w:rFonts w:eastAsia="Times New Roman"/>
              </w:rPr>
            </w:pPr>
            <w:r>
              <w:rPr>
                <w:rFonts w:eastAsia="Times New Roman"/>
              </w:rPr>
              <w:t> </w:t>
            </w:r>
          </w:p>
        </w:tc>
      </w:tr>
      <w:tr w:rsidR="00000000" w14:paraId="1E1864F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0C7E1FA" w14:textId="77777777" w:rsidR="00000000" w:rsidRDefault="00A376CB">
            <w:pPr>
              <w:jc w:val="center"/>
              <w:rPr>
                <w:rFonts w:eastAsia="Times New Roman"/>
              </w:rPr>
            </w:pPr>
            <w:r>
              <w:rPr>
                <w:rFonts w:eastAsia="Times New Roman"/>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51813" w14:textId="77777777" w:rsidR="00000000" w:rsidRDefault="00A376CB">
            <w:pPr>
              <w:jc w:val="center"/>
              <w:rPr>
                <w:rFonts w:eastAsia="Times New Roman"/>
              </w:rPr>
            </w:pPr>
            <w:r>
              <w:rPr>
                <w:rFonts w:eastAsia="Times New Roman"/>
              </w:rPr>
              <w:t>Los gases comprimidos son almacenados acorde a la Norma INEN 2:266</w:t>
            </w:r>
          </w:p>
        </w:tc>
        <w:tc>
          <w:tcPr>
            <w:tcW w:w="0" w:type="auto"/>
            <w:tcBorders>
              <w:top w:val="outset" w:sz="6" w:space="0" w:color="auto"/>
              <w:left w:val="outset" w:sz="6" w:space="0" w:color="auto"/>
              <w:bottom w:val="outset" w:sz="6" w:space="0" w:color="auto"/>
              <w:right w:val="outset" w:sz="6" w:space="0" w:color="auto"/>
            </w:tcBorders>
            <w:vAlign w:val="center"/>
            <w:hideMark/>
          </w:tcPr>
          <w:p w14:paraId="42E96C17"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48A5F" w14:textId="77777777" w:rsidR="00000000" w:rsidRDefault="00A376CB">
            <w:pPr>
              <w:jc w:val="center"/>
              <w:rPr>
                <w:rFonts w:eastAsia="Times New Roman"/>
              </w:rPr>
            </w:pPr>
            <w:r>
              <w:rPr>
                <w:rFonts w:eastAsia="Times New Roman"/>
              </w:rPr>
              <w:t>Listas de chequeo / Verificación in situ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D1416" w14:textId="77777777" w:rsidR="00000000" w:rsidRDefault="00A376CB">
            <w:pPr>
              <w:rPr>
                <w:rFonts w:eastAsia="Times New Roman"/>
              </w:rPr>
            </w:pPr>
            <w:r>
              <w:rPr>
                <w:rFonts w:eastAsia="Times New Roman"/>
              </w:rPr>
              <w:t> </w:t>
            </w:r>
          </w:p>
        </w:tc>
      </w:tr>
      <w:tr w:rsidR="00000000" w14:paraId="6996A41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E60A75" w14:textId="77777777" w:rsidR="00000000" w:rsidRDefault="00A376CB">
            <w:pPr>
              <w:jc w:val="center"/>
              <w:rPr>
                <w:rFonts w:eastAsia="Times New Roman"/>
              </w:rPr>
            </w:pPr>
            <w:r>
              <w:rPr>
                <w:rFonts w:eastAsia="Times New Roman"/>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C0339" w14:textId="77777777" w:rsidR="00000000" w:rsidRDefault="00A376CB">
            <w:pPr>
              <w:jc w:val="center"/>
              <w:rPr>
                <w:rFonts w:eastAsia="Times New Roman"/>
              </w:rPr>
            </w:pPr>
            <w:r>
              <w:rPr>
                <w:rFonts w:eastAsia="Times New Roman"/>
              </w:rPr>
              <w:t xml:space="preserve">El almacenamiento temporal de los desechos sólidos peligrosos se lo realiza acorde a la </w:t>
            </w:r>
            <w:r>
              <w:rPr>
                <w:rFonts w:eastAsia="Times New Roman"/>
              </w:rPr>
              <w:lastRenderedPageBreak/>
              <w:t>normativa ambiental vigente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45794" w14:textId="77777777" w:rsidR="00000000" w:rsidRDefault="00A376CB">
            <w:pPr>
              <w:jc w:val="center"/>
              <w:rPr>
                <w:rFonts w:eastAsia="Times New Roman"/>
              </w:rPr>
            </w:pPr>
            <w:r>
              <w:rPr>
                <w:rFonts w:eastAsia="Times New Roman"/>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0B99B" w14:textId="77777777" w:rsidR="00000000" w:rsidRDefault="00A376CB">
            <w:pPr>
              <w:jc w:val="center"/>
              <w:rPr>
                <w:rFonts w:eastAsia="Times New Roman"/>
              </w:rPr>
            </w:pPr>
            <w:r>
              <w:rPr>
                <w:rFonts w:eastAsia="Times New Roman"/>
              </w:rPr>
              <w:t xml:space="preserve">Procedimiento interno de manejo de residuos / </w:t>
            </w:r>
            <w:r>
              <w:rPr>
                <w:rFonts w:eastAsia="Times New Roman"/>
              </w:rPr>
              <w:lastRenderedPageBreak/>
              <w:t>Verificación in situ / Fotogr</w:t>
            </w:r>
            <w:r>
              <w:rPr>
                <w:rFonts w:eastAsia="Times New Roman"/>
              </w:rPr>
              <w:t>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D5E47" w14:textId="77777777" w:rsidR="00000000" w:rsidRDefault="00A376CB">
            <w:pPr>
              <w:rPr>
                <w:rFonts w:eastAsia="Times New Roman"/>
              </w:rPr>
            </w:pPr>
            <w:r>
              <w:rPr>
                <w:rFonts w:eastAsia="Times New Roman"/>
              </w:rPr>
              <w:lastRenderedPageBreak/>
              <w:t> </w:t>
            </w:r>
          </w:p>
        </w:tc>
      </w:tr>
      <w:tr w:rsidR="00000000" w14:paraId="5E2323FE"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3218EBF" w14:textId="77777777" w:rsidR="00000000" w:rsidRDefault="00A376CB">
            <w:pPr>
              <w:jc w:val="center"/>
              <w:rPr>
                <w:rFonts w:eastAsia="Times New Roman"/>
              </w:rPr>
            </w:pPr>
            <w:r>
              <w:rPr>
                <w:rFonts w:eastAsia="Times New Roman"/>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E1C6A" w14:textId="77777777" w:rsidR="00000000" w:rsidRDefault="00A376CB">
            <w:pPr>
              <w:jc w:val="center"/>
              <w:rPr>
                <w:rFonts w:eastAsia="Times New Roman"/>
              </w:rPr>
            </w:pPr>
            <w:r>
              <w:rPr>
                <w:rFonts w:eastAsia="Times New Roman"/>
              </w:rPr>
              <w:t>La entrega, transporte y recepción de los desechos peligrosos se lo realiza a gestores calificados mediante cadena de custodia/Manifiesto Único de Entrega</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4DEFC"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B202C" w14:textId="77777777" w:rsidR="00000000" w:rsidRDefault="00A376CB">
            <w:pPr>
              <w:jc w:val="center"/>
              <w:rPr>
                <w:rFonts w:eastAsia="Times New Roman"/>
              </w:rPr>
            </w:pPr>
            <w:r>
              <w:rPr>
                <w:rFonts w:eastAsia="Times New Roman"/>
              </w:rPr>
              <w:t>Cadena de custodia / Manifiesto único de entrega</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DFB6B" w14:textId="77777777" w:rsidR="00000000" w:rsidRDefault="00A376CB">
            <w:pPr>
              <w:rPr>
                <w:rFonts w:eastAsia="Times New Roman"/>
              </w:rPr>
            </w:pPr>
            <w:r>
              <w:rPr>
                <w:rFonts w:eastAsia="Times New Roman"/>
              </w:rPr>
              <w:t> </w:t>
            </w:r>
          </w:p>
        </w:tc>
      </w:tr>
      <w:tr w:rsidR="00000000" w14:paraId="66F8C8B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28A53D" w14:textId="77777777" w:rsidR="00000000" w:rsidRDefault="00A376CB">
            <w:pPr>
              <w:jc w:val="center"/>
              <w:rPr>
                <w:rFonts w:eastAsia="Times New Roman"/>
              </w:rPr>
            </w:pPr>
            <w:r>
              <w:rPr>
                <w:rFonts w:eastAsia="Times New Roman"/>
                <w:b/>
                <w:bCs/>
              </w:rPr>
              <w:t>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7C019" w14:textId="77777777" w:rsidR="00000000" w:rsidRDefault="00A376CB">
            <w:pPr>
              <w:jc w:val="center"/>
              <w:rPr>
                <w:rFonts w:eastAsia="Times New Roman"/>
              </w:rPr>
            </w:pPr>
            <w:r>
              <w:rPr>
                <w:rFonts w:eastAsia="Times New Roman"/>
              </w:rPr>
              <w:t xml:space="preserve">En el caso de extraer agua </w:t>
            </w:r>
            <w:r>
              <w:rPr>
                <w:rFonts w:eastAsia="Times New Roman"/>
              </w:rPr>
              <w:t>subterránea, posee la correspondiente concesión de derecho de aprovechamiento de aguas subterráneas</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135A1"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34453" w14:textId="77777777" w:rsidR="00000000" w:rsidRDefault="00A376CB">
            <w:pPr>
              <w:jc w:val="center"/>
              <w:rPr>
                <w:rFonts w:eastAsia="Times New Roman"/>
              </w:rPr>
            </w:pPr>
            <w:r>
              <w:rPr>
                <w:rFonts w:eastAsia="Times New Roman"/>
              </w:rPr>
              <w:t>Concesión de derecho de aprovechamiento de aguas subterráneas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0C7AC" w14:textId="77777777" w:rsidR="00000000" w:rsidRDefault="00A376CB">
            <w:pPr>
              <w:rPr>
                <w:rFonts w:eastAsia="Times New Roman"/>
              </w:rPr>
            </w:pPr>
            <w:r>
              <w:rPr>
                <w:rFonts w:eastAsia="Times New Roman"/>
              </w:rPr>
              <w:t> </w:t>
            </w:r>
          </w:p>
        </w:tc>
      </w:tr>
      <w:tr w:rsidR="00000000" w14:paraId="434DFC3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1389C92" w14:textId="77777777" w:rsidR="00000000" w:rsidRDefault="00A376CB">
            <w:pPr>
              <w:jc w:val="center"/>
              <w:rPr>
                <w:rFonts w:eastAsia="Times New Roman"/>
              </w:rPr>
            </w:pPr>
            <w:r>
              <w:rPr>
                <w:rFonts w:eastAsia="Times New Roman"/>
                <w:b/>
                <w:bCs/>
              </w:rPr>
              <w:t>1.18 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B7E8F" w14:textId="77777777" w:rsidR="00000000" w:rsidRDefault="00A376CB">
            <w:pPr>
              <w:jc w:val="center"/>
              <w:rPr>
                <w:rFonts w:eastAsia="Times New Roman"/>
              </w:rPr>
            </w:pPr>
            <w:r>
              <w:rPr>
                <w:rFonts w:eastAsia="Times New Roman"/>
              </w:rPr>
              <w:t>Los lodos de las plantas de tratamiento de aguas residuales son dispuestos acorde a</w:t>
            </w:r>
            <w:r>
              <w:rPr>
                <w:rFonts w:eastAsia="Times New Roman"/>
              </w:rPr>
              <w:t xml:space="preserve"> la normativa ambiental vigente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92EE9E"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905DB" w14:textId="77777777" w:rsidR="00000000" w:rsidRDefault="00A376CB">
            <w:pPr>
              <w:jc w:val="center"/>
              <w:rPr>
                <w:rFonts w:eastAsia="Times New Roman"/>
              </w:rPr>
            </w:pPr>
            <w:r>
              <w:rPr>
                <w:rFonts w:eastAsia="Times New Roman"/>
              </w:rPr>
              <w:t>Registro de generación y Cadena de Custodia o Manifiesto Único de Entrega de lodo de plantas de tratamiento de aguas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26FF6" w14:textId="77777777" w:rsidR="00000000" w:rsidRDefault="00A376CB">
            <w:pPr>
              <w:rPr>
                <w:rFonts w:eastAsia="Times New Roman"/>
              </w:rPr>
            </w:pPr>
            <w:r>
              <w:rPr>
                <w:rFonts w:eastAsia="Times New Roman"/>
              </w:rPr>
              <w:t> </w:t>
            </w:r>
          </w:p>
        </w:tc>
      </w:tr>
      <w:tr w:rsidR="00000000" w14:paraId="481DBA9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1D0DD1D" w14:textId="77777777" w:rsidR="00000000" w:rsidRDefault="00A376CB">
            <w:pPr>
              <w:jc w:val="center"/>
              <w:rPr>
                <w:rFonts w:eastAsia="Times New Roman"/>
              </w:rPr>
            </w:pPr>
            <w:r>
              <w:rPr>
                <w:rFonts w:eastAsia="Times New Roman"/>
                <w:b/>
                <w:bCs/>
              </w:rPr>
              <w:t>1.19 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F57EE" w14:textId="77777777" w:rsidR="00000000" w:rsidRDefault="00A376CB">
            <w:pPr>
              <w:jc w:val="center"/>
              <w:rPr>
                <w:rFonts w:eastAsia="Times New Roman"/>
              </w:rPr>
            </w:pPr>
            <w:r>
              <w:rPr>
                <w:rFonts w:eastAsia="Times New Roman"/>
              </w:rPr>
              <w:t>Cumple con la normativa de calidad ambiental correspondiente para el recurso suelo.</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D40B8"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8A4F6" w14:textId="77777777" w:rsidR="00000000" w:rsidRDefault="00A376CB">
            <w:pPr>
              <w:jc w:val="center"/>
              <w:rPr>
                <w:rFonts w:eastAsia="Times New Roman"/>
              </w:rPr>
            </w:pPr>
            <w:r>
              <w:rPr>
                <w:rFonts w:eastAsia="Times New Roman"/>
              </w:rPr>
              <w:t>Registros / Plan de remediación / Monitoreo</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D7490" w14:textId="77777777" w:rsidR="00000000" w:rsidRDefault="00A376CB">
            <w:pPr>
              <w:rPr>
                <w:rFonts w:eastAsia="Times New Roman"/>
              </w:rPr>
            </w:pPr>
            <w:r>
              <w:rPr>
                <w:rFonts w:eastAsia="Times New Roman"/>
              </w:rPr>
              <w:t> </w:t>
            </w:r>
          </w:p>
        </w:tc>
      </w:tr>
      <w:tr w:rsidR="00000000" w14:paraId="34965553" w14:textId="7777777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78CEE14" w14:textId="77777777" w:rsidR="00000000" w:rsidRDefault="00A376CB">
            <w:pPr>
              <w:rPr>
                <w:rFonts w:eastAsia="Times New Roman"/>
              </w:rPr>
            </w:pPr>
            <w:r>
              <w:rPr>
                <w:rFonts w:eastAsia="Times New Roman"/>
                <w:b/>
                <w:bCs/>
              </w:rPr>
              <w:t>2.Uso eficiente de las materias primas, insumos y materiales auxiliares </w:t>
            </w:r>
          </w:p>
        </w:tc>
      </w:tr>
      <w:tr w:rsidR="00000000" w14:paraId="7387FEB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65425C0" w14:textId="77777777" w:rsidR="00000000" w:rsidRDefault="00A376CB">
            <w:pPr>
              <w:jc w:val="center"/>
              <w:rPr>
                <w:rFonts w:eastAsia="Times New Roman"/>
              </w:rPr>
            </w:pPr>
            <w:r>
              <w:rPr>
                <w:rFonts w:eastAsia="Times New Roman"/>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8ECFF" w14:textId="77777777" w:rsidR="00000000" w:rsidRDefault="00A376CB">
            <w:pPr>
              <w:jc w:val="center"/>
              <w:rPr>
                <w:rFonts w:eastAsia="Times New Roman"/>
              </w:rPr>
            </w:pPr>
            <w:r>
              <w:rPr>
                <w:rFonts w:eastAsia="Times New Roman"/>
              </w:rPr>
              <w:t>Se controla y documenta el tipo, cantidad</w:t>
            </w:r>
            <w:r>
              <w:rPr>
                <w:rFonts w:eastAsia="Times New Roman"/>
              </w:rPr>
              <w:t xml:space="preserve"> y costo de la materia prima o insumos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8DFF5"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4945F" w14:textId="77777777" w:rsidR="00000000" w:rsidRDefault="00A376CB">
            <w:pPr>
              <w:jc w:val="center"/>
              <w:rPr>
                <w:rFonts w:eastAsia="Times New Roman"/>
              </w:rPr>
            </w:pPr>
            <w:r>
              <w:rPr>
                <w:rFonts w:eastAsia="Times New Roman"/>
              </w:rPr>
              <w:t>Registro del inventario en el que conste tipo, cantidad y costo de la materia prima o insumos utilizados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CB63D" w14:textId="77777777" w:rsidR="00000000" w:rsidRDefault="00A376CB">
            <w:pPr>
              <w:rPr>
                <w:rFonts w:eastAsia="Times New Roman"/>
              </w:rPr>
            </w:pPr>
            <w:r>
              <w:rPr>
                <w:rFonts w:eastAsia="Times New Roman"/>
              </w:rPr>
              <w:t> </w:t>
            </w:r>
          </w:p>
        </w:tc>
      </w:tr>
      <w:tr w:rsidR="00000000" w14:paraId="7D5CD2D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343103D" w14:textId="77777777" w:rsidR="00000000" w:rsidRDefault="00A376CB">
            <w:pPr>
              <w:jc w:val="center"/>
              <w:rPr>
                <w:rFonts w:eastAsia="Times New Roman"/>
              </w:rPr>
            </w:pPr>
            <w:r>
              <w:rPr>
                <w:rFonts w:eastAsia="Times New Roman"/>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2CDB2" w14:textId="77777777" w:rsidR="00000000" w:rsidRDefault="00A376CB">
            <w:pPr>
              <w:jc w:val="center"/>
              <w:rPr>
                <w:rFonts w:eastAsia="Times New Roman"/>
              </w:rPr>
            </w:pPr>
            <w:r>
              <w:rPr>
                <w:rFonts w:eastAsia="Times New Roman"/>
              </w:rPr>
              <w:t>Se realiza el balance de materia y la eficiencia del uso de la materia prima</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A2830"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4A377" w14:textId="77777777" w:rsidR="00000000" w:rsidRDefault="00A376CB">
            <w:pPr>
              <w:jc w:val="center"/>
              <w:rPr>
                <w:rFonts w:eastAsia="Times New Roman"/>
              </w:rPr>
            </w:pPr>
            <w:r>
              <w:rPr>
                <w:rFonts w:eastAsia="Times New Roman"/>
              </w:rPr>
              <w:t>Balance de materia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FC09B" w14:textId="77777777" w:rsidR="00000000" w:rsidRDefault="00A376CB">
            <w:pPr>
              <w:rPr>
                <w:rFonts w:eastAsia="Times New Roman"/>
              </w:rPr>
            </w:pPr>
            <w:r>
              <w:rPr>
                <w:rFonts w:eastAsia="Times New Roman"/>
              </w:rPr>
              <w:t> </w:t>
            </w:r>
          </w:p>
        </w:tc>
      </w:tr>
      <w:tr w:rsidR="00000000" w14:paraId="35A0CCF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D12A9AC" w14:textId="77777777" w:rsidR="00000000" w:rsidRDefault="00A376CB">
            <w:pPr>
              <w:jc w:val="center"/>
              <w:rPr>
                <w:rFonts w:eastAsia="Times New Roman"/>
              </w:rPr>
            </w:pPr>
            <w:r>
              <w:rPr>
                <w:rFonts w:eastAsia="Times New Roman"/>
              </w:rPr>
              <w:t>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424A6" w14:textId="77777777" w:rsidR="00000000" w:rsidRDefault="00A376CB">
            <w:pPr>
              <w:jc w:val="center"/>
              <w:rPr>
                <w:rFonts w:eastAsia="Times New Roman"/>
              </w:rPr>
            </w:pPr>
            <w:r>
              <w:rPr>
                <w:rFonts w:eastAsia="Times New Roman"/>
              </w:rPr>
              <w:t>La empresa ha cumplido las metas planificadas en el último período de operación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E9CD7"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3C835" w14:textId="77777777" w:rsidR="00000000" w:rsidRDefault="00A376CB">
            <w:pPr>
              <w:jc w:val="center"/>
              <w:rPr>
                <w:rFonts w:eastAsia="Times New Roman"/>
              </w:rPr>
            </w:pPr>
            <w:r>
              <w:rPr>
                <w:rFonts w:eastAsia="Times New Roman"/>
              </w:rPr>
              <w:t>Registros de metas / diagramas / indicadores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49ABC" w14:textId="77777777" w:rsidR="00000000" w:rsidRDefault="00A376CB">
            <w:pPr>
              <w:rPr>
                <w:rFonts w:eastAsia="Times New Roman"/>
              </w:rPr>
            </w:pPr>
            <w:r>
              <w:rPr>
                <w:rFonts w:eastAsia="Times New Roman"/>
              </w:rPr>
              <w:t> </w:t>
            </w:r>
          </w:p>
        </w:tc>
      </w:tr>
      <w:tr w:rsidR="00000000" w14:paraId="033914CB"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4E472E0" w14:textId="77777777" w:rsidR="00000000" w:rsidRDefault="00A376CB">
            <w:pPr>
              <w:jc w:val="center"/>
              <w:rPr>
                <w:rFonts w:eastAsia="Times New Roman"/>
              </w:rPr>
            </w:pPr>
            <w:r>
              <w:rPr>
                <w:rFonts w:eastAsia="Times New Roman"/>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7F654" w14:textId="77777777" w:rsidR="00000000" w:rsidRDefault="00A376CB">
            <w:pPr>
              <w:jc w:val="center"/>
              <w:rPr>
                <w:rFonts w:eastAsia="Times New Roman"/>
              </w:rPr>
            </w:pPr>
            <w:r>
              <w:rPr>
                <w:rFonts w:eastAsia="Times New Roman"/>
              </w:rPr>
              <w:t>Se ha realizado el control de procesos con el fin de minimizar pérdidas (vapor, calor, agua, energía).</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1F790"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343AE" w14:textId="77777777" w:rsidR="00000000" w:rsidRDefault="00A376CB">
            <w:pPr>
              <w:jc w:val="center"/>
              <w:rPr>
                <w:rFonts w:eastAsia="Times New Roman"/>
              </w:rPr>
            </w:pPr>
            <w:r>
              <w:rPr>
                <w:rFonts w:eastAsia="Times New Roman"/>
              </w:rPr>
              <w:t>Registros / i</w:t>
            </w:r>
            <w:r>
              <w:rPr>
                <w:rFonts w:eastAsia="Times New Roman"/>
              </w:rPr>
              <w:t>nformes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8210F" w14:textId="77777777" w:rsidR="00000000" w:rsidRDefault="00A376CB">
            <w:pPr>
              <w:rPr>
                <w:rFonts w:eastAsia="Times New Roman"/>
              </w:rPr>
            </w:pPr>
            <w:r>
              <w:rPr>
                <w:rFonts w:eastAsia="Times New Roman"/>
              </w:rPr>
              <w:t> </w:t>
            </w:r>
          </w:p>
        </w:tc>
      </w:tr>
      <w:tr w:rsidR="00000000" w14:paraId="301FEA8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FDF6924" w14:textId="77777777" w:rsidR="00000000" w:rsidRDefault="00A376CB">
            <w:pPr>
              <w:jc w:val="center"/>
              <w:rPr>
                <w:rFonts w:eastAsia="Times New Roman"/>
              </w:rPr>
            </w:pPr>
            <w:r>
              <w:rPr>
                <w:rFonts w:eastAsia="Times New Roman"/>
              </w:rPr>
              <w:lastRenderedPageBreak/>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8D16929" w14:textId="77777777" w:rsidR="00000000" w:rsidRDefault="00A376CB">
            <w:pPr>
              <w:jc w:val="center"/>
              <w:rPr>
                <w:rFonts w:eastAsia="Times New Roman"/>
              </w:rPr>
            </w:pPr>
            <w:r>
              <w:rPr>
                <w:rFonts w:eastAsia="Times New Roman"/>
              </w:rPr>
              <w:t>Las materias primas e insumos utilizados tanto por la empresa como por los contratistas o subcontratistas involucrados en la operación se encuentran correctamente rotulados y poseen la categoría de peligrosidad</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C4DFF"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8EC1B" w14:textId="77777777" w:rsidR="00000000" w:rsidRDefault="00A376CB">
            <w:pPr>
              <w:jc w:val="center"/>
              <w:rPr>
                <w:rFonts w:eastAsia="Times New Roman"/>
              </w:rPr>
            </w:pPr>
            <w:r>
              <w:rPr>
                <w:rFonts w:eastAsia="Times New Roman"/>
              </w:rPr>
              <w:t>Listas de chequeo / Verifica</w:t>
            </w:r>
            <w:r>
              <w:rPr>
                <w:rFonts w:eastAsia="Times New Roman"/>
              </w:rPr>
              <w:t>ción in situ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5691B0" w14:textId="77777777" w:rsidR="00000000" w:rsidRDefault="00A376CB">
            <w:pPr>
              <w:rPr>
                <w:rFonts w:eastAsia="Times New Roman"/>
              </w:rPr>
            </w:pPr>
            <w:r>
              <w:rPr>
                <w:rFonts w:eastAsia="Times New Roman"/>
              </w:rPr>
              <w:t> </w:t>
            </w:r>
          </w:p>
        </w:tc>
      </w:tr>
      <w:tr w:rsidR="00000000" w14:paraId="4DE2C96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374EB7F" w14:textId="77777777" w:rsidR="00000000" w:rsidRDefault="00A376CB">
            <w:pPr>
              <w:jc w:val="center"/>
              <w:rPr>
                <w:rFonts w:eastAsia="Times New Roman"/>
              </w:rPr>
            </w:pPr>
            <w:r>
              <w:rPr>
                <w:rFonts w:eastAsia="Times New Roman"/>
                <w:b/>
                <w:bCs/>
              </w:rPr>
              <w:t>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B58A7" w14:textId="77777777" w:rsidR="00000000" w:rsidRDefault="00A376CB">
            <w:pPr>
              <w:jc w:val="center"/>
              <w:rPr>
                <w:rFonts w:eastAsia="Times New Roman"/>
              </w:rPr>
            </w:pPr>
            <w:r>
              <w:rPr>
                <w:rFonts w:eastAsia="Times New Roman"/>
              </w:rPr>
              <w:t>El personal dispone y utiliza de los correspondientes equipos de protección personal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4DFA0"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3D89C" w14:textId="77777777" w:rsidR="00000000" w:rsidRDefault="00A376CB">
            <w:pPr>
              <w:jc w:val="center"/>
              <w:rPr>
                <w:rFonts w:eastAsia="Times New Roman"/>
              </w:rPr>
            </w:pPr>
            <w:r>
              <w:rPr>
                <w:rFonts w:eastAsia="Times New Roman"/>
              </w:rPr>
              <w:t>Registro de entrega de EPP / Verificación in situ</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9D08E" w14:textId="77777777" w:rsidR="00000000" w:rsidRDefault="00A376CB">
            <w:pPr>
              <w:rPr>
                <w:rFonts w:eastAsia="Times New Roman"/>
              </w:rPr>
            </w:pPr>
            <w:r>
              <w:rPr>
                <w:rFonts w:eastAsia="Times New Roman"/>
              </w:rPr>
              <w:t> </w:t>
            </w:r>
          </w:p>
        </w:tc>
      </w:tr>
      <w:tr w:rsidR="00000000" w14:paraId="3326B178" w14:textId="7777777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0554AE3" w14:textId="77777777" w:rsidR="00000000" w:rsidRDefault="00A376CB">
            <w:pPr>
              <w:rPr>
                <w:rFonts w:eastAsia="Times New Roman"/>
              </w:rPr>
            </w:pPr>
            <w:r>
              <w:rPr>
                <w:rFonts w:eastAsia="Times New Roman"/>
                <w:b/>
                <w:bCs/>
              </w:rPr>
              <w:t>3. Manejo eficiente de residuos sólidos, desechos peligrosos y especiales </w:t>
            </w:r>
          </w:p>
        </w:tc>
      </w:tr>
      <w:tr w:rsidR="00000000" w14:paraId="08A0E17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E731B9D" w14:textId="77777777" w:rsidR="00000000" w:rsidRDefault="00A376CB">
            <w:pPr>
              <w:jc w:val="center"/>
              <w:rPr>
                <w:rFonts w:eastAsia="Times New Roman"/>
              </w:rPr>
            </w:pPr>
            <w:r>
              <w:rPr>
                <w:rFonts w:eastAsia="Times New Roman"/>
              </w:rPr>
              <w:t>3.1</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739C4" w14:textId="77777777" w:rsidR="00000000" w:rsidRDefault="00A376CB">
            <w:pPr>
              <w:jc w:val="center"/>
              <w:rPr>
                <w:rFonts w:eastAsia="Times New Roman"/>
              </w:rPr>
            </w:pPr>
            <w:r>
              <w:rPr>
                <w:rFonts w:eastAsia="Times New Roman"/>
              </w:rPr>
              <w:t>Mantiene el registro de la generación de los residuos reciclables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FE50D"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2FD30" w14:textId="77777777" w:rsidR="00000000" w:rsidRDefault="00A376CB">
            <w:pPr>
              <w:jc w:val="center"/>
              <w:rPr>
                <w:rFonts w:eastAsia="Times New Roman"/>
              </w:rPr>
            </w:pPr>
            <w:r>
              <w:rPr>
                <w:rFonts w:eastAsia="Times New Roman"/>
              </w:rPr>
              <w:t>Registro de generación de residuos reciclables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7EFA2" w14:textId="77777777" w:rsidR="00000000" w:rsidRDefault="00A376CB">
            <w:pPr>
              <w:rPr>
                <w:rFonts w:eastAsia="Times New Roman"/>
              </w:rPr>
            </w:pPr>
            <w:r>
              <w:rPr>
                <w:rFonts w:eastAsia="Times New Roman"/>
              </w:rPr>
              <w:t> </w:t>
            </w:r>
          </w:p>
        </w:tc>
      </w:tr>
      <w:tr w:rsidR="00000000" w14:paraId="1BCD3F00"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EF71E67" w14:textId="77777777" w:rsidR="00000000" w:rsidRDefault="00A376CB">
            <w:pPr>
              <w:jc w:val="center"/>
              <w:rPr>
                <w:rFonts w:eastAsia="Times New Roman"/>
              </w:rPr>
            </w:pPr>
            <w:r>
              <w:rPr>
                <w:rFonts w:eastAsia="Times New Roman"/>
              </w:rPr>
              <w:t>3.2</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60C6B" w14:textId="77777777" w:rsidR="00000000" w:rsidRDefault="00A376CB">
            <w:pPr>
              <w:jc w:val="center"/>
              <w:rPr>
                <w:rFonts w:eastAsia="Times New Roman"/>
              </w:rPr>
            </w:pPr>
            <w:r>
              <w:rPr>
                <w:rFonts w:eastAsia="Times New Roman"/>
              </w:rPr>
              <w:t>Se ha determinado la caracterización e índices de generación de los residuos sólidos que se generan en la empresa / entidad por área.</w:t>
            </w:r>
          </w:p>
        </w:tc>
        <w:tc>
          <w:tcPr>
            <w:tcW w:w="0" w:type="auto"/>
            <w:tcBorders>
              <w:top w:val="outset" w:sz="6" w:space="0" w:color="auto"/>
              <w:left w:val="outset" w:sz="6" w:space="0" w:color="auto"/>
              <w:bottom w:val="outset" w:sz="6" w:space="0" w:color="auto"/>
              <w:right w:val="outset" w:sz="6" w:space="0" w:color="auto"/>
            </w:tcBorders>
            <w:vAlign w:val="center"/>
            <w:hideMark/>
          </w:tcPr>
          <w:p w14:paraId="452724C9"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BB0A8A" w14:textId="77777777" w:rsidR="00000000" w:rsidRDefault="00A376CB">
            <w:pPr>
              <w:jc w:val="center"/>
              <w:rPr>
                <w:rFonts w:eastAsia="Times New Roman"/>
              </w:rPr>
            </w:pPr>
            <w:r>
              <w:rPr>
                <w:rFonts w:eastAsia="Times New Roman"/>
              </w:rPr>
              <w:t>Caracterización de residuos sólidos / índice de generación de residuos sólidos / Informes / Levantamiento de información</w:t>
            </w:r>
            <w:r>
              <w:rPr>
                <w:rFonts w:eastAsia="Times New Roman"/>
              </w:rPr>
              <w:t xml:space="preserve"> sobre procesos, inputs, outputs / Diagramas de flujo/</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0099A" w14:textId="77777777" w:rsidR="00000000" w:rsidRDefault="00A376CB">
            <w:pPr>
              <w:rPr>
                <w:rFonts w:eastAsia="Times New Roman"/>
              </w:rPr>
            </w:pPr>
            <w:r>
              <w:rPr>
                <w:rFonts w:eastAsia="Times New Roman"/>
              </w:rPr>
              <w:t> </w:t>
            </w:r>
          </w:p>
        </w:tc>
      </w:tr>
      <w:tr w:rsidR="00000000" w14:paraId="08C3A70E"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BF6A59D" w14:textId="77777777" w:rsidR="00000000" w:rsidRDefault="00A376CB">
            <w:pPr>
              <w:jc w:val="center"/>
              <w:rPr>
                <w:rFonts w:eastAsia="Times New Roman"/>
              </w:rPr>
            </w:pPr>
            <w:r>
              <w:rPr>
                <w:rFonts w:eastAsia="Times New Roman"/>
              </w:rPr>
              <w:t>3.3</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C3DDF" w14:textId="77777777" w:rsidR="00000000" w:rsidRDefault="00A376CB">
            <w:pPr>
              <w:jc w:val="center"/>
              <w:rPr>
                <w:rFonts w:eastAsia="Times New Roman"/>
              </w:rPr>
            </w:pPr>
            <w:r>
              <w:rPr>
                <w:rFonts w:eastAsia="Times New Roman"/>
              </w:rPr>
              <w:t>Los residuos / desechos sólidos peligrosos y no peligrosos tienen una adecuada disposición y son rotulados correctamente.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E5294"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2C4F1" w14:textId="77777777" w:rsidR="00000000" w:rsidRDefault="00A376CB">
            <w:pPr>
              <w:jc w:val="center"/>
              <w:rPr>
                <w:rFonts w:eastAsia="Times New Roman"/>
              </w:rPr>
            </w:pPr>
            <w:r>
              <w:rPr>
                <w:rFonts w:eastAsia="Times New Roman"/>
              </w:rPr>
              <w:t>Procedimiento interno de manejo de residuos / Verificación in situ / F</w:t>
            </w:r>
            <w:r>
              <w:rPr>
                <w:rFonts w:eastAsia="Times New Roman"/>
              </w:rPr>
              <w:t>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5A2ED5" w14:textId="77777777" w:rsidR="00000000" w:rsidRDefault="00A376CB">
            <w:pPr>
              <w:rPr>
                <w:rFonts w:eastAsia="Times New Roman"/>
              </w:rPr>
            </w:pPr>
            <w:r>
              <w:rPr>
                <w:rFonts w:eastAsia="Times New Roman"/>
              </w:rPr>
              <w:t> </w:t>
            </w:r>
          </w:p>
        </w:tc>
      </w:tr>
      <w:tr w:rsidR="00000000" w14:paraId="418AAB1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4EC795C" w14:textId="77777777" w:rsidR="00000000" w:rsidRDefault="00A376CB">
            <w:pPr>
              <w:jc w:val="center"/>
              <w:rPr>
                <w:rFonts w:eastAsia="Times New Roman"/>
              </w:rPr>
            </w:pPr>
            <w:r>
              <w:rPr>
                <w:rFonts w:eastAsia="Times New Roman"/>
              </w:rPr>
              <w:t>3.4</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89DE2" w14:textId="77777777" w:rsidR="00000000" w:rsidRDefault="00A376CB">
            <w:pPr>
              <w:jc w:val="center"/>
              <w:rPr>
                <w:rFonts w:eastAsia="Times New Roman"/>
              </w:rPr>
            </w:pPr>
            <w:r>
              <w:rPr>
                <w:rFonts w:eastAsia="Times New Roman"/>
              </w:rPr>
              <w:t>Conoce el costo mensual que implica la evacuación de los desechos sólidos no peligrosos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DAA4F"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0B9647" w14:textId="77777777" w:rsidR="00000000" w:rsidRDefault="00A376CB">
            <w:pPr>
              <w:jc w:val="center"/>
              <w:rPr>
                <w:rFonts w:eastAsia="Times New Roman"/>
              </w:rPr>
            </w:pPr>
            <w:r>
              <w:rPr>
                <w:rFonts w:eastAsia="Times New Roman"/>
              </w:rPr>
              <w:t>Evaluación económica de evacuación de desechos sólidos no peligrosos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10C1D" w14:textId="77777777" w:rsidR="00000000" w:rsidRDefault="00A376CB">
            <w:pPr>
              <w:rPr>
                <w:rFonts w:eastAsia="Times New Roman"/>
              </w:rPr>
            </w:pPr>
            <w:r>
              <w:rPr>
                <w:rFonts w:eastAsia="Times New Roman"/>
              </w:rPr>
              <w:t> </w:t>
            </w:r>
          </w:p>
        </w:tc>
      </w:tr>
      <w:tr w:rsidR="00000000" w14:paraId="5959A7F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D1B929" w14:textId="77777777" w:rsidR="00000000" w:rsidRDefault="00A376CB">
            <w:pPr>
              <w:jc w:val="center"/>
              <w:rPr>
                <w:rFonts w:eastAsia="Times New Roman"/>
              </w:rPr>
            </w:pPr>
            <w:r>
              <w:rPr>
                <w:rFonts w:eastAsia="Times New Roman"/>
              </w:rPr>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9621E" w14:textId="77777777" w:rsidR="00000000" w:rsidRDefault="00A376CB">
            <w:pPr>
              <w:jc w:val="center"/>
              <w:rPr>
                <w:rFonts w:eastAsia="Times New Roman"/>
              </w:rPr>
            </w:pPr>
            <w:r>
              <w:rPr>
                <w:rFonts w:eastAsia="Times New Roman"/>
              </w:rPr>
              <w:t>Se mantienen programas estructurados para minimizar la generación de desechos peligrosos y no peligrosos durante todas las fases del proceso</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5D512"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BC18B" w14:textId="77777777" w:rsidR="00000000" w:rsidRDefault="00A376CB">
            <w:pPr>
              <w:jc w:val="center"/>
              <w:rPr>
                <w:rFonts w:eastAsia="Times New Roman"/>
              </w:rPr>
            </w:pPr>
            <w:r>
              <w:rPr>
                <w:rFonts w:eastAsia="Times New Roman"/>
              </w:rPr>
              <w:t>Programa de reducción de desechos peligrosos y no peligrosos/ Informes de Implementación de medidas / Estadística</w:t>
            </w:r>
            <w:r>
              <w:rPr>
                <w:rFonts w:eastAsia="Times New Roman"/>
              </w:rPr>
              <w:t>s comparativas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CDF92" w14:textId="77777777" w:rsidR="00000000" w:rsidRDefault="00A376CB">
            <w:pPr>
              <w:rPr>
                <w:rFonts w:eastAsia="Times New Roman"/>
              </w:rPr>
            </w:pPr>
            <w:r>
              <w:rPr>
                <w:rFonts w:eastAsia="Times New Roman"/>
              </w:rPr>
              <w:t> </w:t>
            </w:r>
          </w:p>
        </w:tc>
      </w:tr>
      <w:tr w:rsidR="00000000" w14:paraId="5E1A15F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8ED82C" w14:textId="77777777" w:rsidR="00000000" w:rsidRDefault="00A376CB">
            <w:pPr>
              <w:jc w:val="center"/>
              <w:rPr>
                <w:rFonts w:eastAsia="Times New Roman"/>
              </w:rPr>
            </w:pPr>
            <w:r>
              <w:rPr>
                <w:rFonts w:eastAsia="Times New Roman"/>
                <w:b/>
                <w:bCs/>
              </w:rPr>
              <w:lastRenderedPageBreak/>
              <w:t>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7F777" w14:textId="77777777" w:rsidR="00000000" w:rsidRDefault="00A376CB">
            <w:pPr>
              <w:jc w:val="center"/>
              <w:rPr>
                <w:rFonts w:eastAsia="Times New Roman"/>
              </w:rPr>
            </w:pPr>
            <w:r>
              <w:rPr>
                <w:rFonts w:eastAsia="Times New Roman"/>
              </w:rPr>
              <w:t>Se mantienen programas estructurados de reciclaje y reutilización de residuos sólidos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D3DC9"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832A4" w14:textId="77777777" w:rsidR="00000000" w:rsidRDefault="00A376CB">
            <w:pPr>
              <w:jc w:val="center"/>
              <w:rPr>
                <w:rFonts w:eastAsia="Times New Roman"/>
              </w:rPr>
            </w:pPr>
            <w:r>
              <w:rPr>
                <w:rFonts w:eastAsia="Times New Roman"/>
              </w:rPr>
              <w:t>Programa de Reciclaje / Informes de implementación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182BA9B4" w14:textId="77777777" w:rsidR="00000000" w:rsidRDefault="00A376CB">
            <w:pPr>
              <w:rPr>
                <w:rFonts w:eastAsia="Times New Roman"/>
              </w:rPr>
            </w:pPr>
            <w:r>
              <w:rPr>
                <w:rFonts w:eastAsia="Times New Roman"/>
              </w:rPr>
              <w:t> </w:t>
            </w:r>
          </w:p>
        </w:tc>
      </w:tr>
      <w:tr w:rsidR="00000000" w14:paraId="2CAE6F6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9CA5C36" w14:textId="77777777" w:rsidR="00000000" w:rsidRDefault="00A376CB">
            <w:pPr>
              <w:jc w:val="center"/>
              <w:rPr>
                <w:rFonts w:eastAsia="Times New Roman"/>
              </w:rPr>
            </w:pPr>
            <w:r>
              <w:rPr>
                <w:rFonts w:eastAsia="Times New Roman"/>
                <w:b/>
                <w:bCs/>
              </w:rPr>
              <w:t>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03A2A" w14:textId="77777777" w:rsidR="00000000" w:rsidRDefault="00A376CB">
            <w:pPr>
              <w:jc w:val="center"/>
              <w:rPr>
                <w:rFonts w:eastAsia="Times New Roman"/>
              </w:rPr>
            </w:pPr>
            <w:r>
              <w:rPr>
                <w:rFonts w:eastAsia="Times New Roman"/>
              </w:rPr>
              <w:t xml:space="preserve">La empresa/entidad realiza conexiones con otras empresas/entidades sobre su cadena de </w:t>
            </w:r>
            <w:r>
              <w:rPr>
                <w:rFonts w:eastAsia="Times New Roman"/>
              </w:rPr>
              <w:t>uso, aprovechamiento o eliminación de residuos y/o desechos.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44016"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B7C3C" w14:textId="77777777" w:rsidR="00000000" w:rsidRDefault="00A376CB">
            <w:pPr>
              <w:jc w:val="center"/>
              <w:rPr>
                <w:rFonts w:eastAsia="Times New Roman"/>
              </w:rPr>
            </w:pPr>
            <w:r>
              <w:rPr>
                <w:rFonts w:eastAsia="Times New Roman"/>
              </w:rPr>
              <w:t>Registros/ convenios/ verificación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79E762" w14:textId="77777777" w:rsidR="00000000" w:rsidRDefault="00A376CB">
            <w:pPr>
              <w:rPr>
                <w:rFonts w:eastAsia="Times New Roman"/>
              </w:rPr>
            </w:pPr>
            <w:r>
              <w:rPr>
                <w:rFonts w:eastAsia="Times New Roman"/>
              </w:rPr>
              <w:t> </w:t>
            </w:r>
          </w:p>
        </w:tc>
      </w:tr>
      <w:tr w:rsidR="00000000" w14:paraId="6FA6AFEB" w14:textId="7777777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AF54D63" w14:textId="77777777" w:rsidR="00000000" w:rsidRDefault="00A376CB">
            <w:pPr>
              <w:rPr>
                <w:rFonts w:eastAsia="Times New Roman"/>
              </w:rPr>
            </w:pPr>
            <w:r>
              <w:rPr>
                <w:rFonts w:eastAsia="Times New Roman"/>
                <w:b/>
                <w:bCs/>
              </w:rPr>
              <w:t>4. Manejo, optimización y tratamiento adecuado del agua </w:t>
            </w:r>
          </w:p>
        </w:tc>
      </w:tr>
      <w:tr w:rsidR="00000000" w14:paraId="0A9B0A6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8B7CC38" w14:textId="77777777" w:rsidR="00000000" w:rsidRDefault="00A376CB">
            <w:pPr>
              <w:jc w:val="center"/>
              <w:rPr>
                <w:rFonts w:eastAsia="Times New Roman"/>
              </w:rPr>
            </w:pPr>
            <w:r>
              <w:rPr>
                <w:rFonts w:eastAsia="Times New Roman"/>
              </w:rPr>
              <w:t>4.1</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2784D" w14:textId="77777777" w:rsidR="00000000" w:rsidRDefault="00A376CB">
            <w:pPr>
              <w:jc w:val="center"/>
              <w:rPr>
                <w:rFonts w:eastAsia="Times New Roman"/>
              </w:rPr>
            </w:pPr>
            <w:r>
              <w:rPr>
                <w:rFonts w:eastAsia="Times New Roman"/>
              </w:rPr>
              <w:t>Mantiene el control mensual del consumo de agua</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E1AC2"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556D4" w14:textId="77777777" w:rsidR="00000000" w:rsidRDefault="00A376CB">
            <w:pPr>
              <w:jc w:val="center"/>
              <w:rPr>
                <w:rFonts w:eastAsia="Times New Roman"/>
              </w:rPr>
            </w:pPr>
            <w:r>
              <w:rPr>
                <w:rFonts w:eastAsia="Times New Roman"/>
              </w:rPr>
              <w:t>Registro de consumo de agua (proceso productivo)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0A809" w14:textId="77777777" w:rsidR="00000000" w:rsidRDefault="00A376CB">
            <w:pPr>
              <w:rPr>
                <w:rFonts w:eastAsia="Times New Roman"/>
              </w:rPr>
            </w:pPr>
            <w:r>
              <w:rPr>
                <w:rFonts w:eastAsia="Times New Roman"/>
              </w:rPr>
              <w:t> </w:t>
            </w:r>
          </w:p>
        </w:tc>
      </w:tr>
      <w:tr w:rsidR="00000000" w14:paraId="4974439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EB06E7" w14:textId="77777777" w:rsidR="00000000" w:rsidRDefault="00A376CB">
            <w:pPr>
              <w:jc w:val="center"/>
              <w:rPr>
                <w:rFonts w:eastAsia="Times New Roman"/>
              </w:rPr>
            </w:pPr>
            <w:r>
              <w:rPr>
                <w:rFonts w:eastAsia="Times New Roman"/>
              </w:rPr>
              <w:t>4.2</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4C4ED" w14:textId="77777777" w:rsidR="00000000" w:rsidRDefault="00A376CB">
            <w:pPr>
              <w:jc w:val="center"/>
              <w:rPr>
                <w:rFonts w:eastAsia="Times New Roman"/>
              </w:rPr>
            </w:pPr>
            <w:r>
              <w:rPr>
                <w:rFonts w:eastAsia="Times New Roman"/>
              </w:rPr>
              <w:t>Ha implementado indicadores de consumo de agua</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39F6C"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7DEA7" w14:textId="77777777" w:rsidR="00000000" w:rsidRDefault="00A376CB">
            <w:pPr>
              <w:jc w:val="center"/>
              <w:rPr>
                <w:rFonts w:eastAsia="Times New Roman"/>
              </w:rPr>
            </w:pPr>
            <w:r>
              <w:rPr>
                <w:rFonts w:eastAsia="Times New Roman"/>
              </w:rPr>
              <w:t>Indicadores de consumo de agua</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5A694" w14:textId="77777777" w:rsidR="00000000" w:rsidRDefault="00A376CB">
            <w:pPr>
              <w:rPr>
                <w:rFonts w:eastAsia="Times New Roman"/>
              </w:rPr>
            </w:pPr>
            <w:r>
              <w:rPr>
                <w:rFonts w:eastAsia="Times New Roman"/>
              </w:rPr>
              <w:t> </w:t>
            </w:r>
          </w:p>
        </w:tc>
      </w:tr>
      <w:tr w:rsidR="00000000" w14:paraId="77D02F4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C530C06" w14:textId="77777777" w:rsidR="00000000" w:rsidRDefault="00A376CB">
            <w:pPr>
              <w:jc w:val="center"/>
              <w:rPr>
                <w:rFonts w:eastAsia="Times New Roman"/>
              </w:rPr>
            </w:pPr>
            <w:r>
              <w:rPr>
                <w:rFonts w:eastAsia="Times New Roman"/>
              </w:rPr>
              <w:t>4.3</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0ECD0" w14:textId="77777777" w:rsidR="00000000" w:rsidRDefault="00A376CB">
            <w:pPr>
              <w:jc w:val="center"/>
              <w:rPr>
                <w:rFonts w:eastAsia="Times New Roman"/>
              </w:rPr>
            </w:pPr>
            <w:r>
              <w:rPr>
                <w:rFonts w:eastAsia="Times New Roman"/>
              </w:rPr>
              <w:t>Se han implementado buenas prácticas operativas para reducir el</w:t>
            </w:r>
            <w:r>
              <w:rPr>
                <w:rFonts w:eastAsia="Times New Roman"/>
              </w:rPr>
              <w:t xml:space="preserve"> consumo de agua.</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9CEF6"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5A6AF" w14:textId="77777777" w:rsidR="00000000" w:rsidRDefault="00A376CB">
            <w:pPr>
              <w:jc w:val="center"/>
              <w:rPr>
                <w:rFonts w:eastAsia="Times New Roman"/>
              </w:rPr>
            </w:pPr>
            <w:r>
              <w:rPr>
                <w:rFonts w:eastAsia="Times New Roman"/>
              </w:rPr>
              <w:t>Indicadores de consumo de agua</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84FF4" w14:textId="77777777" w:rsidR="00000000" w:rsidRDefault="00A376CB">
            <w:pPr>
              <w:rPr>
                <w:rFonts w:eastAsia="Times New Roman"/>
              </w:rPr>
            </w:pPr>
            <w:r>
              <w:rPr>
                <w:rFonts w:eastAsia="Times New Roman"/>
              </w:rPr>
              <w:t> </w:t>
            </w:r>
          </w:p>
        </w:tc>
      </w:tr>
      <w:tr w:rsidR="00000000" w14:paraId="0852984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8B3EAA8" w14:textId="77777777" w:rsidR="00000000" w:rsidRDefault="00A376CB">
            <w:pPr>
              <w:jc w:val="center"/>
              <w:rPr>
                <w:rFonts w:eastAsia="Times New Roman"/>
              </w:rPr>
            </w:pPr>
            <w:r>
              <w:rPr>
                <w:rFonts w:eastAsia="Times New Roman"/>
              </w:rPr>
              <w:t>4.4</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DD35E" w14:textId="77777777" w:rsidR="00000000" w:rsidRDefault="00A376CB">
            <w:pPr>
              <w:jc w:val="center"/>
              <w:rPr>
                <w:rFonts w:eastAsia="Times New Roman"/>
              </w:rPr>
            </w:pPr>
            <w:r>
              <w:rPr>
                <w:rFonts w:eastAsia="Times New Roman"/>
              </w:rPr>
              <w:t>Se han implementado programas estructurados para reciclar/reutilizar el agua</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2C105"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3D108" w14:textId="77777777" w:rsidR="00000000" w:rsidRDefault="00A376CB">
            <w:pPr>
              <w:jc w:val="center"/>
              <w:rPr>
                <w:rFonts w:eastAsia="Times New Roman"/>
              </w:rPr>
            </w:pPr>
            <w:r>
              <w:rPr>
                <w:rFonts w:eastAsia="Times New Roman"/>
              </w:rPr>
              <w:t>Programa de reciclaje o reutilización de agua</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6EF2E" w14:textId="77777777" w:rsidR="00000000" w:rsidRDefault="00A376CB">
            <w:pPr>
              <w:rPr>
                <w:rFonts w:eastAsia="Times New Roman"/>
              </w:rPr>
            </w:pPr>
            <w:r>
              <w:rPr>
                <w:rFonts w:eastAsia="Times New Roman"/>
              </w:rPr>
              <w:t> </w:t>
            </w:r>
          </w:p>
        </w:tc>
      </w:tr>
      <w:tr w:rsidR="00000000" w14:paraId="2E3F30B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3A95441" w14:textId="77777777" w:rsidR="00000000" w:rsidRDefault="00A376CB">
            <w:pPr>
              <w:jc w:val="center"/>
              <w:rPr>
                <w:rFonts w:eastAsia="Times New Roman"/>
              </w:rPr>
            </w:pPr>
            <w:r>
              <w:rPr>
                <w:rFonts w:eastAsia="Times New Roman"/>
              </w:rPr>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227BD" w14:textId="77777777" w:rsidR="00000000" w:rsidRDefault="00A376CB">
            <w:pPr>
              <w:jc w:val="center"/>
              <w:rPr>
                <w:rFonts w:eastAsia="Times New Roman"/>
              </w:rPr>
            </w:pPr>
            <w:r>
              <w:rPr>
                <w:rFonts w:eastAsia="Times New Roman"/>
              </w:rPr>
              <w:t>Se mantienen segregados los efluentes de aguas domésticas, industriales y pluviales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B6D9A"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8952C" w14:textId="77777777" w:rsidR="00000000" w:rsidRDefault="00A376CB">
            <w:pPr>
              <w:jc w:val="center"/>
              <w:rPr>
                <w:rFonts w:eastAsia="Times New Roman"/>
              </w:rPr>
            </w:pPr>
            <w:r>
              <w:rPr>
                <w:rFonts w:eastAsia="Times New Roman"/>
              </w:rPr>
              <w:t>Verificación in situ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F85DC" w14:textId="77777777" w:rsidR="00000000" w:rsidRDefault="00A376CB">
            <w:pPr>
              <w:rPr>
                <w:rFonts w:eastAsia="Times New Roman"/>
              </w:rPr>
            </w:pPr>
            <w:r>
              <w:rPr>
                <w:rFonts w:eastAsia="Times New Roman"/>
              </w:rPr>
              <w:t> </w:t>
            </w:r>
          </w:p>
        </w:tc>
      </w:tr>
      <w:tr w:rsidR="00000000" w14:paraId="5C9E7A0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93C0C75" w14:textId="77777777" w:rsidR="00000000" w:rsidRDefault="00A376CB">
            <w:pPr>
              <w:jc w:val="center"/>
              <w:rPr>
                <w:rFonts w:eastAsia="Times New Roman"/>
              </w:rPr>
            </w:pPr>
            <w:r>
              <w:rPr>
                <w:rFonts w:eastAsia="Times New Roman"/>
              </w:rPr>
              <w:t>4.6</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6BEA5" w14:textId="77777777" w:rsidR="00000000" w:rsidRDefault="00A376CB">
            <w:pPr>
              <w:jc w:val="center"/>
              <w:rPr>
                <w:rFonts w:eastAsia="Times New Roman"/>
              </w:rPr>
            </w:pPr>
            <w:r>
              <w:rPr>
                <w:rFonts w:eastAsia="Times New Roman"/>
              </w:rPr>
              <w:t>Se ha implementado programas estructurados de reducción de la contaminación en los efluentes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C8720"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89F88" w14:textId="77777777" w:rsidR="00000000" w:rsidRDefault="00A376CB">
            <w:pPr>
              <w:jc w:val="center"/>
              <w:rPr>
                <w:rFonts w:eastAsia="Times New Roman"/>
              </w:rPr>
            </w:pPr>
            <w:r>
              <w:rPr>
                <w:rFonts w:eastAsia="Times New Roman"/>
              </w:rPr>
              <w:t>Programa de reducción de contamin</w:t>
            </w:r>
            <w:r>
              <w:rPr>
                <w:rFonts w:eastAsia="Times New Roman"/>
              </w:rPr>
              <w:t>ación en los efluentes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CF421" w14:textId="77777777" w:rsidR="00000000" w:rsidRDefault="00A376CB">
            <w:pPr>
              <w:rPr>
                <w:rFonts w:eastAsia="Times New Roman"/>
              </w:rPr>
            </w:pPr>
            <w:r>
              <w:rPr>
                <w:rFonts w:eastAsia="Times New Roman"/>
              </w:rPr>
              <w:t> </w:t>
            </w:r>
          </w:p>
        </w:tc>
      </w:tr>
      <w:tr w:rsidR="00000000" w14:paraId="5E5248F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BBD819" w14:textId="77777777" w:rsidR="00000000" w:rsidRDefault="00A376CB">
            <w:pPr>
              <w:jc w:val="center"/>
              <w:rPr>
                <w:rFonts w:eastAsia="Times New Roman"/>
              </w:rPr>
            </w:pPr>
            <w:r>
              <w:rPr>
                <w:rFonts w:eastAsia="Times New Roman"/>
              </w:rPr>
              <w:t>4.7</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E1F75" w14:textId="77777777" w:rsidR="00000000" w:rsidRDefault="00A376CB">
            <w:pPr>
              <w:jc w:val="center"/>
              <w:rPr>
                <w:rFonts w:eastAsia="Times New Roman"/>
              </w:rPr>
            </w:pPr>
            <w:r>
              <w:rPr>
                <w:rFonts w:eastAsia="Times New Roman"/>
              </w:rPr>
              <w:t>Mantiene el registro mensual del volumen de efluentes generados por la empresa / entidad</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9A651"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E50F6" w14:textId="77777777" w:rsidR="00000000" w:rsidRDefault="00A376CB">
            <w:pPr>
              <w:jc w:val="center"/>
              <w:rPr>
                <w:rFonts w:eastAsia="Times New Roman"/>
              </w:rPr>
            </w:pPr>
            <w:r>
              <w:rPr>
                <w:rFonts w:eastAsia="Times New Roman"/>
              </w:rPr>
              <w:t>Registro mensual actualizado de volumen de efluentes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4B78C" w14:textId="77777777" w:rsidR="00000000" w:rsidRDefault="00A376CB">
            <w:pPr>
              <w:rPr>
                <w:rFonts w:eastAsia="Times New Roman"/>
              </w:rPr>
            </w:pPr>
            <w:r>
              <w:rPr>
                <w:rFonts w:eastAsia="Times New Roman"/>
              </w:rPr>
              <w:t> </w:t>
            </w:r>
          </w:p>
        </w:tc>
      </w:tr>
      <w:tr w:rsidR="00000000" w14:paraId="5A180D41" w14:textId="7777777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5C5A357" w14:textId="77777777" w:rsidR="00000000" w:rsidRDefault="00A376CB">
            <w:pPr>
              <w:rPr>
                <w:rFonts w:eastAsia="Times New Roman"/>
              </w:rPr>
            </w:pPr>
            <w:r>
              <w:rPr>
                <w:rFonts w:eastAsia="Times New Roman"/>
                <w:b/>
                <w:bCs/>
              </w:rPr>
              <w:t>5. Eficiencia energética y reducción en la emisión de gases efecto invernadero.</w:t>
            </w:r>
            <w:r>
              <w:rPr>
                <w:rFonts w:eastAsia="Times New Roman"/>
                <w:b/>
                <w:bCs/>
              </w:rPr>
              <w:t> </w:t>
            </w:r>
          </w:p>
        </w:tc>
      </w:tr>
      <w:tr w:rsidR="00000000" w14:paraId="08129A7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7C16FD8" w14:textId="77777777" w:rsidR="00000000" w:rsidRDefault="00A376CB">
            <w:pPr>
              <w:jc w:val="center"/>
              <w:rPr>
                <w:rFonts w:eastAsia="Times New Roman"/>
              </w:rPr>
            </w:pPr>
            <w:r>
              <w:rPr>
                <w:rFonts w:eastAsia="Times New Roman"/>
              </w:rPr>
              <w:t>5.1</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CADA1" w14:textId="77777777" w:rsidR="00000000" w:rsidRDefault="00A376CB">
            <w:pPr>
              <w:jc w:val="center"/>
              <w:rPr>
                <w:rFonts w:eastAsia="Times New Roman"/>
              </w:rPr>
            </w:pPr>
            <w:r>
              <w:rPr>
                <w:rFonts w:eastAsia="Times New Roman"/>
              </w:rPr>
              <w:t>Mantiene el control mensual del consumo de energía</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DAC24"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1B2D5" w14:textId="77777777" w:rsidR="00000000" w:rsidRDefault="00A376CB">
            <w:pPr>
              <w:jc w:val="center"/>
              <w:rPr>
                <w:rFonts w:eastAsia="Times New Roman"/>
              </w:rPr>
            </w:pPr>
            <w:r>
              <w:rPr>
                <w:rFonts w:eastAsia="Times New Roman"/>
              </w:rPr>
              <w:t>Registro mensual actualizado de consumo de energía</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64004" w14:textId="77777777" w:rsidR="00000000" w:rsidRDefault="00A376CB">
            <w:pPr>
              <w:rPr>
                <w:rFonts w:eastAsia="Times New Roman"/>
              </w:rPr>
            </w:pPr>
            <w:r>
              <w:rPr>
                <w:rFonts w:eastAsia="Times New Roman"/>
              </w:rPr>
              <w:t> </w:t>
            </w:r>
          </w:p>
        </w:tc>
      </w:tr>
      <w:tr w:rsidR="00000000" w14:paraId="6D760771"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BDA0B9" w14:textId="77777777" w:rsidR="00000000" w:rsidRDefault="00A376CB">
            <w:pPr>
              <w:jc w:val="center"/>
              <w:rPr>
                <w:rFonts w:eastAsia="Times New Roman"/>
              </w:rPr>
            </w:pPr>
            <w:r>
              <w:rPr>
                <w:rFonts w:eastAsia="Times New Roman"/>
              </w:rPr>
              <w:t>5.2</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BC7F4" w14:textId="77777777" w:rsidR="00000000" w:rsidRDefault="00A376CB">
            <w:pPr>
              <w:jc w:val="center"/>
              <w:rPr>
                <w:rFonts w:eastAsia="Times New Roman"/>
              </w:rPr>
            </w:pPr>
            <w:r>
              <w:rPr>
                <w:rFonts w:eastAsia="Times New Roman"/>
              </w:rPr>
              <w:t>Mantiene indicadores de consumo de energía</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2A0F4"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564CA" w14:textId="77777777" w:rsidR="00000000" w:rsidRDefault="00A376CB">
            <w:pPr>
              <w:jc w:val="center"/>
              <w:rPr>
                <w:rFonts w:eastAsia="Times New Roman"/>
              </w:rPr>
            </w:pPr>
            <w:r>
              <w:rPr>
                <w:rFonts w:eastAsia="Times New Roman"/>
              </w:rPr>
              <w:t>Indicadores de consumo de energía</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88368" w14:textId="77777777" w:rsidR="00000000" w:rsidRDefault="00A376CB">
            <w:pPr>
              <w:rPr>
                <w:rFonts w:eastAsia="Times New Roman"/>
              </w:rPr>
            </w:pPr>
            <w:r>
              <w:rPr>
                <w:rFonts w:eastAsia="Times New Roman"/>
              </w:rPr>
              <w:t> </w:t>
            </w:r>
          </w:p>
        </w:tc>
      </w:tr>
      <w:tr w:rsidR="00000000" w14:paraId="36DAF6D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4087202" w14:textId="77777777" w:rsidR="00000000" w:rsidRDefault="00A376CB">
            <w:pPr>
              <w:jc w:val="center"/>
              <w:rPr>
                <w:rFonts w:eastAsia="Times New Roman"/>
              </w:rPr>
            </w:pPr>
            <w:r>
              <w:rPr>
                <w:rFonts w:eastAsia="Times New Roman"/>
              </w:rPr>
              <w:t>5.3</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AAF96" w14:textId="77777777" w:rsidR="00000000" w:rsidRDefault="00A376CB">
            <w:pPr>
              <w:jc w:val="center"/>
              <w:rPr>
                <w:rFonts w:eastAsia="Times New Roman"/>
              </w:rPr>
            </w:pPr>
            <w:r>
              <w:rPr>
                <w:rFonts w:eastAsia="Times New Roman"/>
              </w:rPr>
              <w:t xml:space="preserve">Ha implementado programas estructurados </w:t>
            </w:r>
            <w:r>
              <w:rPr>
                <w:rFonts w:eastAsia="Times New Roman"/>
              </w:rPr>
              <w:lastRenderedPageBreak/>
              <w:t>de eficiencia energética, mantenimiento o buenas prácticas operacionales.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EE6CF" w14:textId="77777777" w:rsidR="00000000" w:rsidRDefault="00A376CB">
            <w:pPr>
              <w:jc w:val="center"/>
              <w:rPr>
                <w:rFonts w:eastAsia="Times New Roman"/>
              </w:rPr>
            </w:pPr>
            <w:r>
              <w:rPr>
                <w:rFonts w:eastAsia="Times New Roman"/>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95A75" w14:textId="77777777" w:rsidR="00000000" w:rsidRDefault="00A376CB">
            <w:pPr>
              <w:jc w:val="center"/>
              <w:rPr>
                <w:rFonts w:eastAsia="Times New Roman"/>
              </w:rPr>
            </w:pPr>
            <w:r>
              <w:rPr>
                <w:rFonts w:eastAsia="Times New Roman"/>
              </w:rPr>
              <w:t xml:space="preserve">Programa de eficiencia energética, </w:t>
            </w:r>
            <w:r>
              <w:rPr>
                <w:rFonts w:eastAsia="Times New Roman"/>
              </w:rPr>
              <w:lastRenderedPageBreak/>
              <w:t>mantenimiento o buenas prácticas operacionales / Informes de implementación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00A60" w14:textId="77777777" w:rsidR="00000000" w:rsidRDefault="00A376CB">
            <w:pPr>
              <w:rPr>
                <w:rFonts w:eastAsia="Times New Roman"/>
              </w:rPr>
            </w:pPr>
            <w:r>
              <w:rPr>
                <w:rFonts w:eastAsia="Times New Roman"/>
              </w:rPr>
              <w:lastRenderedPageBreak/>
              <w:t> </w:t>
            </w:r>
          </w:p>
        </w:tc>
      </w:tr>
      <w:tr w:rsidR="00000000" w14:paraId="11E0FDA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93C7A83" w14:textId="77777777" w:rsidR="00000000" w:rsidRDefault="00A376CB">
            <w:pPr>
              <w:jc w:val="center"/>
              <w:rPr>
                <w:rFonts w:eastAsia="Times New Roman"/>
              </w:rPr>
            </w:pPr>
            <w:r>
              <w:rPr>
                <w:rFonts w:eastAsia="Times New Roman"/>
              </w:rPr>
              <w:t>5.4</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4B659" w14:textId="77777777" w:rsidR="00000000" w:rsidRDefault="00A376CB">
            <w:pPr>
              <w:jc w:val="center"/>
              <w:rPr>
                <w:rFonts w:eastAsia="Times New Roman"/>
              </w:rPr>
            </w:pPr>
            <w:r>
              <w:rPr>
                <w:rFonts w:eastAsia="Times New Roman"/>
              </w:rPr>
              <w:t>Se aplican programas d</w:t>
            </w:r>
            <w:r>
              <w:rPr>
                <w:rFonts w:eastAsia="Times New Roman"/>
              </w:rPr>
              <w:t>e mantenimiento preventivo a los equipos (caldero, hornos, generadores, sistemas de refrigeración, etc.)</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46E77"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EA811" w14:textId="77777777" w:rsidR="00000000" w:rsidRDefault="00A376CB">
            <w:pPr>
              <w:jc w:val="center"/>
              <w:rPr>
                <w:rFonts w:eastAsia="Times New Roman"/>
              </w:rPr>
            </w:pPr>
            <w:r>
              <w:rPr>
                <w:rFonts w:eastAsia="Times New Roman"/>
              </w:rPr>
              <w:t>Registro de Mantenimiento actualizado de equipos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2700A" w14:textId="77777777" w:rsidR="00000000" w:rsidRDefault="00A376CB">
            <w:pPr>
              <w:rPr>
                <w:rFonts w:eastAsia="Times New Roman"/>
              </w:rPr>
            </w:pPr>
            <w:r>
              <w:rPr>
                <w:rFonts w:eastAsia="Times New Roman"/>
              </w:rPr>
              <w:t> </w:t>
            </w:r>
          </w:p>
        </w:tc>
      </w:tr>
      <w:tr w:rsidR="00000000" w14:paraId="26DFBCAE"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6F0D0F" w14:textId="77777777" w:rsidR="00000000" w:rsidRDefault="00A376CB">
            <w:pPr>
              <w:jc w:val="center"/>
              <w:rPr>
                <w:rFonts w:eastAsia="Times New Roman"/>
              </w:rPr>
            </w:pPr>
            <w:r>
              <w:rPr>
                <w:rFonts w:eastAsia="Times New Roman"/>
              </w:rPr>
              <w:t>5.5</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4F727" w14:textId="77777777" w:rsidR="00000000" w:rsidRDefault="00A376CB">
            <w:pPr>
              <w:jc w:val="center"/>
              <w:rPr>
                <w:rFonts w:eastAsia="Times New Roman"/>
              </w:rPr>
            </w:pPr>
            <w:r>
              <w:rPr>
                <w:rFonts w:eastAsia="Times New Roman"/>
              </w:rPr>
              <w:t>Periódicamente se evalúa la eficiencia de la combustión de las fuentes significativas de emisiones de gases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A7300"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AAD0D" w14:textId="77777777" w:rsidR="00000000" w:rsidRDefault="00A376CB">
            <w:pPr>
              <w:jc w:val="center"/>
              <w:rPr>
                <w:rFonts w:eastAsia="Times New Roman"/>
              </w:rPr>
            </w:pPr>
            <w:r>
              <w:rPr>
                <w:rFonts w:eastAsia="Times New Roman"/>
              </w:rPr>
              <w:t>Ultima evaluación de eficiencia energética de combustión de fuentes significativas de emisiones de gases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DB4DA" w14:textId="77777777" w:rsidR="00000000" w:rsidRDefault="00A376CB">
            <w:pPr>
              <w:rPr>
                <w:rFonts w:eastAsia="Times New Roman"/>
              </w:rPr>
            </w:pPr>
            <w:r>
              <w:rPr>
                <w:rFonts w:eastAsia="Times New Roman"/>
              </w:rPr>
              <w:t> </w:t>
            </w:r>
          </w:p>
        </w:tc>
      </w:tr>
      <w:tr w:rsidR="00000000" w14:paraId="06050EE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0561C80" w14:textId="77777777" w:rsidR="00000000" w:rsidRDefault="00A376CB">
            <w:pPr>
              <w:jc w:val="center"/>
              <w:rPr>
                <w:rFonts w:eastAsia="Times New Roman"/>
              </w:rPr>
            </w:pPr>
            <w:r>
              <w:rPr>
                <w:rFonts w:eastAsia="Times New Roman"/>
              </w:rPr>
              <w:t>5.6</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04AAB" w14:textId="77777777" w:rsidR="00000000" w:rsidRDefault="00A376CB">
            <w:pPr>
              <w:jc w:val="center"/>
              <w:rPr>
                <w:rFonts w:eastAsia="Times New Roman"/>
              </w:rPr>
            </w:pPr>
            <w:r>
              <w:rPr>
                <w:rFonts w:eastAsia="Times New Roman"/>
              </w:rPr>
              <w:t xml:space="preserve">El factor de potencia del consumo </w:t>
            </w:r>
            <w:r>
              <w:rPr>
                <w:rFonts w:eastAsia="Times New Roman"/>
              </w:rPr>
              <w:t>de energía eléctrica es&gt; 0,9</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D58D0"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50379" w14:textId="77777777" w:rsidR="00000000" w:rsidRDefault="00A376CB">
            <w:pPr>
              <w:jc w:val="center"/>
              <w:rPr>
                <w:rFonts w:eastAsia="Times New Roman"/>
              </w:rPr>
            </w:pPr>
            <w:r>
              <w:rPr>
                <w:rFonts w:eastAsia="Times New Roman"/>
              </w:rPr>
              <w:t>Cálculo del factor de consumo de energía eléctrica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2FF9C" w14:textId="77777777" w:rsidR="00000000" w:rsidRDefault="00A376CB">
            <w:pPr>
              <w:rPr>
                <w:rFonts w:eastAsia="Times New Roman"/>
              </w:rPr>
            </w:pPr>
            <w:r>
              <w:rPr>
                <w:rFonts w:eastAsia="Times New Roman"/>
              </w:rPr>
              <w:t> </w:t>
            </w:r>
          </w:p>
        </w:tc>
      </w:tr>
      <w:tr w:rsidR="00000000" w14:paraId="168D45A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190730" w14:textId="77777777" w:rsidR="00000000" w:rsidRDefault="00A376CB">
            <w:pPr>
              <w:jc w:val="center"/>
              <w:rPr>
                <w:rFonts w:eastAsia="Times New Roman"/>
              </w:rPr>
            </w:pPr>
            <w:r>
              <w:rPr>
                <w:rFonts w:eastAsia="Times New Roman"/>
              </w:rPr>
              <w:t>5.7</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5856B" w14:textId="77777777" w:rsidR="00000000" w:rsidRDefault="00A376CB">
            <w:pPr>
              <w:jc w:val="center"/>
              <w:rPr>
                <w:rFonts w:eastAsia="Times New Roman"/>
              </w:rPr>
            </w:pPr>
            <w:r>
              <w:rPr>
                <w:rFonts w:eastAsia="Times New Roman"/>
              </w:rPr>
              <w:t>Se tienen registradas las emisiones de gases de efecto invernadero (CH4, C02, N20, HFC, PFC, SF6) en sus procesos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C3090"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FE438" w14:textId="77777777" w:rsidR="00000000" w:rsidRDefault="00A376CB">
            <w:pPr>
              <w:jc w:val="center"/>
              <w:rPr>
                <w:rFonts w:eastAsia="Times New Roman"/>
              </w:rPr>
            </w:pPr>
            <w:r>
              <w:rPr>
                <w:rFonts w:eastAsia="Times New Roman"/>
              </w:rPr>
              <w:t>Registro de emisiones de efecto invernadero actuali</w:t>
            </w:r>
            <w:r>
              <w:rPr>
                <w:rFonts w:eastAsia="Times New Roman"/>
              </w:rPr>
              <w:t>zado</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3255D" w14:textId="77777777" w:rsidR="00000000" w:rsidRDefault="00A376CB">
            <w:pPr>
              <w:rPr>
                <w:rFonts w:eastAsia="Times New Roman"/>
              </w:rPr>
            </w:pPr>
            <w:r>
              <w:rPr>
                <w:rFonts w:eastAsia="Times New Roman"/>
              </w:rPr>
              <w:t> </w:t>
            </w:r>
          </w:p>
        </w:tc>
      </w:tr>
      <w:tr w:rsidR="00000000" w14:paraId="2F90827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4B56AC9" w14:textId="77777777" w:rsidR="00000000" w:rsidRDefault="00A376CB">
            <w:pPr>
              <w:jc w:val="center"/>
              <w:rPr>
                <w:rFonts w:eastAsia="Times New Roman"/>
              </w:rPr>
            </w:pPr>
            <w:r>
              <w:rPr>
                <w:rFonts w:eastAsia="Times New Roman"/>
              </w:rPr>
              <w:t>5.8</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E826C" w14:textId="77777777" w:rsidR="00000000" w:rsidRDefault="00A376CB">
            <w:pPr>
              <w:jc w:val="center"/>
              <w:rPr>
                <w:rFonts w:eastAsia="Times New Roman"/>
              </w:rPr>
            </w:pPr>
            <w:r>
              <w:rPr>
                <w:rFonts w:eastAsia="Times New Roman"/>
              </w:rPr>
              <w:t>Utiliza en su proceso fuentes de energía renovable (solar, eólica, biomasa, hidroeléctrica, etc.)</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E6E88"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336A4" w14:textId="77777777" w:rsidR="00000000" w:rsidRDefault="00A376CB">
            <w:pPr>
              <w:jc w:val="center"/>
              <w:rPr>
                <w:rFonts w:eastAsia="Times New Roman"/>
              </w:rPr>
            </w:pPr>
            <w:r>
              <w:rPr>
                <w:rFonts w:eastAsia="Times New Roman"/>
              </w:rPr>
              <w:t>Verificación in situ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A40640" w14:textId="77777777" w:rsidR="00000000" w:rsidRDefault="00A376CB">
            <w:pPr>
              <w:rPr>
                <w:rFonts w:eastAsia="Times New Roman"/>
              </w:rPr>
            </w:pPr>
            <w:r>
              <w:rPr>
                <w:rFonts w:eastAsia="Times New Roman"/>
              </w:rPr>
              <w:t> </w:t>
            </w:r>
          </w:p>
        </w:tc>
      </w:tr>
      <w:tr w:rsidR="00000000" w14:paraId="5F48D1BB"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5E9F86E" w14:textId="77777777" w:rsidR="00000000" w:rsidRDefault="00A376CB">
            <w:pPr>
              <w:jc w:val="center"/>
              <w:rPr>
                <w:rFonts w:eastAsia="Times New Roman"/>
              </w:rPr>
            </w:pPr>
            <w:r>
              <w:rPr>
                <w:rFonts w:eastAsia="Times New Roman"/>
              </w:rPr>
              <w:t>5.9</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C7A34" w14:textId="77777777" w:rsidR="00000000" w:rsidRDefault="00A376CB">
            <w:pPr>
              <w:jc w:val="center"/>
              <w:rPr>
                <w:rFonts w:eastAsia="Times New Roman"/>
              </w:rPr>
            </w:pPr>
            <w:r>
              <w:rPr>
                <w:rFonts w:eastAsia="Times New Roman"/>
              </w:rPr>
              <w:t>Ha optimizado o reemplazado el uso de combustibles en su</w:t>
            </w:r>
          </w:p>
        </w:tc>
        <w:tc>
          <w:tcPr>
            <w:tcW w:w="0" w:type="auto"/>
            <w:tcBorders>
              <w:top w:val="outset" w:sz="6" w:space="0" w:color="auto"/>
              <w:left w:val="outset" w:sz="6" w:space="0" w:color="auto"/>
              <w:bottom w:val="outset" w:sz="6" w:space="0" w:color="auto"/>
              <w:right w:val="outset" w:sz="6" w:space="0" w:color="auto"/>
            </w:tcBorders>
            <w:vAlign w:val="center"/>
            <w:hideMark/>
          </w:tcPr>
          <w:p w14:paraId="0A18DDC8"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100AB" w14:textId="77777777" w:rsidR="00000000" w:rsidRDefault="00A376CB">
            <w:pPr>
              <w:jc w:val="center"/>
              <w:rPr>
                <w:rFonts w:eastAsia="Times New Roman"/>
              </w:rPr>
            </w:pPr>
            <w:r>
              <w:rPr>
                <w:rFonts w:eastAsia="Times New Roman"/>
              </w:rPr>
              <w:t>Registro / Programas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3971B" w14:textId="77777777" w:rsidR="00000000" w:rsidRDefault="00A376CB">
            <w:pPr>
              <w:rPr>
                <w:rFonts w:eastAsia="Times New Roman"/>
              </w:rPr>
            </w:pPr>
            <w:r>
              <w:rPr>
                <w:rFonts w:eastAsia="Times New Roman"/>
              </w:rPr>
              <w:t> </w:t>
            </w:r>
          </w:p>
        </w:tc>
      </w:tr>
      <w:tr w:rsidR="00000000" w14:paraId="5B941E9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7A2D492" w14:textId="77777777" w:rsidR="00000000" w:rsidRDefault="00A376CB">
            <w:pPr>
              <w:jc w:val="center"/>
              <w:rPr>
                <w:rFonts w:eastAsia="Times New Roman"/>
              </w:rPr>
            </w:pPr>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18C28" w14:textId="77777777" w:rsidR="00000000" w:rsidRDefault="00A376CB">
            <w:pPr>
              <w:jc w:val="center"/>
              <w:rPr>
                <w:rFonts w:eastAsia="Times New Roman"/>
              </w:rPr>
            </w:pPr>
            <w:r>
              <w:rPr>
                <w:rFonts w:eastAsia="Times New Roman"/>
              </w:rPr>
              <w:t>operación (Ejemplo: Uso de gas isociado)</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A86F6"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8808F" w14:textId="77777777" w:rsidR="00000000" w:rsidRDefault="00A376CB">
            <w:pPr>
              <w:jc w:val="center"/>
              <w:rPr>
                <w:rFonts w:eastAsia="Times New Roman"/>
              </w:rPr>
            </w:pPr>
            <w:r>
              <w:rPr>
                <w:rFonts w:eastAsia="Times New Roman"/>
              </w:rPr>
              <w:t>Verificación in situ</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8A4B9" w14:textId="77777777" w:rsidR="00000000" w:rsidRDefault="00A376CB">
            <w:pPr>
              <w:rPr>
                <w:rFonts w:eastAsia="Times New Roman"/>
              </w:rPr>
            </w:pPr>
            <w:r>
              <w:rPr>
                <w:rFonts w:eastAsia="Times New Roman"/>
              </w:rPr>
              <w:t> </w:t>
            </w:r>
          </w:p>
        </w:tc>
      </w:tr>
      <w:tr w:rsidR="00000000" w14:paraId="0217C6F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C65F7A5" w14:textId="77777777" w:rsidR="00000000" w:rsidRDefault="00A376CB">
            <w:pPr>
              <w:jc w:val="center"/>
              <w:rPr>
                <w:rFonts w:eastAsia="Times New Roman"/>
              </w:rPr>
            </w:pPr>
            <w:r>
              <w:rPr>
                <w:rFonts w:eastAsia="Times New Roman"/>
                <w:b/>
                <w:bCs/>
              </w:rPr>
              <w:t>5.1 ? 0 ¡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A53A6" w14:textId="77777777" w:rsidR="00000000" w:rsidRDefault="00A376CB">
            <w:pPr>
              <w:jc w:val="center"/>
              <w:rPr>
                <w:rFonts w:eastAsia="Times New Roman"/>
              </w:rPr>
            </w:pPr>
            <w:r>
              <w:rPr>
                <w:rFonts w:eastAsia="Times New Roman"/>
              </w:rPr>
              <w:t xml:space="preserve">aporta al cambio de la matriz energética del país, implementando ictividades dentro de su </w:t>
            </w:r>
            <w:r>
              <w:rPr>
                <w:rFonts w:eastAsia="Times New Roman"/>
              </w:rPr>
              <w:t>operación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7F7EC"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7EF2CD" w14:textId="77777777" w:rsidR="00000000" w:rsidRDefault="00A376CB">
            <w:pPr>
              <w:jc w:val="center"/>
              <w:rPr>
                <w:rFonts w:eastAsia="Times New Roman"/>
              </w:rPr>
            </w:pPr>
            <w:r>
              <w:rPr>
                <w:rFonts w:eastAsia="Times New Roman"/>
              </w:rPr>
              <w:t>Registro / Programas / Verificación in situ</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562B0" w14:textId="77777777" w:rsidR="00000000" w:rsidRDefault="00A376CB">
            <w:pPr>
              <w:rPr>
                <w:rFonts w:eastAsia="Times New Roman"/>
              </w:rPr>
            </w:pPr>
            <w:r>
              <w:rPr>
                <w:rFonts w:eastAsia="Times New Roman"/>
              </w:rPr>
              <w:t> </w:t>
            </w:r>
          </w:p>
        </w:tc>
      </w:tr>
      <w:tr w:rsidR="00000000" w14:paraId="4D5403D2" w14:textId="7777777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538C114" w14:textId="77777777" w:rsidR="00000000" w:rsidRDefault="00A376CB">
            <w:pPr>
              <w:rPr>
                <w:rFonts w:eastAsia="Times New Roman"/>
              </w:rPr>
            </w:pPr>
            <w:r>
              <w:rPr>
                <w:rFonts w:eastAsia="Times New Roman"/>
                <w:b/>
                <w:bCs/>
              </w:rPr>
              <w:t>6. Inversión en talento humano y modelo de gestión social con enfoque ambiental </w:t>
            </w:r>
          </w:p>
        </w:tc>
      </w:tr>
      <w:tr w:rsidR="00000000" w14:paraId="1F7A996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B235AD2" w14:textId="77777777" w:rsidR="00000000" w:rsidRDefault="00A376CB">
            <w:pPr>
              <w:jc w:val="center"/>
              <w:rPr>
                <w:rFonts w:eastAsia="Times New Roman"/>
              </w:rPr>
            </w:pPr>
            <w:r>
              <w:rPr>
                <w:rFonts w:eastAsia="Times New Roman"/>
              </w:rPr>
              <w:t>6.1</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FE15D" w14:textId="77777777" w:rsidR="00000000" w:rsidRDefault="00A376CB">
            <w:pPr>
              <w:jc w:val="center"/>
              <w:rPr>
                <w:rFonts w:eastAsia="Times New Roman"/>
              </w:rPr>
            </w:pPr>
            <w:r>
              <w:rPr>
                <w:rFonts w:eastAsia="Times New Roman"/>
              </w:rPr>
              <w:t>Mantiene un sistema ágil de capacitación e información sobre el desarrollo de programas de PL / buenas prácticas y los éxitos alcanzados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573AB"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33A85" w14:textId="77777777" w:rsidR="00000000" w:rsidRDefault="00A376CB">
            <w:pPr>
              <w:jc w:val="center"/>
              <w:rPr>
                <w:rFonts w:eastAsia="Times New Roman"/>
              </w:rPr>
            </w:pPr>
            <w:r>
              <w:rPr>
                <w:rFonts w:eastAsia="Times New Roman"/>
              </w:rPr>
              <w:t>Registro actualizado de comunicaciones internas, charlas, boletines, actas, etc. sobre programa de PL</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8BA29" w14:textId="77777777" w:rsidR="00000000" w:rsidRDefault="00A376CB">
            <w:pPr>
              <w:rPr>
                <w:rFonts w:eastAsia="Times New Roman"/>
              </w:rPr>
            </w:pPr>
            <w:r>
              <w:rPr>
                <w:rFonts w:eastAsia="Times New Roman"/>
              </w:rPr>
              <w:t> </w:t>
            </w:r>
          </w:p>
        </w:tc>
      </w:tr>
      <w:tr w:rsidR="00000000" w14:paraId="63DD3F6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D5CBF0B" w14:textId="77777777" w:rsidR="00000000" w:rsidRDefault="00A376CB">
            <w:pPr>
              <w:jc w:val="center"/>
              <w:rPr>
                <w:rFonts w:eastAsia="Times New Roman"/>
              </w:rPr>
            </w:pPr>
            <w:r>
              <w:rPr>
                <w:rFonts w:eastAsia="Times New Roman"/>
              </w:rPr>
              <w:lastRenderedPageBreak/>
              <w:t>6.2</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9D7AC" w14:textId="77777777" w:rsidR="00000000" w:rsidRDefault="00A376CB">
            <w:pPr>
              <w:jc w:val="center"/>
              <w:rPr>
                <w:rFonts w:eastAsia="Times New Roman"/>
              </w:rPr>
            </w:pPr>
            <w:r>
              <w:rPr>
                <w:rFonts w:eastAsia="Times New Roman"/>
              </w:rPr>
              <w:t>El equip</w:t>
            </w:r>
            <w:r>
              <w:rPr>
                <w:rFonts w:eastAsia="Times New Roman"/>
              </w:rPr>
              <w:t>o de PL / buenas prácticas ambientales, ha recibido capacitación especializada en el último año</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3B0AF"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E0330" w14:textId="77777777" w:rsidR="00000000" w:rsidRDefault="00A376CB">
            <w:pPr>
              <w:jc w:val="center"/>
              <w:rPr>
                <w:rFonts w:eastAsia="Times New Roman"/>
              </w:rPr>
            </w:pPr>
            <w:r>
              <w:rPr>
                <w:rFonts w:eastAsia="Times New Roman"/>
              </w:rPr>
              <w:t>Registro actualizado de capacitaciones al equipo de PL</w:t>
            </w:r>
          </w:p>
        </w:tc>
        <w:tc>
          <w:tcPr>
            <w:tcW w:w="0" w:type="auto"/>
            <w:tcBorders>
              <w:top w:val="outset" w:sz="6" w:space="0" w:color="auto"/>
              <w:left w:val="outset" w:sz="6" w:space="0" w:color="auto"/>
              <w:bottom w:val="outset" w:sz="6" w:space="0" w:color="auto"/>
              <w:right w:val="outset" w:sz="6" w:space="0" w:color="auto"/>
            </w:tcBorders>
            <w:vAlign w:val="center"/>
            <w:hideMark/>
          </w:tcPr>
          <w:p w14:paraId="74DD2B91" w14:textId="77777777" w:rsidR="00000000" w:rsidRDefault="00A376CB">
            <w:pPr>
              <w:rPr>
                <w:rFonts w:eastAsia="Times New Roman"/>
              </w:rPr>
            </w:pPr>
            <w:r>
              <w:rPr>
                <w:rFonts w:eastAsia="Times New Roman"/>
              </w:rPr>
              <w:t> </w:t>
            </w:r>
          </w:p>
        </w:tc>
      </w:tr>
      <w:tr w:rsidR="00000000" w14:paraId="1C8C2E8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9D72C36" w14:textId="77777777" w:rsidR="00000000" w:rsidRDefault="00A376CB">
            <w:pPr>
              <w:jc w:val="center"/>
              <w:rPr>
                <w:rFonts w:eastAsia="Times New Roman"/>
              </w:rPr>
            </w:pPr>
            <w:r>
              <w:rPr>
                <w:rFonts w:eastAsia="Times New Roman"/>
              </w:rPr>
              <w:t>6.3</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7F7E0" w14:textId="77777777" w:rsidR="00000000" w:rsidRDefault="00A376CB">
            <w:pPr>
              <w:jc w:val="center"/>
              <w:rPr>
                <w:rFonts w:eastAsia="Times New Roman"/>
              </w:rPr>
            </w:pPr>
            <w:r>
              <w:rPr>
                <w:rFonts w:eastAsia="Times New Roman"/>
              </w:rPr>
              <w:t>Ha impartido capacitación sobre la elaboración de índices ambientales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D0134"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3DD8A" w14:textId="77777777" w:rsidR="00000000" w:rsidRDefault="00A376CB">
            <w:pPr>
              <w:jc w:val="center"/>
              <w:rPr>
                <w:rFonts w:eastAsia="Times New Roman"/>
              </w:rPr>
            </w:pPr>
            <w:r>
              <w:rPr>
                <w:rFonts w:eastAsia="Times New Roman"/>
              </w:rPr>
              <w:t xml:space="preserve">Registro actualizado de </w:t>
            </w:r>
            <w:r>
              <w:rPr>
                <w:rFonts w:eastAsia="Times New Roman"/>
              </w:rPr>
              <w:t>capacitaciones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6D312" w14:textId="77777777" w:rsidR="00000000" w:rsidRDefault="00A376CB">
            <w:pPr>
              <w:rPr>
                <w:rFonts w:eastAsia="Times New Roman"/>
              </w:rPr>
            </w:pPr>
            <w:r>
              <w:rPr>
                <w:rFonts w:eastAsia="Times New Roman"/>
              </w:rPr>
              <w:t> </w:t>
            </w:r>
          </w:p>
        </w:tc>
      </w:tr>
      <w:tr w:rsidR="00000000" w14:paraId="0AAC5C7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8E10A51" w14:textId="77777777" w:rsidR="00000000" w:rsidRDefault="00A376CB">
            <w:pPr>
              <w:jc w:val="center"/>
              <w:rPr>
                <w:rFonts w:eastAsia="Times New Roman"/>
              </w:rPr>
            </w:pPr>
            <w:r>
              <w:rPr>
                <w:rFonts w:eastAsia="Times New Roman"/>
              </w:rPr>
              <w:t>6.4</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59E23" w14:textId="77777777" w:rsidR="00000000" w:rsidRDefault="00A376CB">
            <w:pPr>
              <w:jc w:val="center"/>
              <w:rPr>
                <w:rFonts w:eastAsia="Times New Roman"/>
              </w:rPr>
            </w:pPr>
            <w:r>
              <w:rPr>
                <w:rFonts w:eastAsia="Times New Roman"/>
              </w:rPr>
              <w:t>La empresa /entidad se mantiene informada sobre la legislación ambiental vigente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0A750"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F98FA" w14:textId="77777777" w:rsidR="00000000" w:rsidRDefault="00A376CB">
            <w:pPr>
              <w:jc w:val="center"/>
              <w:rPr>
                <w:rFonts w:eastAsia="Times New Roman"/>
              </w:rPr>
            </w:pPr>
            <w:r>
              <w:rPr>
                <w:rFonts w:eastAsia="Times New Roman"/>
              </w:rPr>
              <w:t>Entrevistas / Valoración in situ</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CA4D4" w14:textId="77777777" w:rsidR="00000000" w:rsidRDefault="00A376CB">
            <w:pPr>
              <w:rPr>
                <w:rFonts w:eastAsia="Times New Roman"/>
              </w:rPr>
            </w:pPr>
            <w:r>
              <w:rPr>
                <w:rFonts w:eastAsia="Times New Roman"/>
              </w:rPr>
              <w:t> </w:t>
            </w:r>
          </w:p>
        </w:tc>
      </w:tr>
      <w:tr w:rsidR="00000000" w14:paraId="76860B2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163259C" w14:textId="77777777" w:rsidR="00000000" w:rsidRDefault="00A376CB">
            <w:pPr>
              <w:jc w:val="center"/>
              <w:rPr>
                <w:rFonts w:eastAsia="Times New Roman"/>
              </w:rPr>
            </w:pPr>
            <w:r>
              <w:rPr>
                <w:rFonts w:eastAsia="Times New Roman"/>
              </w:rPr>
              <w:t>6.5</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67AE2" w14:textId="77777777" w:rsidR="00000000" w:rsidRDefault="00A376CB">
            <w:pPr>
              <w:jc w:val="center"/>
              <w:rPr>
                <w:rFonts w:eastAsia="Times New Roman"/>
              </w:rPr>
            </w:pPr>
            <w:r>
              <w:rPr>
                <w:rFonts w:eastAsia="Times New Roman"/>
              </w:rPr>
              <w:t xml:space="preserve">El personal que manipula los desechos sólidos y/o productos químicos peligrosos ha recibido capacitación sobre </w:t>
            </w:r>
            <w:r>
              <w:rPr>
                <w:rFonts w:eastAsia="Times New Roman"/>
              </w:rPr>
              <w:t>su correcto manejo</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50632"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B7AB0" w14:textId="77777777" w:rsidR="00000000" w:rsidRDefault="00A376CB">
            <w:pPr>
              <w:jc w:val="center"/>
              <w:rPr>
                <w:rFonts w:eastAsia="Times New Roman"/>
              </w:rPr>
            </w:pPr>
            <w:r>
              <w:rPr>
                <w:rFonts w:eastAsia="Times New Roman"/>
              </w:rPr>
              <w:t>Registro de capacitación, temario de capacitación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E9990" w14:textId="77777777" w:rsidR="00000000" w:rsidRDefault="00A376CB">
            <w:pPr>
              <w:rPr>
                <w:rFonts w:eastAsia="Times New Roman"/>
              </w:rPr>
            </w:pPr>
            <w:r>
              <w:rPr>
                <w:rFonts w:eastAsia="Times New Roman"/>
              </w:rPr>
              <w:t> </w:t>
            </w:r>
          </w:p>
        </w:tc>
      </w:tr>
      <w:tr w:rsidR="00000000" w14:paraId="51092EF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675301" w14:textId="77777777" w:rsidR="00000000" w:rsidRDefault="00A376CB">
            <w:pPr>
              <w:jc w:val="center"/>
              <w:rPr>
                <w:rFonts w:eastAsia="Times New Roman"/>
              </w:rPr>
            </w:pPr>
            <w:r>
              <w:rPr>
                <w:rFonts w:eastAsia="Times New Roman"/>
                <w:b/>
                <w:bCs/>
              </w:rPr>
              <w:t>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813E0" w14:textId="77777777" w:rsidR="00000000" w:rsidRDefault="00A376CB">
            <w:pPr>
              <w:jc w:val="center"/>
              <w:rPr>
                <w:rFonts w:eastAsia="Times New Roman"/>
              </w:rPr>
            </w:pPr>
            <w:r>
              <w:rPr>
                <w:rFonts w:eastAsia="Times New Roman"/>
              </w:rPr>
              <w:t>La empresa/entidad implementa y realiza seguimiento a programas de Responsabilidad Social.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F28EE"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200EA" w14:textId="77777777" w:rsidR="00000000" w:rsidRDefault="00A376CB">
            <w:pPr>
              <w:jc w:val="center"/>
              <w:rPr>
                <w:rFonts w:eastAsia="Times New Roman"/>
              </w:rPr>
            </w:pPr>
            <w:r>
              <w:rPr>
                <w:rFonts w:eastAsia="Times New Roman"/>
              </w:rPr>
              <w:t>Programa de Responsabilidad Social / Informe de implementación de programa</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9CB4D" w14:textId="77777777" w:rsidR="00000000" w:rsidRDefault="00A376CB">
            <w:pPr>
              <w:rPr>
                <w:rFonts w:eastAsia="Times New Roman"/>
              </w:rPr>
            </w:pPr>
            <w:r>
              <w:rPr>
                <w:rFonts w:eastAsia="Times New Roman"/>
              </w:rPr>
              <w:t> </w:t>
            </w:r>
          </w:p>
        </w:tc>
      </w:tr>
      <w:tr w:rsidR="00000000" w14:paraId="3B32079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85B0248" w14:textId="77777777" w:rsidR="00000000" w:rsidRDefault="00A376CB">
            <w:pPr>
              <w:jc w:val="center"/>
              <w:rPr>
                <w:rFonts w:eastAsia="Times New Roman"/>
              </w:rPr>
            </w:pPr>
            <w:r>
              <w:rPr>
                <w:rFonts w:eastAsia="Times New Roman"/>
                <w:b/>
                <w:bCs/>
              </w:rPr>
              <w:t>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3747A" w14:textId="77777777" w:rsidR="00000000" w:rsidRDefault="00A376CB">
            <w:pPr>
              <w:jc w:val="center"/>
              <w:rPr>
                <w:rFonts w:eastAsia="Times New Roman"/>
              </w:rPr>
            </w:pPr>
            <w:r>
              <w:rPr>
                <w:rFonts w:eastAsia="Times New Roman"/>
              </w:rPr>
              <w:t xml:space="preserve">Se cuenta con programas de incentivos al personal que aporta en la reducción de </w:t>
            </w:r>
            <w:r>
              <w:rPr>
                <w:rFonts w:eastAsia="Times New Roman"/>
              </w:rPr>
              <w:t>residuos y emisiones contaminantes.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82A83"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93B449" w14:textId="77777777" w:rsidR="00000000" w:rsidRDefault="00A376CB">
            <w:pPr>
              <w:jc w:val="center"/>
              <w:rPr>
                <w:rFonts w:eastAsia="Times New Roman"/>
              </w:rPr>
            </w:pPr>
            <w:r>
              <w:rPr>
                <w:rFonts w:eastAsia="Times New Roman"/>
              </w:rPr>
              <w:t>Programas / otros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84669" w14:textId="77777777" w:rsidR="00000000" w:rsidRDefault="00A376CB">
            <w:pPr>
              <w:rPr>
                <w:rFonts w:eastAsia="Times New Roman"/>
              </w:rPr>
            </w:pPr>
            <w:r>
              <w:rPr>
                <w:rFonts w:eastAsia="Times New Roman"/>
              </w:rPr>
              <w:t> </w:t>
            </w:r>
          </w:p>
        </w:tc>
      </w:tr>
      <w:tr w:rsidR="00000000" w14:paraId="0CC2336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959A604" w14:textId="77777777" w:rsidR="00000000" w:rsidRDefault="00A376CB">
            <w:pPr>
              <w:jc w:val="center"/>
              <w:rPr>
                <w:rFonts w:eastAsia="Times New Roman"/>
              </w:rPr>
            </w:pPr>
            <w:r>
              <w:rPr>
                <w:rFonts w:eastAsia="Times New Roman"/>
                <w:b/>
                <w:bCs/>
              </w:rPr>
              <w:t>6.8 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2947C" w14:textId="77777777" w:rsidR="00000000" w:rsidRDefault="00A376CB">
            <w:pPr>
              <w:jc w:val="center"/>
              <w:rPr>
                <w:rFonts w:eastAsia="Times New Roman"/>
              </w:rPr>
            </w:pPr>
            <w:r>
              <w:rPr>
                <w:rFonts w:eastAsia="Times New Roman"/>
              </w:rPr>
              <w:t>Ha impartido capacitaciones sobre políticas estratégicas para el cambio de matriz productiva y energética.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73941"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C5524" w14:textId="77777777" w:rsidR="00000000" w:rsidRDefault="00A376CB">
            <w:pPr>
              <w:jc w:val="center"/>
              <w:rPr>
                <w:rFonts w:eastAsia="Times New Roman"/>
              </w:rPr>
            </w:pPr>
            <w:r>
              <w:rPr>
                <w:rFonts w:eastAsia="Times New Roman"/>
              </w:rPr>
              <w:t>Registro de capacitación, temario de capacitación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B40D0" w14:textId="77777777" w:rsidR="00000000" w:rsidRDefault="00A376CB">
            <w:pPr>
              <w:rPr>
                <w:rFonts w:eastAsia="Times New Roman"/>
              </w:rPr>
            </w:pPr>
            <w:r>
              <w:rPr>
                <w:rFonts w:eastAsia="Times New Roman"/>
              </w:rPr>
              <w:t> </w:t>
            </w:r>
          </w:p>
        </w:tc>
      </w:tr>
      <w:tr w:rsidR="00000000" w14:paraId="023E5A3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13B7122" w14:textId="77777777" w:rsidR="00000000" w:rsidRDefault="00A376CB">
            <w:pPr>
              <w:jc w:val="center"/>
              <w:rPr>
                <w:rFonts w:eastAsia="Times New Roman"/>
              </w:rPr>
            </w:pPr>
            <w:r>
              <w:rPr>
                <w:rFonts w:eastAsia="Times New Roman"/>
                <w:b/>
                <w:bCs/>
              </w:rPr>
              <w:t>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FCFFD" w14:textId="77777777" w:rsidR="00000000" w:rsidRDefault="00A376CB">
            <w:pPr>
              <w:jc w:val="center"/>
              <w:rPr>
                <w:rFonts w:eastAsia="Times New Roman"/>
              </w:rPr>
            </w:pPr>
            <w:r>
              <w:rPr>
                <w:rFonts w:eastAsia="Times New Roman"/>
              </w:rPr>
              <w:t>Mantiene programas de rec</w:t>
            </w:r>
            <w:r>
              <w:rPr>
                <w:rFonts w:eastAsia="Times New Roman"/>
              </w:rPr>
              <w:t>epción, atención y respuesta a denuncias de la comunidad.</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ADDF3"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1803C" w14:textId="77777777" w:rsidR="00000000" w:rsidRDefault="00A376CB">
            <w:pPr>
              <w:jc w:val="center"/>
              <w:rPr>
                <w:rFonts w:eastAsia="Times New Roman"/>
              </w:rPr>
            </w:pPr>
            <w:r>
              <w:rPr>
                <w:rFonts w:eastAsia="Times New Roman"/>
              </w:rPr>
              <w:t>Registro / Verificación in situ</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11FD0" w14:textId="77777777" w:rsidR="00000000" w:rsidRDefault="00A376CB">
            <w:pPr>
              <w:rPr>
                <w:rFonts w:eastAsia="Times New Roman"/>
              </w:rPr>
            </w:pPr>
            <w:r>
              <w:rPr>
                <w:rFonts w:eastAsia="Times New Roman"/>
              </w:rPr>
              <w:t> </w:t>
            </w:r>
          </w:p>
        </w:tc>
      </w:tr>
      <w:tr w:rsidR="00000000" w14:paraId="217EE2BA" w14:textId="7777777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D188A50" w14:textId="77777777" w:rsidR="00000000" w:rsidRDefault="00A376CB">
            <w:pPr>
              <w:rPr>
                <w:rFonts w:eastAsia="Times New Roman"/>
              </w:rPr>
            </w:pPr>
            <w:r>
              <w:rPr>
                <w:rFonts w:eastAsia="Times New Roman"/>
                <w:b/>
                <w:bCs/>
              </w:rPr>
              <w:t>7. Innovaciones </w:t>
            </w:r>
          </w:p>
        </w:tc>
      </w:tr>
      <w:tr w:rsidR="00000000" w14:paraId="021C155E"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BCCC4E0" w14:textId="77777777" w:rsidR="00000000" w:rsidRDefault="00A376CB">
            <w:pPr>
              <w:jc w:val="center"/>
              <w:rPr>
                <w:rFonts w:eastAsia="Times New Roman"/>
              </w:rPr>
            </w:pPr>
            <w:r>
              <w:rPr>
                <w:rFonts w:eastAsia="Times New Roman"/>
              </w:rPr>
              <w:t>7.1</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98DE9" w14:textId="77777777" w:rsidR="00000000" w:rsidRDefault="00A376CB">
            <w:pPr>
              <w:jc w:val="center"/>
              <w:rPr>
                <w:rFonts w:eastAsia="Times New Roman"/>
              </w:rPr>
            </w:pPr>
            <w:r>
              <w:rPr>
                <w:rFonts w:eastAsia="Times New Roman"/>
              </w:rPr>
              <w:t>Utiliza técnicas innovadoras para el tratamiento adecuado de pasivos ambientales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5D088"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D9D51" w14:textId="77777777" w:rsidR="00000000" w:rsidRDefault="00A376CB">
            <w:pPr>
              <w:jc w:val="center"/>
              <w:rPr>
                <w:rFonts w:eastAsia="Times New Roman"/>
              </w:rPr>
            </w:pPr>
            <w:r>
              <w:rPr>
                <w:rFonts w:eastAsia="Times New Roman"/>
              </w:rPr>
              <w:t>Informes / Verificación in situ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8F0D6" w14:textId="77777777" w:rsidR="00000000" w:rsidRDefault="00A376CB">
            <w:pPr>
              <w:rPr>
                <w:rFonts w:eastAsia="Times New Roman"/>
              </w:rPr>
            </w:pPr>
            <w:r>
              <w:rPr>
                <w:rFonts w:eastAsia="Times New Roman"/>
              </w:rPr>
              <w:t> </w:t>
            </w:r>
          </w:p>
        </w:tc>
      </w:tr>
      <w:tr w:rsidR="00000000" w14:paraId="36F96D2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A6C5F8A" w14:textId="77777777" w:rsidR="00000000" w:rsidRDefault="00A376CB">
            <w:pPr>
              <w:jc w:val="center"/>
              <w:rPr>
                <w:rFonts w:eastAsia="Times New Roman"/>
              </w:rPr>
            </w:pPr>
            <w:r>
              <w:rPr>
                <w:rFonts w:eastAsia="Times New Roman"/>
              </w:rPr>
              <w:t>7.2</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9E0F0" w14:textId="77777777" w:rsidR="00000000" w:rsidRDefault="00A376CB">
            <w:pPr>
              <w:jc w:val="center"/>
              <w:rPr>
                <w:rFonts w:eastAsia="Times New Roman"/>
              </w:rPr>
            </w:pPr>
            <w:r>
              <w:rPr>
                <w:rFonts w:eastAsia="Times New Roman"/>
              </w:rPr>
              <w:t>Se han realizado mejoras a maquinaria, equipos y/o tecnología</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743AC"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CC0F27" w14:textId="77777777" w:rsidR="00000000" w:rsidRDefault="00A376CB">
            <w:pPr>
              <w:jc w:val="center"/>
              <w:rPr>
                <w:rFonts w:eastAsia="Times New Roman"/>
              </w:rPr>
            </w:pPr>
            <w:r>
              <w:rPr>
                <w:rFonts w:eastAsia="Times New Roman"/>
              </w:rPr>
              <w:t>Informes / Reportes / Verificación in situ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E13C6" w14:textId="77777777" w:rsidR="00000000" w:rsidRDefault="00A376CB">
            <w:pPr>
              <w:rPr>
                <w:rFonts w:eastAsia="Times New Roman"/>
              </w:rPr>
            </w:pPr>
            <w:r>
              <w:rPr>
                <w:rFonts w:eastAsia="Times New Roman"/>
              </w:rPr>
              <w:t> </w:t>
            </w:r>
          </w:p>
        </w:tc>
      </w:tr>
      <w:tr w:rsidR="00000000" w14:paraId="184F785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9DCF298" w14:textId="77777777" w:rsidR="00000000" w:rsidRDefault="00A376CB">
            <w:pPr>
              <w:jc w:val="center"/>
              <w:rPr>
                <w:rFonts w:eastAsia="Times New Roman"/>
              </w:rPr>
            </w:pPr>
            <w:r>
              <w:rPr>
                <w:rFonts w:eastAsia="Times New Roman"/>
              </w:rPr>
              <w:lastRenderedPageBreak/>
              <w:t>7.3</w:t>
            </w:r>
          </w:p>
        </w:tc>
        <w:tc>
          <w:tcPr>
            <w:tcW w:w="0" w:type="auto"/>
            <w:tcBorders>
              <w:top w:val="outset" w:sz="6" w:space="0" w:color="auto"/>
              <w:left w:val="outset" w:sz="6" w:space="0" w:color="auto"/>
              <w:bottom w:val="outset" w:sz="6" w:space="0" w:color="auto"/>
              <w:right w:val="outset" w:sz="6" w:space="0" w:color="auto"/>
            </w:tcBorders>
            <w:vAlign w:val="center"/>
            <w:hideMark/>
          </w:tcPr>
          <w:p w14:paraId="4C537601" w14:textId="77777777" w:rsidR="00000000" w:rsidRDefault="00A376CB">
            <w:pPr>
              <w:jc w:val="center"/>
              <w:rPr>
                <w:rFonts w:eastAsia="Times New Roman"/>
              </w:rPr>
            </w:pPr>
            <w:r>
              <w:rPr>
                <w:rFonts w:eastAsia="Times New Roman"/>
              </w:rPr>
              <w:t>Ha realizado altas inversiones para incrementar el desempeño ambiental en sus procesos.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2D476"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D935F" w14:textId="77777777" w:rsidR="00000000" w:rsidRDefault="00A376CB">
            <w:pPr>
              <w:jc w:val="center"/>
              <w:rPr>
                <w:rFonts w:eastAsia="Times New Roman"/>
              </w:rPr>
            </w:pPr>
            <w:r>
              <w:rPr>
                <w:rFonts w:eastAsia="Times New Roman"/>
              </w:rPr>
              <w:t>Reportes / Verificación in situ</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BA1EA" w14:textId="77777777" w:rsidR="00000000" w:rsidRDefault="00A376CB">
            <w:pPr>
              <w:rPr>
                <w:rFonts w:eastAsia="Times New Roman"/>
              </w:rPr>
            </w:pPr>
            <w:r>
              <w:rPr>
                <w:rFonts w:eastAsia="Times New Roman"/>
              </w:rPr>
              <w:t> </w:t>
            </w:r>
          </w:p>
        </w:tc>
      </w:tr>
      <w:tr w:rsidR="00000000" w14:paraId="35897E4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BC8250E" w14:textId="77777777" w:rsidR="00000000" w:rsidRDefault="00A376CB">
            <w:pPr>
              <w:jc w:val="center"/>
              <w:rPr>
                <w:rFonts w:eastAsia="Times New Roman"/>
              </w:rPr>
            </w:pPr>
            <w:r>
              <w:rPr>
                <w:rFonts w:eastAsia="Times New Roman"/>
              </w:rPr>
              <w:t>7.4</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24B34" w14:textId="77777777" w:rsidR="00000000" w:rsidRDefault="00A376CB">
            <w:pPr>
              <w:jc w:val="center"/>
              <w:rPr>
                <w:rFonts w:eastAsia="Times New Roman"/>
              </w:rPr>
            </w:pPr>
            <w:r>
              <w:rPr>
                <w:rFonts w:eastAsia="Times New Roman"/>
              </w:rPr>
              <w:t>Se ha automatizado procesos para reducir tiempos y mejorar las condiciones de operación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BB772"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97B09" w14:textId="77777777" w:rsidR="00000000" w:rsidRDefault="00A376CB">
            <w:pPr>
              <w:jc w:val="center"/>
              <w:rPr>
                <w:rFonts w:eastAsia="Times New Roman"/>
              </w:rPr>
            </w:pPr>
            <w:r>
              <w:rPr>
                <w:rFonts w:eastAsia="Times New Roman"/>
              </w:rPr>
              <w:t>Informes / Reportes / Verificación in situ</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1F465" w14:textId="77777777" w:rsidR="00000000" w:rsidRDefault="00A376CB">
            <w:pPr>
              <w:rPr>
                <w:rFonts w:eastAsia="Times New Roman"/>
              </w:rPr>
            </w:pPr>
            <w:r>
              <w:rPr>
                <w:rFonts w:eastAsia="Times New Roman"/>
              </w:rPr>
              <w:t> </w:t>
            </w:r>
          </w:p>
        </w:tc>
      </w:tr>
      <w:tr w:rsidR="00000000" w14:paraId="474F2F0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BEAE2D" w14:textId="77777777" w:rsidR="00000000" w:rsidRDefault="00A376CB">
            <w:pPr>
              <w:jc w:val="center"/>
              <w:rPr>
                <w:rFonts w:eastAsia="Times New Roman"/>
              </w:rPr>
            </w:pPr>
            <w:r>
              <w:rPr>
                <w:rFonts w:eastAsia="Times New Roman"/>
              </w:rPr>
              <w:t>7.5</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CF7A0" w14:textId="77777777" w:rsidR="00000000" w:rsidRDefault="00A376CB">
            <w:pPr>
              <w:jc w:val="center"/>
              <w:rPr>
                <w:rFonts w:eastAsia="Times New Roman"/>
              </w:rPr>
            </w:pPr>
            <w:r>
              <w:rPr>
                <w:rFonts w:eastAsia="Times New Roman"/>
              </w:rPr>
              <w:t>Se ha mejorado la eficiencia a los procesos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47198"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69E18" w14:textId="77777777" w:rsidR="00000000" w:rsidRDefault="00A376CB">
            <w:pPr>
              <w:jc w:val="center"/>
              <w:rPr>
                <w:rFonts w:eastAsia="Times New Roman"/>
              </w:rPr>
            </w:pPr>
            <w:r>
              <w:rPr>
                <w:rFonts w:eastAsia="Times New Roman"/>
              </w:rPr>
              <w:t>Informes / Reportes / Verificación in situ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C02AA" w14:textId="77777777" w:rsidR="00000000" w:rsidRDefault="00A376CB">
            <w:pPr>
              <w:rPr>
                <w:rFonts w:eastAsia="Times New Roman"/>
              </w:rPr>
            </w:pPr>
            <w:r>
              <w:rPr>
                <w:rFonts w:eastAsia="Times New Roman"/>
              </w:rPr>
              <w:t> </w:t>
            </w:r>
          </w:p>
        </w:tc>
      </w:tr>
      <w:tr w:rsidR="00000000" w14:paraId="24C844D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3CB7E93" w14:textId="77777777" w:rsidR="00000000" w:rsidRDefault="00A376CB">
            <w:pPr>
              <w:jc w:val="center"/>
              <w:rPr>
                <w:rFonts w:eastAsia="Times New Roman"/>
              </w:rPr>
            </w:pPr>
            <w:r>
              <w:rPr>
                <w:rFonts w:eastAsia="Times New Roman"/>
              </w:rPr>
              <w:t>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3AA3C" w14:textId="77777777" w:rsidR="00000000" w:rsidRDefault="00A376CB">
            <w:pPr>
              <w:jc w:val="center"/>
              <w:rPr>
                <w:rFonts w:eastAsia="Times New Roman"/>
              </w:rPr>
            </w:pPr>
            <w:r>
              <w:rPr>
                <w:rFonts w:eastAsia="Times New Roman"/>
              </w:rPr>
              <w:t xml:space="preserve">Se ha </w:t>
            </w:r>
            <w:r>
              <w:rPr>
                <w:rFonts w:eastAsia="Times New Roman"/>
              </w:rPr>
              <w:t>instalado tecnología de punta enfocada a la optimización de recursos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66C206"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E2E55" w14:textId="77777777" w:rsidR="00000000" w:rsidRDefault="00A376CB">
            <w:pPr>
              <w:jc w:val="center"/>
              <w:rPr>
                <w:rFonts w:eastAsia="Times New Roman"/>
              </w:rPr>
            </w:pPr>
            <w:r>
              <w:rPr>
                <w:rFonts w:eastAsia="Times New Roman"/>
              </w:rPr>
              <w:t>Informes / Reportes / Verificación in situ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8B437AA" w14:textId="77777777" w:rsidR="00000000" w:rsidRDefault="00A376CB">
            <w:pPr>
              <w:rPr>
                <w:rFonts w:eastAsia="Times New Roman"/>
              </w:rPr>
            </w:pPr>
            <w:r>
              <w:rPr>
                <w:rFonts w:eastAsia="Times New Roman"/>
              </w:rPr>
              <w:t> </w:t>
            </w:r>
          </w:p>
        </w:tc>
      </w:tr>
      <w:tr w:rsidR="00000000" w14:paraId="4432711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066611" w14:textId="77777777" w:rsidR="00000000" w:rsidRDefault="00A376CB">
            <w:pPr>
              <w:jc w:val="center"/>
              <w:rPr>
                <w:rFonts w:eastAsia="Times New Roman"/>
              </w:rPr>
            </w:pPr>
            <w:r>
              <w:rPr>
                <w:rFonts w:eastAsia="Times New Roman"/>
              </w:rPr>
              <w:t>7.7</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67238" w14:textId="77777777" w:rsidR="00000000" w:rsidRDefault="00A376CB">
            <w:pPr>
              <w:jc w:val="center"/>
              <w:rPr>
                <w:rFonts w:eastAsia="Times New Roman"/>
              </w:rPr>
            </w:pPr>
            <w:r>
              <w:rPr>
                <w:rFonts w:eastAsia="Times New Roman"/>
              </w:rPr>
              <w:t>La empresa incentiva a la investigación que mejore el desempeño productivo y la optimización de recursos.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8923A"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EAAA3" w14:textId="77777777" w:rsidR="00000000" w:rsidRDefault="00A376CB">
            <w:pPr>
              <w:jc w:val="center"/>
              <w:rPr>
                <w:rFonts w:eastAsia="Times New Roman"/>
              </w:rPr>
            </w:pPr>
            <w:r>
              <w:rPr>
                <w:rFonts w:eastAsia="Times New Roman"/>
              </w:rPr>
              <w:t>Registros / I</w:t>
            </w:r>
            <w:r>
              <w:rPr>
                <w:rFonts w:eastAsia="Times New Roman"/>
              </w:rPr>
              <w:t>nformes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51AD1" w14:textId="77777777" w:rsidR="00000000" w:rsidRDefault="00A376CB">
            <w:pPr>
              <w:rPr>
                <w:rFonts w:eastAsia="Times New Roman"/>
              </w:rPr>
            </w:pPr>
            <w:r>
              <w:rPr>
                <w:rFonts w:eastAsia="Times New Roman"/>
              </w:rPr>
              <w:t> </w:t>
            </w:r>
          </w:p>
        </w:tc>
      </w:tr>
      <w:tr w:rsidR="00000000" w14:paraId="0F78545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2A06F4" w14:textId="77777777" w:rsidR="00000000" w:rsidRDefault="00A376CB">
            <w:pPr>
              <w:jc w:val="center"/>
              <w:rPr>
                <w:rFonts w:eastAsia="Times New Roman"/>
              </w:rPr>
            </w:pPr>
            <w:r>
              <w:rPr>
                <w:rFonts w:eastAsia="Times New Roman"/>
              </w:rPr>
              <w:t>7.8</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998EF" w14:textId="77777777" w:rsidR="00000000" w:rsidRDefault="00A376CB">
            <w:pPr>
              <w:jc w:val="center"/>
              <w:rPr>
                <w:rFonts w:eastAsia="Times New Roman"/>
              </w:rPr>
            </w:pPr>
            <w:r>
              <w:rPr>
                <w:rFonts w:eastAsia="Times New Roman"/>
              </w:rPr>
              <w:t>Se solicita a los contratistas y subcontratistas que optimicen los recursos y disminuyan la contaminación en sus actividades.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CB794"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B8FCB" w14:textId="77777777" w:rsidR="00000000" w:rsidRDefault="00A376CB">
            <w:pPr>
              <w:jc w:val="center"/>
              <w:rPr>
                <w:rFonts w:eastAsia="Times New Roman"/>
              </w:rPr>
            </w:pPr>
            <w:r>
              <w:rPr>
                <w:rFonts w:eastAsia="Times New Roman"/>
              </w:rPr>
              <w:t>Registros / Informes /otros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82F39" w14:textId="77777777" w:rsidR="00000000" w:rsidRDefault="00A376CB">
            <w:pPr>
              <w:rPr>
                <w:rFonts w:eastAsia="Times New Roman"/>
              </w:rPr>
            </w:pPr>
            <w:r>
              <w:rPr>
                <w:rFonts w:eastAsia="Times New Roman"/>
              </w:rPr>
              <w:t> </w:t>
            </w:r>
          </w:p>
        </w:tc>
      </w:tr>
      <w:tr w:rsidR="00000000" w14:paraId="435BAC5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6480451" w14:textId="77777777" w:rsidR="00000000" w:rsidRDefault="00A376CB">
            <w:pPr>
              <w:jc w:val="center"/>
              <w:rPr>
                <w:rFonts w:eastAsia="Times New Roman"/>
              </w:rPr>
            </w:pPr>
            <w:r>
              <w:rPr>
                <w:rFonts w:eastAsia="Times New Roman"/>
              </w:rPr>
              <w:t>7.9</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A5D2F" w14:textId="77777777" w:rsidR="00000000" w:rsidRDefault="00A376CB">
            <w:pPr>
              <w:jc w:val="center"/>
              <w:rPr>
                <w:rFonts w:eastAsia="Times New Roman"/>
              </w:rPr>
            </w:pPr>
            <w:r>
              <w:rPr>
                <w:rFonts w:eastAsia="Times New Roman"/>
              </w:rPr>
              <w:t>Se ha desarrollado políticas, planes de compras verdes -artículos y productos que no causen i</w:t>
            </w:r>
            <w:r>
              <w:rPr>
                <w:rFonts w:eastAsia="Times New Roman"/>
              </w:rPr>
              <w:t>mpacto negativo al ambiente.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5B209"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FBD491" w14:textId="77777777" w:rsidR="00000000" w:rsidRDefault="00A376CB">
            <w:pPr>
              <w:jc w:val="center"/>
              <w:rPr>
                <w:rFonts w:eastAsia="Times New Roman"/>
              </w:rPr>
            </w:pPr>
            <w:r>
              <w:rPr>
                <w:rFonts w:eastAsia="Times New Roman"/>
              </w:rPr>
              <w:t>Políticas / programas / procedimientos / manuales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69B97" w14:textId="77777777" w:rsidR="00000000" w:rsidRDefault="00A376CB">
            <w:pPr>
              <w:rPr>
                <w:rFonts w:eastAsia="Times New Roman"/>
              </w:rPr>
            </w:pPr>
            <w:r>
              <w:rPr>
                <w:rFonts w:eastAsia="Times New Roman"/>
              </w:rPr>
              <w:t> </w:t>
            </w:r>
          </w:p>
        </w:tc>
      </w:tr>
      <w:tr w:rsidR="00000000" w14:paraId="7D5E1E1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EEEB608" w14:textId="77777777" w:rsidR="00000000" w:rsidRDefault="00A376CB">
            <w:pPr>
              <w:jc w:val="center"/>
              <w:rPr>
                <w:rFonts w:eastAsia="Times New Roman"/>
              </w:rPr>
            </w:pPr>
            <w:r>
              <w:rPr>
                <w:rFonts w:eastAsia="Times New Roman"/>
              </w:rPr>
              <w:t>7.10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A2E7F" w14:textId="77777777" w:rsidR="00000000" w:rsidRDefault="00A376CB">
            <w:pPr>
              <w:jc w:val="center"/>
              <w:rPr>
                <w:rFonts w:eastAsia="Times New Roman"/>
              </w:rPr>
            </w:pPr>
            <w:r>
              <w:rPr>
                <w:rFonts w:eastAsia="Times New Roman"/>
              </w:rPr>
              <w:t>Se ha implementado procesos de forestación en zonas aledañas directas o indirectas al servicio.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66C97"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0CE60" w14:textId="77777777" w:rsidR="00000000" w:rsidRDefault="00A376CB">
            <w:pPr>
              <w:jc w:val="center"/>
              <w:rPr>
                <w:rFonts w:eastAsia="Times New Roman"/>
              </w:rPr>
            </w:pPr>
            <w:r>
              <w:rPr>
                <w:rFonts w:eastAsia="Times New Roman"/>
              </w:rPr>
              <w:t>Registro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9F379" w14:textId="77777777" w:rsidR="00000000" w:rsidRDefault="00A376CB">
            <w:pPr>
              <w:rPr>
                <w:rFonts w:eastAsia="Times New Roman"/>
              </w:rPr>
            </w:pPr>
            <w:r>
              <w:rPr>
                <w:rFonts w:eastAsia="Times New Roman"/>
              </w:rPr>
              <w:t> </w:t>
            </w:r>
          </w:p>
        </w:tc>
      </w:tr>
      <w:tr w:rsidR="00000000" w14:paraId="2E91827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EB4DD27" w14:textId="77777777" w:rsidR="00000000" w:rsidRDefault="00A376CB">
            <w:pPr>
              <w:jc w:val="center"/>
              <w:rPr>
                <w:rFonts w:eastAsia="Times New Roman"/>
              </w:rPr>
            </w:pPr>
            <w:r>
              <w:rPr>
                <w:rFonts w:eastAsia="Times New Roman"/>
              </w:rPr>
              <w:t>7.11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4ECA0" w14:textId="77777777" w:rsidR="00000000" w:rsidRDefault="00A376CB">
            <w:pPr>
              <w:jc w:val="center"/>
              <w:rPr>
                <w:rFonts w:eastAsia="Times New Roman"/>
              </w:rPr>
            </w:pPr>
            <w:r>
              <w:rPr>
                <w:rFonts w:eastAsia="Times New Roman"/>
              </w:rPr>
              <w:t>Se reduce el área de afectación con el</w:t>
            </w:r>
            <w:r>
              <w:rPr>
                <w:rFonts w:eastAsia="Times New Roman"/>
              </w:rPr>
              <w:t xml:space="preserve"> uso de técnicas innovadoras o tecnologías limpias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6663B"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CB071" w14:textId="77777777" w:rsidR="00000000" w:rsidRDefault="00A376CB">
            <w:pPr>
              <w:jc w:val="center"/>
              <w:rPr>
                <w:rFonts w:eastAsia="Times New Roman"/>
              </w:rPr>
            </w:pPr>
            <w:r>
              <w:rPr>
                <w:rFonts w:eastAsia="Times New Roman"/>
              </w:rPr>
              <w:t>Verificación in situ</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98BB5" w14:textId="77777777" w:rsidR="00000000" w:rsidRDefault="00A376CB">
            <w:pPr>
              <w:rPr>
                <w:rFonts w:eastAsia="Times New Roman"/>
              </w:rPr>
            </w:pPr>
            <w:r>
              <w:rPr>
                <w:rFonts w:eastAsia="Times New Roman"/>
              </w:rPr>
              <w:t> </w:t>
            </w:r>
          </w:p>
        </w:tc>
      </w:tr>
      <w:tr w:rsidR="00000000" w14:paraId="27AE637B"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F479FD2" w14:textId="77777777" w:rsidR="00000000" w:rsidRDefault="00A376CB">
            <w:pPr>
              <w:jc w:val="center"/>
              <w:rPr>
                <w:rFonts w:eastAsia="Times New Roman"/>
              </w:rPr>
            </w:pPr>
            <w:r>
              <w:rPr>
                <w:rFonts w:eastAsia="Times New Roman"/>
              </w:rPr>
              <w:t>7.12</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B0DCA" w14:textId="77777777" w:rsidR="00000000" w:rsidRDefault="00A376CB">
            <w:pPr>
              <w:jc w:val="center"/>
              <w:rPr>
                <w:rFonts w:eastAsia="Times New Roman"/>
              </w:rPr>
            </w:pPr>
            <w:r>
              <w:rPr>
                <w:rFonts w:eastAsia="Times New Roman"/>
              </w:rPr>
              <w:t xml:space="preserve">Se ha implementado técnicas innovadoras para el conservación y/o </w:t>
            </w:r>
            <w:r>
              <w:rPr>
                <w:rFonts w:eastAsia="Times New Roman"/>
              </w:rPr>
              <w:lastRenderedPageBreak/>
              <w:t>remediación de la flora y fauna de la zona.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CB156" w14:textId="77777777" w:rsidR="00000000" w:rsidRDefault="00A376CB">
            <w:pPr>
              <w:jc w:val="center"/>
              <w:rPr>
                <w:rFonts w:eastAsia="Times New Roman"/>
              </w:rPr>
            </w:pPr>
            <w:r>
              <w:rPr>
                <w:rFonts w:eastAsia="Times New Roman"/>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BF780" w14:textId="77777777" w:rsidR="00000000" w:rsidRDefault="00A376CB">
            <w:pPr>
              <w:jc w:val="center"/>
              <w:rPr>
                <w:rFonts w:eastAsia="Times New Roman"/>
              </w:rPr>
            </w:pPr>
            <w:r>
              <w:rPr>
                <w:rFonts w:eastAsia="Times New Roman"/>
              </w:rPr>
              <w:t>Verificación in situ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2B960" w14:textId="77777777" w:rsidR="00000000" w:rsidRDefault="00A376CB">
            <w:pPr>
              <w:rPr>
                <w:rFonts w:eastAsia="Times New Roman"/>
              </w:rPr>
            </w:pPr>
            <w:r>
              <w:rPr>
                <w:rFonts w:eastAsia="Times New Roman"/>
              </w:rPr>
              <w:t> </w:t>
            </w:r>
          </w:p>
        </w:tc>
      </w:tr>
    </w:tbl>
    <w:p w14:paraId="682B23B9" w14:textId="77777777" w:rsidR="00000000" w:rsidRDefault="00A376CB">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47"/>
        <w:gridCol w:w="120"/>
        <w:gridCol w:w="120"/>
        <w:gridCol w:w="120"/>
      </w:tblGrid>
      <w:tr w:rsidR="00000000" w14:paraId="56ED35C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065955" w14:textId="77777777" w:rsidR="00000000" w:rsidRDefault="00A376CB">
            <w:pPr>
              <w:rPr>
                <w:rFonts w:eastAsia="Times New Roman"/>
              </w:rPr>
            </w:pPr>
            <w:r>
              <w:rPr>
                <w:rFonts w:eastAsia="Times New Roman"/>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DE5A6"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FEDFF"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D9F733" w14:textId="77777777" w:rsidR="00000000" w:rsidRDefault="00A376CB">
            <w:pPr>
              <w:rPr>
                <w:rFonts w:eastAsia="Times New Roman"/>
              </w:rPr>
            </w:pPr>
            <w:r>
              <w:rPr>
                <w:rFonts w:eastAsia="Times New Roman"/>
              </w:rPr>
              <w:t> </w:t>
            </w:r>
          </w:p>
        </w:tc>
      </w:tr>
    </w:tbl>
    <w:p w14:paraId="6534A307" w14:textId="77777777" w:rsidR="00000000" w:rsidRDefault="00A376CB">
      <w:pPr>
        <w:divId w:val="2098866817"/>
        <w:rPr>
          <w:rFonts w:eastAsia="Times New Roman"/>
          <w:sz w:val="30"/>
          <w:szCs w:val="30"/>
          <w:lang w:val="es-ES"/>
        </w:rPr>
      </w:pPr>
    </w:p>
    <w:p w14:paraId="2F5F22EE" w14:textId="77777777" w:rsidR="00000000" w:rsidRDefault="00A376CB">
      <w:pPr>
        <w:divId w:val="612368920"/>
        <w:rPr>
          <w:rFonts w:eastAsia="Times New Roman"/>
          <w:sz w:val="30"/>
          <w:szCs w:val="30"/>
          <w:lang w:val="es-ES"/>
        </w:rPr>
      </w:pPr>
      <w:r>
        <w:rPr>
          <w:rFonts w:eastAsia="Times New Roman"/>
          <w:sz w:val="30"/>
          <w:szCs w:val="30"/>
          <w:lang w:val="es-ES"/>
        </w:rPr>
        <w:t>NOTA: La calificación es sobre 100%. En la parte de normativa legal la calificación se realiza con 1 en el caso de que cumple y 0 si no cumple. Si el ítem no es adecuado a la actividad poner NA (no aplica).</w:t>
      </w:r>
      <w:r>
        <w:rPr>
          <w:rFonts w:eastAsia="Times New Roman"/>
          <w:sz w:val="30"/>
          <w:szCs w:val="30"/>
          <w:lang w:val="es-ES"/>
        </w:rPr>
        <w:br/>
      </w:r>
      <w:r>
        <w:rPr>
          <w:rFonts w:eastAsia="Times New Roman"/>
          <w:sz w:val="30"/>
          <w:szCs w:val="30"/>
          <w:lang w:val="es-ES"/>
        </w:rPr>
        <w:br/>
        <w:t>Para los restantes criterios de aceptabilidad, s</w:t>
      </w:r>
      <w:r>
        <w:rPr>
          <w:rFonts w:eastAsia="Times New Roman"/>
          <w:sz w:val="30"/>
          <w:szCs w:val="30"/>
          <w:lang w:val="es-ES"/>
        </w:rPr>
        <w:t>e puede calificar con valores decimales.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ANEXO 3. MATRIZ DE AUTOEVALUACIÓN PARA LA CERTIFICACIÓN ECUATORIANA AMBIENTAL PUNTO VERDE AL SECTOR PRODUCTIVO</w:t>
      </w:r>
    </w:p>
    <w:p w14:paraId="6FCBC0B3" w14:textId="77777777" w:rsidR="00000000" w:rsidRDefault="00A376CB">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87"/>
      </w:tblGrid>
      <w:tr w:rsidR="00000000" w14:paraId="55D28D9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AC94BA" w14:textId="77777777" w:rsidR="00000000" w:rsidRDefault="00A376CB">
            <w:pPr>
              <w:jc w:val="center"/>
              <w:rPr>
                <w:rFonts w:eastAsia="Times New Roman"/>
              </w:rPr>
            </w:pPr>
            <w:r>
              <w:rPr>
                <w:rFonts w:eastAsia="Times New Roman"/>
              </w:rPr>
              <w:t>CERTIFICACIÓN ECUATORIANA AMBIENTAL</w:t>
            </w:r>
          </w:p>
        </w:tc>
      </w:tr>
      <w:tr w:rsidR="00000000" w14:paraId="4872C19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98EDAF6" w14:textId="77777777" w:rsidR="00000000" w:rsidRDefault="00A376CB">
            <w:pPr>
              <w:jc w:val="center"/>
              <w:rPr>
                <w:rFonts w:eastAsia="Times New Roman"/>
              </w:rPr>
            </w:pPr>
            <w:r>
              <w:rPr>
                <w:rFonts w:eastAsia="Times New Roman"/>
              </w:rPr>
              <w:t>MATRIZ DE AUTOEVALUACIÓN - SECTOR PRODUCTIVO</w:t>
            </w:r>
          </w:p>
        </w:tc>
      </w:tr>
    </w:tbl>
    <w:p w14:paraId="7578CC56" w14:textId="77777777" w:rsidR="00000000" w:rsidRDefault="00A376CB">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2008"/>
        <w:gridCol w:w="1142"/>
        <w:gridCol w:w="1762"/>
        <w:gridCol w:w="2107"/>
      </w:tblGrid>
      <w:tr w:rsidR="00000000" w14:paraId="3D70556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43F854" w14:textId="77777777" w:rsidR="00000000" w:rsidRDefault="00A376CB">
            <w:pPr>
              <w:jc w:val="center"/>
              <w:rPr>
                <w:rFonts w:eastAsia="Times New Roman"/>
              </w:rPr>
            </w:pPr>
            <w:r>
              <w:rPr>
                <w:rFonts w:eastAsia="Times New Roman"/>
                <w:b/>
                <w:bCs/>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A765F" w14:textId="77777777" w:rsidR="00000000" w:rsidRDefault="00A376CB">
            <w:pPr>
              <w:jc w:val="center"/>
              <w:rPr>
                <w:rFonts w:eastAsia="Times New Roman"/>
              </w:rPr>
            </w:pPr>
            <w:r>
              <w:rPr>
                <w:rFonts w:eastAsia="Times New Roman"/>
              </w:rPr>
              <w:t>CRITERIOS DE EVALUACIÓN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BFBC6" w14:textId="77777777" w:rsidR="00000000" w:rsidRDefault="00A376CB">
            <w:pPr>
              <w:jc w:val="center"/>
              <w:rPr>
                <w:rFonts w:eastAsia="Times New Roman"/>
              </w:rPr>
            </w:pPr>
            <w:r>
              <w:rPr>
                <w:rFonts w:eastAsia="Times New Roman"/>
              </w:rPr>
              <w:t>Puntaje Inscripción</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EB68591" w14:textId="77777777" w:rsidR="00000000" w:rsidRDefault="00A376CB">
            <w:pPr>
              <w:jc w:val="center"/>
              <w:rPr>
                <w:rFonts w:eastAsia="Times New Roman"/>
              </w:rPr>
            </w:pPr>
            <w:r>
              <w:rPr>
                <w:rFonts w:eastAsia="Times New Roman"/>
              </w:rPr>
              <w:t>Medio de verificación sugerido</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B2ECCB7" w14:textId="77777777" w:rsidR="00000000" w:rsidRDefault="00A376CB">
            <w:pPr>
              <w:jc w:val="center"/>
              <w:rPr>
                <w:rFonts w:eastAsia="Times New Roman"/>
              </w:rPr>
            </w:pPr>
            <w:r>
              <w:rPr>
                <w:rFonts w:eastAsia="Times New Roman"/>
              </w:rPr>
              <w:t>OBSERVACIONES</w:t>
            </w:r>
            <w:r>
              <w:rPr>
                <w:rFonts w:eastAsia="Times New Roman"/>
                <w:b/>
                <w:bCs/>
              </w:rPr>
              <w:t> </w:t>
            </w:r>
          </w:p>
        </w:tc>
      </w:tr>
      <w:tr w:rsidR="00000000" w14:paraId="47A23F03" w14:textId="7777777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98A4BB5" w14:textId="77777777" w:rsidR="00000000" w:rsidRDefault="00A376CB">
            <w:pPr>
              <w:jc w:val="center"/>
              <w:rPr>
                <w:rFonts w:eastAsia="Times New Roman"/>
              </w:rPr>
            </w:pPr>
            <w:r>
              <w:rPr>
                <w:rFonts w:eastAsia="Times New Roman"/>
                <w:b/>
                <w:bCs/>
              </w:rPr>
              <w:t>Criterios de aceptabilidad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7240F" w14:textId="77777777" w:rsidR="00000000" w:rsidRDefault="00A376CB">
            <w:pPr>
              <w:jc w:val="center"/>
              <w:rPr>
                <w:rFonts w:eastAsia="Times New Roman"/>
              </w:rPr>
            </w:pPr>
            <w:r>
              <w:rPr>
                <w:rFonts w:eastAsia="Times New Roman"/>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7F5455" w14:textId="77777777" w:rsidR="00000000" w:rsidRDefault="00A376CB">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D2DE2D" w14:textId="77777777" w:rsidR="00000000" w:rsidRDefault="00A376CB">
            <w:pPr>
              <w:rPr>
                <w:rFonts w:eastAsia="Times New Roman"/>
              </w:rPr>
            </w:pPr>
          </w:p>
        </w:tc>
      </w:tr>
      <w:tr w:rsidR="00000000" w14:paraId="70B0998B" w14:textId="7777777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6583330" w14:textId="77777777" w:rsidR="00000000" w:rsidRDefault="00A376CB">
            <w:pPr>
              <w:rPr>
                <w:rFonts w:eastAsia="Times New Roman"/>
              </w:rPr>
            </w:pPr>
            <w:r>
              <w:rPr>
                <w:rFonts w:eastAsia="Times New Roman"/>
                <w:b/>
                <w:bCs/>
              </w:rPr>
              <w:t>1. Cumplimiento de la normativa vigente </w:t>
            </w:r>
          </w:p>
        </w:tc>
      </w:tr>
      <w:tr w:rsidR="00000000" w14:paraId="3CD87B50"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1FF52EC" w14:textId="77777777" w:rsidR="00000000" w:rsidRDefault="00A376CB">
            <w:pPr>
              <w:jc w:val="center"/>
              <w:rPr>
                <w:rFonts w:eastAsia="Times New Roman"/>
              </w:rPr>
            </w:pPr>
            <w:r>
              <w:rPr>
                <w:rFonts w:eastAsia="Times New Roman"/>
                <w:b/>
                <w:bCs/>
              </w:rPr>
              <w:t>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CF116" w14:textId="77777777" w:rsidR="00000000" w:rsidRDefault="00A376CB">
            <w:pPr>
              <w:jc w:val="center"/>
              <w:rPr>
                <w:rFonts w:eastAsia="Times New Roman"/>
              </w:rPr>
            </w:pPr>
            <w:r>
              <w:rPr>
                <w:rFonts w:eastAsia="Times New Roman"/>
              </w:rPr>
              <w:t>La empresa dispone de certificado o permiso ambiental otorgado</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9D287"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E507F" w14:textId="77777777" w:rsidR="00000000" w:rsidRDefault="00A376CB">
            <w:pPr>
              <w:jc w:val="center"/>
              <w:rPr>
                <w:rFonts w:eastAsia="Times New Roman"/>
              </w:rPr>
            </w:pPr>
            <w:r>
              <w:rPr>
                <w:rFonts w:eastAsia="Times New Roman"/>
              </w:rPr>
              <w:t>Certificado o Permiso ambiental otorgado</w:t>
            </w:r>
          </w:p>
        </w:tc>
        <w:tc>
          <w:tcPr>
            <w:tcW w:w="0" w:type="auto"/>
            <w:tcBorders>
              <w:top w:val="outset" w:sz="6" w:space="0" w:color="auto"/>
              <w:left w:val="outset" w:sz="6" w:space="0" w:color="auto"/>
              <w:bottom w:val="outset" w:sz="6" w:space="0" w:color="auto"/>
              <w:right w:val="outset" w:sz="6" w:space="0" w:color="auto"/>
            </w:tcBorders>
            <w:vAlign w:val="center"/>
            <w:hideMark/>
          </w:tcPr>
          <w:p w14:paraId="4192EE9B" w14:textId="77777777" w:rsidR="00000000" w:rsidRDefault="00A376CB">
            <w:pPr>
              <w:jc w:val="center"/>
              <w:rPr>
                <w:rFonts w:eastAsia="Times New Roman"/>
              </w:rPr>
            </w:pPr>
            <w:r>
              <w:rPr>
                <w:rFonts w:eastAsia="Times New Roman"/>
              </w:rPr>
              <w:t> </w:t>
            </w:r>
          </w:p>
        </w:tc>
      </w:tr>
      <w:tr w:rsidR="00000000" w14:paraId="45759B2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7FF7F15" w14:textId="77777777" w:rsidR="00000000" w:rsidRDefault="00A376CB">
            <w:pPr>
              <w:jc w:val="center"/>
              <w:rPr>
                <w:rFonts w:eastAsia="Times New Roman"/>
              </w:rPr>
            </w:pPr>
            <w:r>
              <w:rPr>
                <w:rFonts w:eastAsia="Times New Roman"/>
                <w:b/>
                <w:bCs/>
              </w:rPr>
              <w:t>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B2C5B" w14:textId="77777777" w:rsidR="00000000" w:rsidRDefault="00A376CB">
            <w:pPr>
              <w:jc w:val="center"/>
              <w:rPr>
                <w:rFonts w:eastAsia="Times New Roman"/>
              </w:rPr>
            </w:pPr>
            <w:r>
              <w:rPr>
                <w:rFonts w:eastAsia="Times New Roman"/>
              </w:rPr>
              <w:t>Reporta y cumple con la calidad de efluentes acorde a la normativa ambiental vigente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19632"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BCED0" w14:textId="77777777" w:rsidR="00000000" w:rsidRDefault="00A376CB">
            <w:pPr>
              <w:jc w:val="center"/>
              <w:rPr>
                <w:rFonts w:eastAsia="Times New Roman"/>
              </w:rPr>
            </w:pPr>
            <w:r>
              <w:rPr>
                <w:rFonts w:eastAsia="Times New Roman"/>
              </w:rPr>
              <w:t>Ultimo reporte entregado a la Autoridad</w:t>
            </w:r>
          </w:p>
        </w:tc>
        <w:tc>
          <w:tcPr>
            <w:tcW w:w="0" w:type="auto"/>
            <w:tcBorders>
              <w:top w:val="outset" w:sz="6" w:space="0" w:color="auto"/>
              <w:left w:val="outset" w:sz="6" w:space="0" w:color="auto"/>
              <w:bottom w:val="outset" w:sz="6" w:space="0" w:color="auto"/>
              <w:right w:val="outset" w:sz="6" w:space="0" w:color="auto"/>
            </w:tcBorders>
            <w:vAlign w:val="center"/>
            <w:hideMark/>
          </w:tcPr>
          <w:p w14:paraId="4409C273" w14:textId="77777777" w:rsidR="00000000" w:rsidRDefault="00A376CB">
            <w:pPr>
              <w:jc w:val="center"/>
              <w:rPr>
                <w:rFonts w:eastAsia="Times New Roman"/>
              </w:rPr>
            </w:pPr>
            <w:r>
              <w:rPr>
                <w:rFonts w:eastAsia="Times New Roman"/>
              </w:rPr>
              <w:t> </w:t>
            </w:r>
          </w:p>
        </w:tc>
      </w:tr>
      <w:tr w:rsidR="00000000" w14:paraId="0890067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CE1E27" w14:textId="77777777" w:rsidR="00000000" w:rsidRDefault="00A376CB">
            <w:pPr>
              <w:jc w:val="center"/>
              <w:rPr>
                <w:rFonts w:eastAsia="Times New Roman"/>
              </w:rPr>
            </w:pPr>
            <w:r>
              <w:rPr>
                <w:rFonts w:eastAsia="Times New Roman"/>
                <w:b/>
                <w:bCs/>
              </w:rPr>
              <w:t>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7A917" w14:textId="77777777" w:rsidR="00000000" w:rsidRDefault="00A376CB">
            <w:pPr>
              <w:jc w:val="center"/>
              <w:rPr>
                <w:rFonts w:eastAsia="Times New Roman"/>
              </w:rPr>
            </w:pPr>
            <w:r>
              <w:rPr>
                <w:rFonts w:eastAsia="Times New Roman"/>
              </w:rPr>
              <w:t>Reporta</w:t>
            </w:r>
            <w:r>
              <w:rPr>
                <w:rFonts w:eastAsia="Times New Roman"/>
              </w:rPr>
              <w:t xml:space="preserve"> y cumple la calidad de las emisiones acorde a la normativa ambiental vigente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EB8E9"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8AF84" w14:textId="77777777" w:rsidR="00000000" w:rsidRDefault="00A376CB">
            <w:pPr>
              <w:jc w:val="center"/>
              <w:rPr>
                <w:rFonts w:eastAsia="Times New Roman"/>
              </w:rPr>
            </w:pPr>
            <w:r>
              <w:rPr>
                <w:rFonts w:eastAsia="Times New Roman"/>
              </w:rPr>
              <w:t>Ultimo reporte entregado a la Autoridad</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231DF" w14:textId="77777777" w:rsidR="00000000" w:rsidRDefault="00A376CB">
            <w:pPr>
              <w:jc w:val="center"/>
              <w:rPr>
                <w:rFonts w:eastAsia="Times New Roman"/>
              </w:rPr>
            </w:pPr>
            <w:r>
              <w:rPr>
                <w:rFonts w:eastAsia="Times New Roman"/>
              </w:rPr>
              <w:t> </w:t>
            </w:r>
          </w:p>
        </w:tc>
      </w:tr>
      <w:tr w:rsidR="00000000" w14:paraId="7A55CF0E"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54BD87" w14:textId="77777777" w:rsidR="00000000" w:rsidRDefault="00A376CB">
            <w:pPr>
              <w:jc w:val="center"/>
              <w:rPr>
                <w:rFonts w:eastAsia="Times New Roman"/>
              </w:rPr>
            </w:pPr>
            <w:r>
              <w:rPr>
                <w:rFonts w:eastAsia="Times New Roman"/>
                <w:b/>
                <w:bCs/>
              </w:rPr>
              <w:t>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7A3A9" w14:textId="77777777" w:rsidR="00000000" w:rsidRDefault="00A376CB">
            <w:pPr>
              <w:jc w:val="center"/>
              <w:rPr>
                <w:rFonts w:eastAsia="Times New Roman"/>
              </w:rPr>
            </w:pPr>
            <w:r>
              <w:rPr>
                <w:rFonts w:eastAsia="Times New Roman"/>
              </w:rPr>
              <w:t>Posee permiso actualizado del B.C. de Bomberos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E460B"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1B796" w14:textId="77777777" w:rsidR="00000000" w:rsidRDefault="00A376CB">
            <w:pPr>
              <w:jc w:val="center"/>
              <w:rPr>
                <w:rFonts w:eastAsia="Times New Roman"/>
              </w:rPr>
            </w:pPr>
            <w:r>
              <w:rPr>
                <w:rFonts w:eastAsia="Times New Roman"/>
              </w:rPr>
              <w:t>Permiso de Bomberos actualizado</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CDA0C" w14:textId="77777777" w:rsidR="00000000" w:rsidRDefault="00A376CB">
            <w:pPr>
              <w:jc w:val="center"/>
              <w:rPr>
                <w:rFonts w:eastAsia="Times New Roman"/>
              </w:rPr>
            </w:pPr>
            <w:r>
              <w:rPr>
                <w:rFonts w:eastAsia="Times New Roman"/>
              </w:rPr>
              <w:t> </w:t>
            </w:r>
          </w:p>
        </w:tc>
      </w:tr>
      <w:tr w:rsidR="00000000" w14:paraId="2C7A026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8F53DFA" w14:textId="77777777" w:rsidR="00000000" w:rsidRDefault="00A376CB">
            <w:pPr>
              <w:jc w:val="center"/>
              <w:rPr>
                <w:rFonts w:eastAsia="Times New Roman"/>
              </w:rPr>
            </w:pPr>
            <w:r>
              <w:rPr>
                <w:rFonts w:eastAsia="Times New Roman"/>
                <w:b/>
                <w:bCs/>
              </w:rPr>
              <w:t>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77D43" w14:textId="77777777" w:rsidR="00000000" w:rsidRDefault="00A376CB">
            <w:pPr>
              <w:jc w:val="center"/>
              <w:rPr>
                <w:rFonts w:eastAsia="Times New Roman"/>
              </w:rPr>
            </w:pPr>
            <w:r>
              <w:rPr>
                <w:rFonts w:eastAsia="Times New Roman"/>
              </w:rPr>
              <w:t xml:space="preserve">Posee registro y reporta periódicamente a la AAA la Generación </w:t>
            </w:r>
            <w:r>
              <w:rPr>
                <w:rFonts w:eastAsia="Times New Roman"/>
              </w:rPr>
              <w:lastRenderedPageBreak/>
              <w:t>de desechos peligrosos.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D13DC" w14:textId="77777777" w:rsidR="00000000" w:rsidRDefault="00A376CB">
            <w:pPr>
              <w:jc w:val="center"/>
              <w:rPr>
                <w:rFonts w:eastAsia="Times New Roman"/>
              </w:rPr>
            </w:pPr>
            <w:r>
              <w:rPr>
                <w:rFonts w:eastAsia="Times New Roman"/>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FB251" w14:textId="77777777" w:rsidR="00000000" w:rsidRDefault="00A376CB">
            <w:pPr>
              <w:jc w:val="center"/>
              <w:rPr>
                <w:rFonts w:eastAsia="Times New Roman"/>
              </w:rPr>
            </w:pPr>
            <w:r>
              <w:rPr>
                <w:rFonts w:eastAsia="Times New Roman"/>
              </w:rPr>
              <w:t xml:space="preserve">Registro de Generador de Desechos Peligrosos </w:t>
            </w:r>
            <w:r>
              <w:rPr>
                <w:rFonts w:eastAsia="Times New Roman"/>
              </w:rPr>
              <w:lastRenderedPageBreak/>
              <w:t>otorgado / Declaración Anual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8ADA3" w14:textId="77777777" w:rsidR="00000000" w:rsidRDefault="00A376CB">
            <w:pPr>
              <w:jc w:val="center"/>
              <w:rPr>
                <w:rFonts w:eastAsia="Times New Roman"/>
              </w:rPr>
            </w:pPr>
            <w:r>
              <w:rPr>
                <w:rFonts w:eastAsia="Times New Roman"/>
              </w:rPr>
              <w:lastRenderedPageBreak/>
              <w:t> </w:t>
            </w:r>
          </w:p>
        </w:tc>
      </w:tr>
      <w:tr w:rsidR="00000000" w14:paraId="28F84C7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BA3DF8" w14:textId="77777777" w:rsidR="00000000" w:rsidRDefault="00A376CB">
            <w:pPr>
              <w:jc w:val="center"/>
              <w:rPr>
                <w:rFonts w:eastAsia="Times New Roman"/>
              </w:rPr>
            </w:pPr>
            <w:r>
              <w:rPr>
                <w:rFonts w:eastAsia="Times New Roman"/>
                <w:b/>
                <w:bCs/>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E8412B" w14:textId="77777777" w:rsidR="00000000" w:rsidRDefault="00A376CB">
            <w:pPr>
              <w:jc w:val="center"/>
              <w:rPr>
                <w:rFonts w:eastAsia="Times New Roman"/>
              </w:rPr>
            </w:pPr>
            <w:r>
              <w:rPr>
                <w:rFonts w:eastAsia="Times New Roman"/>
              </w:rPr>
              <w:t>Dispone de los planos hidrosanitarios actualizados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8BB95"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0F602" w14:textId="77777777" w:rsidR="00000000" w:rsidRDefault="00A376CB">
            <w:pPr>
              <w:jc w:val="center"/>
              <w:rPr>
                <w:rFonts w:eastAsia="Times New Roman"/>
              </w:rPr>
            </w:pPr>
            <w:r>
              <w:rPr>
                <w:rFonts w:eastAsia="Times New Roman"/>
              </w:rPr>
              <w:t>Planos Hidrosanitarios actualiza</w:t>
            </w:r>
            <w:r>
              <w:rPr>
                <w:rFonts w:eastAsia="Times New Roman"/>
              </w:rPr>
              <w:t>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A6B05" w14:textId="77777777" w:rsidR="00000000" w:rsidRDefault="00A376CB">
            <w:pPr>
              <w:jc w:val="center"/>
              <w:rPr>
                <w:rFonts w:eastAsia="Times New Roman"/>
              </w:rPr>
            </w:pPr>
            <w:r>
              <w:rPr>
                <w:rFonts w:eastAsia="Times New Roman"/>
              </w:rPr>
              <w:t> </w:t>
            </w:r>
          </w:p>
        </w:tc>
      </w:tr>
      <w:tr w:rsidR="00000000" w14:paraId="7397557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899A301" w14:textId="77777777" w:rsidR="00000000" w:rsidRDefault="00A376CB">
            <w:pPr>
              <w:jc w:val="center"/>
              <w:rPr>
                <w:rFonts w:eastAsia="Times New Roman"/>
              </w:rPr>
            </w:pPr>
            <w:r>
              <w:rPr>
                <w:rFonts w:eastAsia="Times New Roman"/>
                <w:b/>
                <w:bCs/>
              </w:rPr>
              <w:t>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F454B" w14:textId="77777777" w:rsidR="00000000" w:rsidRDefault="00A376CB">
            <w:pPr>
              <w:jc w:val="center"/>
              <w:rPr>
                <w:rFonts w:eastAsia="Times New Roman"/>
              </w:rPr>
            </w:pPr>
            <w:r>
              <w:rPr>
                <w:rFonts w:eastAsia="Times New Roman"/>
              </w:rPr>
              <w:t>Cuenta con los correspondientes permisos de funcionamiento vigentes de acuerdo a lo estipulado por la institución local competente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1FF3F"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0A0C25" w14:textId="77777777" w:rsidR="00000000" w:rsidRDefault="00A376CB">
            <w:pPr>
              <w:jc w:val="center"/>
              <w:rPr>
                <w:rFonts w:eastAsia="Times New Roman"/>
              </w:rPr>
            </w:pPr>
            <w:r>
              <w:rPr>
                <w:rFonts w:eastAsia="Times New Roman"/>
              </w:rPr>
              <w:t>Permisos de funcionamiento vigentes de acuerdo a lo estipulado por la institución local competente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0D5D0" w14:textId="77777777" w:rsidR="00000000" w:rsidRDefault="00A376CB">
            <w:pPr>
              <w:jc w:val="center"/>
              <w:rPr>
                <w:rFonts w:eastAsia="Times New Roman"/>
              </w:rPr>
            </w:pPr>
            <w:r>
              <w:rPr>
                <w:rFonts w:eastAsia="Times New Roman"/>
              </w:rPr>
              <w:t> </w:t>
            </w:r>
          </w:p>
        </w:tc>
      </w:tr>
      <w:tr w:rsidR="00000000" w14:paraId="748DE92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B6AC52" w14:textId="77777777" w:rsidR="00000000" w:rsidRDefault="00A376CB">
            <w:pPr>
              <w:jc w:val="center"/>
              <w:rPr>
                <w:rFonts w:eastAsia="Times New Roman"/>
              </w:rPr>
            </w:pPr>
            <w:r>
              <w:rPr>
                <w:rFonts w:eastAsia="Times New Roman"/>
                <w:b/>
                <w:bCs/>
              </w:rPr>
              <w:t>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D8374" w14:textId="77777777" w:rsidR="00000000" w:rsidRDefault="00A376CB">
            <w:pPr>
              <w:jc w:val="center"/>
              <w:rPr>
                <w:rFonts w:eastAsia="Times New Roman"/>
              </w:rPr>
            </w:pPr>
            <w:r>
              <w:rPr>
                <w:rFonts w:eastAsia="Times New Roman"/>
              </w:rPr>
              <w:t>Pose</w:t>
            </w:r>
            <w:r>
              <w:rPr>
                <w:rFonts w:eastAsia="Times New Roman"/>
              </w:rPr>
              <w:t>e el correspondiente Certificado de Uso de Suelo vigente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8E5CA"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4388C" w14:textId="77777777" w:rsidR="00000000" w:rsidRDefault="00A376CB">
            <w:pPr>
              <w:jc w:val="center"/>
              <w:rPr>
                <w:rFonts w:eastAsia="Times New Roman"/>
              </w:rPr>
            </w:pPr>
            <w:r>
              <w:rPr>
                <w:rFonts w:eastAsia="Times New Roman"/>
              </w:rPr>
              <w:t>Certificado Uso de Suelo vigente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A153E" w14:textId="77777777" w:rsidR="00000000" w:rsidRDefault="00A376CB">
            <w:pPr>
              <w:jc w:val="center"/>
              <w:rPr>
                <w:rFonts w:eastAsia="Times New Roman"/>
              </w:rPr>
            </w:pPr>
            <w:r>
              <w:rPr>
                <w:rFonts w:eastAsia="Times New Roman"/>
              </w:rPr>
              <w:t> </w:t>
            </w:r>
          </w:p>
        </w:tc>
      </w:tr>
      <w:tr w:rsidR="00000000" w14:paraId="60CE0E7B"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3754A5" w14:textId="77777777" w:rsidR="00000000" w:rsidRDefault="00A376CB">
            <w:pPr>
              <w:jc w:val="center"/>
              <w:rPr>
                <w:rFonts w:eastAsia="Times New Roman"/>
              </w:rPr>
            </w:pPr>
            <w:r>
              <w:rPr>
                <w:rFonts w:eastAsia="Times New Roman"/>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6E3A1" w14:textId="77777777" w:rsidR="00000000" w:rsidRDefault="00A376CB">
            <w:pPr>
              <w:jc w:val="center"/>
              <w:rPr>
                <w:rFonts w:eastAsia="Times New Roman"/>
              </w:rPr>
            </w:pPr>
            <w:r>
              <w:rPr>
                <w:rFonts w:eastAsia="Times New Roman"/>
              </w:rPr>
              <w:t>Posee Comité de Seguridad</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77F58"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ED1415" w14:textId="77777777" w:rsidR="00000000" w:rsidRDefault="00A376CB">
            <w:pPr>
              <w:jc w:val="center"/>
              <w:rPr>
                <w:rFonts w:eastAsia="Times New Roman"/>
              </w:rPr>
            </w:pPr>
            <w:r>
              <w:rPr>
                <w:rFonts w:eastAsia="Times New Roman"/>
              </w:rPr>
              <w:t>Acta de conformación de Comité de Seguridad</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83D8C" w14:textId="77777777" w:rsidR="00000000" w:rsidRDefault="00A376CB">
            <w:pPr>
              <w:jc w:val="center"/>
              <w:rPr>
                <w:rFonts w:eastAsia="Times New Roman"/>
              </w:rPr>
            </w:pPr>
            <w:r>
              <w:rPr>
                <w:rFonts w:eastAsia="Times New Roman"/>
              </w:rPr>
              <w:t> </w:t>
            </w:r>
          </w:p>
        </w:tc>
      </w:tr>
      <w:tr w:rsidR="00000000" w14:paraId="2239615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C0E70BB" w14:textId="77777777" w:rsidR="00000000" w:rsidRDefault="00A376CB">
            <w:pPr>
              <w:jc w:val="center"/>
              <w:rPr>
                <w:rFonts w:eastAsia="Times New Roman"/>
              </w:rPr>
            </w:pPr>
            <w:r>
              <w:rPr>
                <w:rFonts w:eastAsia="Times New Roman"/>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78CED" w14:textId="77777777" w:rsidR="00000000" w:rsidRDefault="00A376CB">
            <w:pPr>
              <w:jc w:val="center"/>
              <w:rPr>
                <w:rFonts w:eastAsia="Times New Roman"/>
              </w:rPr>
            </w:pPr>
            <w:r>
              <w:rPr>
                <w:rFonts w:eastAsia="Times New Roman"/>
              </w:rPr>
              <w:t>Cuenta con el Reglamento actualizado de Seguridad y Salud Ocupacional registrado en el Ministerio de Trabajo</w:t>
            </w:r>
          </w:p>
        </w:tc>
        <w:tc>
          <w:tcPr>
            <w:tcW w:w="0" w:type="auto"/>
            <w:tcBorders>
              <w:top w:val="outset" w:sz="6" w:space="0" w:color="auto"/>
              <w:left w:val="outset" w:sz="6" w:space="0" w:color="auto"/>
              <w:bottom w:val="outset" w:sz="6" w:space="0" w:color="auto"/>
              <w:right w:val="outset" w:sz="6" w:space="0" w:color="auto"/>
            </w:tcBorders>
            <w:vAlign w:val="center"/>
            <w:hideMark/>
          </w:tcPr>
          <w:p w14:paraId="09B63585"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FE57E" w14:textId="77777777" w:rsidR="00000000" w:rsidRDefault="00A376CB">
            <w:pPr>
              <w:jc w:val="center"/>
              <w:rPr>
                <w:rFonts w:eastAsia="Times New Roman"/>
              </w:rPr>
            </w:pPr>
            <w:r>
              <w:rPr>
                <w:rFonts w:eastAsia="Times New Roman"/>
              </w:rPr>
              <w:t>Reglamento de Seguridad y Salud Ocupacional actualizado y registrado en el Ministerio de Trabajo</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3D2C2" w14:textId="77777777" w:rsidR="00000000" w:rsidRDefault="00A376CB">
            <w:pPr>
              <w:jc w:val="center"/>
              <w:rPr>
                <w:rFonts w:eastAsia="Times New Roman"/>
              </w:rPr>
            </w:pPr>
            <w:r>
              <w:rPr>
                <w:rFonts w:eastAsia="Times New Roman"/>
              </w:rPr>
              <w:t> </w:t>
            </w:r>
          </w:p>
        </w:tc>
      </w:tr>
      <w:tr w:rsidR="00000000" w14:paraId="048D41B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E5788F1" w14:textId="77777777" w:rsidR="00000000" w:rsidRDefault="00A376CB">
            <w:pPr>
              <w:jc w:val="center"/>
              <w:rPr>
                <w:rFonts w:eastAsia="Times New Roman"/>
              </w:rPr>
            </w:pPr>
            <w:r>
              <w:rPr>
                <w:rFonts w:eastAsia="Times New Roman"/>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D4C95" w14:textId="77777777" w:rsidR="00000000" w:rsidRDefault="00A376CB">
            <w:pPr>
              <w:jc w:val="center"/>
              <w:rPr>
                <w:rFonts w:eastAsia="Times New Roman"/>
              </w:rPr>
            </w:pPr>
            <w:r>
              <w:rPr>
                <w:rFonts w:eastAsia="Times New Roman"/>
              </w:rPr>
              <w:t>Asigna oportunamente el presupuesto esta</w:t>
            </w:r>
            <w:r>
              <w:rPr>
                <w:rFonts w:eastAsia="Times New Roman"/>
              </w:rPr>
              <w:t>blecido en el PMA</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FD177"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373D6" w14:textId="77777777" w:rsidR="00000000" w:rsidRDefault="00A376CB">
            <w:pPr>
              <w:jc w:val="center"/>
              <w:rPr>
                <w:rFonts w:eastAsia="Times New Roman"/>
              </w:rPr>
            </w:pPr>
            <w:r>
              <w:rPr>
                <w:rFonts w:eastAsia="Times New Roman"/>
              </w:rPr>
              <w:t>Documento evidenciando asignación de presupuesto</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F95A8" w14:textId="77777777" w:rsidR="00000000" w:rsidRDefault="00A376CB">
            <w:pPr>
              <w:jc w:val="center"/>
              <w:rPr>
                <w:rFonts w:eastAsia="Times New Roman"/>
              </w:rPr>
            </w:pPr>
            <w:r>
              <w:rPr>
                <w:rFonts w:eastAsia="Times New Roman"/>
              </w:rPr>
              <w:t> </w:t>
            </w:r>
          </w:p>
        </w:tc>
      </w:tr>
      <w:tr w:rsidR="00000000" w14:paraId="5CF10EF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1F2688" w14:textId="77777777" w:rsidR="00000000" w:rsidRDefault="00A376CB">
            <w:pPr>
              <w:jc w:val="center"/>
              <w:rPr>
                <w:rFonts w:eastAsia="Times New Roman"/>
              </w:rPr>
            </w:pPr>
            <w:r>
              <w:rPr>
                <w:rFonts w:eastAsia="Times New Roman"/>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5FE74" w14:textId="77777777" w:rsidR="00000000" w:rsidRDefault="00A376CB">
            <w:pPr>
              <w:jc w:val="center"/>
              <w:rPr>
                <w:rFonts w:eastAsia="Times New Roman"/>
              </w:rPr>
            </w:pPr>
            <w:r>
              <w:rPr>
                <w:rFonts w:eastAsia="Times New Roman"/>
              </w:rPr>
              <w:t>Ha identificado los riesgos de la empresa: físicos, químicos, etc.</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F9A2E"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AC215" w14:textId="77777777" w:rsidR="00000000" w:rsidRDefault="00A376CB">
            <w:pPr>
              <w:jc w:val="center"/>
              <w:rPr>
                <w:rFonts w:eastAsia="Times New Roman"/>
              </w:rPr>
            </w:pPr>
            <w:r>
              <w:rPr>
                <w:rFonts w:eastAsia="Times New Roman"/>
              </w:rPr>
              <w:t>Estudio de Riesgos o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484A1" w14:textId="77777777" w:rsidR="00000000" w:rsidRDefault="00A376CB">
            <w:pPr>
              <w:jc w:val="center"/>
              <w:rPr>
                <w:rFonts w:eastAsia="Times New Roman"/>
              </w:rPr>
            </w:pPr>
            <w:r>
              <w:rPr>
                <w:rFonts w:eastAsia="Times New Roman"/>
              </w:rPr>
              <w:t> </w:t>
            </w:r>
          </w:p>
        </w:tc>
      </w:tr>
      <w:tr w:rsidR="00000000" w14:paraId="18A67E9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D925E1" w14:textId="77777777" w:rsidR="00000000" w:rsidRDefault="00A376CB">
            <w:pPr>
              <w:jc w:val="center"/>
              <w:rPr>
                <w:rFonts w:eastAsia="Times New Roman"/>
              </w:rPr>
            </w:pPr>
            <w:r>
              <w:rPr>
                <w:rFonts w:eastAsia="Times New Roman"/>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38EE906" w14:textId="77777777" w:rsidR="00000000" w:rsidRDefault="00A376CB">
            <w:pPr>
              <w:jc w:val="center"/>
              <w:rPr>
                <w:rFonts w:eastAsia="Times New Roman"/>
              </w:rPr>
            </w:pPr>
            <w:r>
              <w:rPr>
                <w:rFonts w:eastAsia="Times New Roman"/>
              </w:rPr>
              <w:t>Mantiene vigente y actualizado el Plan de Contingencias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E858A"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5CA70" w14:textId="77777777" w:rsidR="00000000" w:rsidRDefault="00A376CB">
            <w:pPr>
              <w:jc w:val="center"/>
              <w:rPr>
                <w:rFonts w:eastAsia="Times New Roman"/>
              </w:rPr>
            </w:pPr>
            <w:r>
              <w:rPr>
                <w:rFonts w:eastAsia="Times New Roman"/>
              </w:rPr>
              <w:t>Plan de Contingencias actualizado y vigente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3F337" w14:textId="77777777" w:rsidR="00000000" w:rsidRDefault="00A376CB">
            <w:pPr>
              <w:jc w:val="center"/>
              <w:rPr>
                <w:rFonts w:eastAsia="Times New Roman"/>
              </w:rPr>
            </w:pPr>
            <w:r>
              <w:rPr>
                <w:rFonts w:eastAsia="Times New Roman"/>
              </w:rPr>
              <w:t> </w:t>
            </w:r>
          </w:p>
        </w:tc>
      </w:tr>
      <w:tr w:rsidR="00000000" w14:paraId="026DE77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533934" w14:textId="77777777" w:rsidR="00000000" w:rsidRDefault="00A376CB">
            <w:pPr>
              <w:jc w:val="center"/>
              <w:rPr>
                <w:rFonts w:eastAsia="Times New Roman"/>
              </w:rPr>
            </w:pPr>
            <w:r>
              <w:rPr>
                <w:rFonts w:eastAsia="Times New Roman"/>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64B46" w14:textId="77777777" w:rsidR="00000000" w:rsidRDefault="00A376CB">
            <w:pPr>
              <w:jc w:val="center"/>
              <w:rPr>
                <w:rFonts w:eastAsia="Times New Roman"/>
              </w:rPr>
            </w:pPr>
            <w:r>
              <w:rPr>
                <w:rFonts w:eastAsia="Times New Roman"/>
              </w:rPr>
              <w:t xml:space="preserve">Se realiza al menos un simulacro anual sobre temas de accidentes </w:t>
            </w:r>
            <w:r>
              <w:rPr>
                <w:rFonts w:eastAsia="Times New Roman"/>
              </w:rPr>
              <w:lastRenderedPageBreak/>
              <w:t>químicos, incendios, manejo de desechos peligrosos, manejo de extintores o evacua</w:t>
            </w:r>
            <w:r>
              <w:rPr>
                <w:rFonts w:eastAsia="Times New Roman"/>
              </w:rPr>
              <w:t>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26591" w14:textId="77777777" w:rsidR="00000000" w:rsidRDefault="00A376CB">
            <w:pPr>
              <w:jc w:val="center"/>
              <w:rPr>
                <w:rFonts w:eastAsia="Times New Roman"/>
              </w:rPr>
            </w:pPr>
            <w:r>
              <w:rPr>
                <w:rFonts w:eastAsia="Times New Roman"/>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F3ACE" w14:textId="77777777" w:rsidR="00000000" w:rsidRDefault="00A376CB">
            <w:pPr>
              <w:jc w:val="center"/>
              <w:rPr>
                <w:rFonts w:eastAsia="Times New Roman"/>
              </w:rPr>
            </w:pPr>
            <w:r>
              <w:rPr>
                <w:rFonts w:eastAsia="Times New Roman"/>
              </w:rPr>
              <w:t>Registro de simulacro</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FB420" w14:textId="77777777" w:rsidR="00000000" w:rsidRDefault="00A376CB">
            <w:pPr>
              <w:jc w:val="center"/>
              <w:rPr>
                <w:rFonts w:eastAsia="Times New Roman"/>
              </w:rPr>
            </w:pPr>
            <w:r>
              <w:rPr>
                <w:rFonts w:eastAsia="Times New Roman"/>
              </w:rPr>
              <w:t> </w:t>
            </w:r>
          </w:p>
        </w:tc>
      </w:tr>
      <w:tr w:rsidR="00000000" w14:paraId="3CCD0CFE"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D54E69E" w14:textId="77777777" w:rsidR="00000000" w:rsidRDefault="00A376CB">
            <w:pPr>
              <w:jc w:val="center"/>
              <w:rPr>
                <w:rFonts w:eastAsia="Times New Roman"/>
              </w:rPr>
            </w:pPr>
            <w:r>
              <w:rPr>
                <w:rFonts w:eastAsia="Times New Roman"/>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00BF3" w14:textId="77777777" w:rsidR="00000000" w:rsidRDefault="00A376CB">
            <w:pPr>
              <w:jc w:val="center"/>
              <w:rPr>
                <w:rFonts w:eastAsia="Times New Roman"/>
              </w:rPr>
            </w:pPr>
            <w:r>
              <w:rPr>
                <w:rFonts w:eastAsia="Times New Roman"/>
              </w:rPr>
              <w:t>Los productos químicos son almacenados acorde a la Norma INEN 2:266</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73DDF"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D70A0" w14:textId="77777777" w:rsidR="00000000" w:rsidRDefault="00A376CB">
            <w:pPr>
              <w:jc w:val="center"/>
              <w:rPr>
                <w:rFonts w:eastAsia="Times New Roman"/>
              </w:rPr>
            </w:pPr>
            <w:r>
              <w:rPr>
                <w:rFonts w:eastAsia="Times New Roman"/>
              </w:rPr>
              <w:t>Listas de chequeo / Verificación in situ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67114" w14:textId="77777777" w:rsidR="00000000" w:rsidRDefault="00A376CB">
            <w:pPr>
              <w:jc w:val="center"/>
              <w:rPr>
                <w:rFonts w:eastAsia="Times New Roman"/>
              </w:rPr>
            </w:pPr>
            <w:r>
              <w:rPr>
                <w:rFonts w:eastAsia="Times New Roman"/>
              </w:rPr>
              <w:t> </w:t>
            </w:r>
          </w:p>
        </w:tc>
      </w:tr>
      <w:tr w:rsidR="00000000" w14:paraId="3EB086D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1784883" w14:textId="77777777" w:rsidR="00000000" w:rsidRDefault="00A376CB">
            <w:pPr>
              <w:jc w:val="center"/>
              <w:rPr>
                <w:rFonts w:eastAsia="Times New Roman"/>
              </w:rPr>
            </w:pPr>
            <w:r>
              <w:rPr>
                <w:rFonts w:eastAsia="Times New Roman"/>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29412" w14:textId="77777777" w:rsidR="00000000" w:rsidRDefault="00A376CB">
            <w:pPr>
              <w:jc w:val="center"/>
              <w:rPr>
                <w:rFonts w:eastAsia="Times New Roman"/>
              </w:rPr>
            </w:pPr>
            <w:r>
              <w:rPr>
                <w:rFonts w:eastAsia="Times New Roman"/>
              </w:rPr>
              <w:t>Se dispone de las correspondientes MSDS en español</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73F26"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E48A9" w14:textId="77777777" w:rsidR="00000000" w:rsidRDefault="00A376CB">
            <w:pPr>
              <w:jc w:val="center"/>
              <w:rPr>
                <w:rFonts w:eastAsia="Times New Roman"/>
              </w:rPr>
            </w:pPr>
            <w:r>
              <w:rPr>
                <w:rFonts w:eastAsia="Times New Roman"/>
              </w:rPr>
              <w:t xml:space="preserve">Listas de chequeo / Verificación </w:t>
            </w:r>
            <w:r>
              <w:rPr>
                <w:rFonts w:eastAsia="Times New Roman"/>
              </w:rPr>
              <w:t>in situ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5F6232F" w14:textId="77777777" w:rsidR="00000000" w:rsidRDefault="00A376CB">
            <w:pPr>
              <w:jc w:val="center"/>
              <w:rPr>
                <w:rFonts w:eastAsia="Times New Roman"/>
              </w:rPr>
            </w:pPr>
            <w:r>
              <w:rPr>
                <w:rFonts w:eastAsia="Times New Roman"/>
              </w:rPr>
              <w:t> </w:t>
            </w:r>
          </w:p>
        </w:tc>
      </w:tr>
      <w:tr w:rsidR="00000000" w14:paraId="288B76C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5327606" w14:textId="77777777" w:rsidR="00000000" w:rsidRDefault="00A376CB">
            <w:pPr>
              <w:jc w:val="center"/>
              <w:rPr>
                <w:rFonts w:eastAsia="Times New Roman"/>
              </w:rPr>
            </w:pPr>
            <w:r>
              <w:rPr>
                <w:rFonts w:eastAsia="Times New Roman"/>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67E53" w14:textId="77777777" w:rsidR="00000000" w:rsidRDefault="00A376CB">
            <w:pPr>
              <w:jc w:val="center"/>
              <w:rPr>
                <w:rFonts w:eastAsia="Times New Roman"/>
              </w:rPr>
            </w:pPr>
            <w:r>
              <w:rPr>
                <w:rFonts w:eastAsia="Times New Roman"/>
              </w:rPr>
              <w:t>La bodega de materiales dispone de un kit completo de emergencia de derrames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90E31"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2580C" w14:textId="77777777" w:rsidR="00000000" w:rsidRDefault="00A376CB">
            <w:pPr>
              <w:jc w:val="center"/>
              <w:rPr>
                <w:rFonts w:eastAsia="Times New Roman"/>
              </w:rPr>
            </w:pPr>
            <w:r>
              <w:rPr>
                <w:rFonts w:eastAsia="Times New Roman"/>
              </w:rPr>
              <w:t>Listas de chequeo / Verificación in situ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8B3EE" w14:textId="77777777" w:rsidR="00000000" w:rsidRDefault="00A376CB">
            <w:pPr>
              <w:jc w:val="center"/>
              <w:rPr>
                <w:rFonts w:eastAsia="Times New Roman"/>
              </w:rPr>
            </w:pPr>
            <w:r>
              <w:rPr>
                <w:rFonts w:eastAsia="Times New Roman"/>
              </w:rPr>
              <w:t> </w:t>
            </w:r>
          </w:p>
        </w:tc>
      </w:tr>
      <w:tr w:rsidR="00000000" w14:paraId="016D887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9583E15" w14:textId="77777777" w:rsidR="00000000" w:rsidRDefault="00A376CB">
            <w:pPr>
              <w:jc w:val="center"/>
              <w:rPr>
                <w:rFonts w:eastAsia="Times New Roman"/>
              </w:rPr>
            </w:pPr>
            <w:r>
              <w:rPr>
                <w:rFonts w:eastAsia="Times New Roman"/>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9526F4B" w14:textId="77777777" w:rsidR="00000000" w:rsidRDefault="00A376CB">
            <w:pPr>
              <w:jc w:val="center"/>
              <w:rPr>
                <w:rFonts w:eastAsia="Times New Roman"/>
              </w:rPr>
            </w:pPr>
            <w:r>
              <w:rPr>
                <w:rFonts w:eastAsia="Times New Roman"/>
              </w:rPr>
              <w:t>Los combustibles líquidos y gaseosos son almacenados acorde a la Norma INEN 2:266</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4448D"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68076" w14:textId="77777777" w:rsidR="00000000" w:rsidRDefault="00A376CB">
            <w:pPr>
              <w:jc w:val="center"/>
              <w:rPr>
                <w:rFonts w:eastAsia="Times New Roman"/>
              </w:rPr>
            </w:pPr>
            <w:r>
              <w:rPr>
                <w:rFonts w:eastAsia="Times New Roman"/>
              </w:rPr>
              <w:t>Listas de chequeo / Verificación in situ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BADAED" w14:textId="77777777" w:rsidR="00000000" w:rsidRDefault="00A376CB">
            <w:pPr>
              <w:jc w:val="center"/>
              <w:rPr>
                <w:rFonts w:eastAsia="Times New Roman"/>
              </w:rPr>
            </w:pPr>
            <w:r>
              <w:rPr>
                <w:rFonts w:eastAsia="Times New Roman"/>
              </w:rPr>
              <w:t> </w:t>
            </w:r>
          </w:p>
        </w:tc>
      </w:tr>
      <w:tr w:rsidR="00000000" w14:paraId="40A9F64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21848CA" w14:textId="77777777" w:rsidR="00000000" w:rsidRDefault="00A376CB">
            <w:pPr>
              <w:jc w:val="center"/>
              <w:rPr>
                <w:rFonts w:eastAsia="Times New Roman"/>
              </w:rPr>
            </w:pPr>
            <w:r>
              <w:rPr>
                <w:rFonts w:eastAsia="Times New Roman"/>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D633F" w14:textId="77777777" w:rsidR="00000000" w:rsidRDefault="00A376CB">
            <w:pPr>
              <w:jc w:val="center"/>
              <w:rPr>
                <w:rFonts w:eastAsia="Times New Roman"/>
              </w:rPr>
            </w:pPr>
            <w:r>
              <w:rPr>
                <w:rFonts w:eastAsia="Times New Roman"/>
              </w:rPr>
              <w:t>Los gases comprimidos son almacenados acorde a la Norma INEN 2:266</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5427A"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40CF3" w14:textId="77777777" w:rsidR="00000000" w:rsidRDefault="00A376CB">
            <w:pPr>
              <w:jc w:val="center"/>
              <w:rPr>
                <w:rFonts w:eastAsia="Times New Roman"/>
              </w:rPr>
            </w:pPr>
            <w:r>
              <w:rPr>
                <w:rFonts w:eastAsia="Times New Roman"/>
              </w:rPr>
              <w:t>Listas de chequeo / Verificación in situ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19CD3" w14:textId="77777777" w:rsidR="00000000" w:rsidRDefault="00A376CB">
            <w:pPr>
              <w:jc w:val="center"/>
              <w:rPr>
                <w:rFonts w:eastAsia="Times New Roman"/>
              </w:rPr>
            </w:pPr>
            <w:r>
              <w:rPr>
                <w:rFonts w:eastAsia="Times New Roman"/>
              </w:rPr>
              <w:t> </w:t>
            </w:r>
          </w:p>
        </w:tc>
      </w:tr>
      <w:tr w:rsidR="00000000" w14:paraId="7289D93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359373D" w14:textId="77777777" w:rsidR="00000000" w:rsidRDefault="00A376CB">
            <w:pPr>
              <w:jc w:val="center"/>
              <w:rPr>
                <w:rFonts w:eastAsia="Times New Roman"/>
              </w:rPr>
            </w:pPr>
            <w:r>
              <w:rPr>
                <w:rFonts w:eastAsia="Times New Roman"/>
                <w:b/>
                <w:bCs/>
              </w:rPr>
              <w:t>1.20 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90344" w14:textId="77777777" w:rsidR="00000000" w:rsidRDefault="00A376CB">
            <w:pPr>
              <w:jc w:val="center"/>
              <w:rPr>
                <w:rFonts w:eastAsia="Times New Roman"/>
              </w:rPr>
            </w:pPr>
            <w:r>
              <w:rPr>
                <w:rFonts w:eastAsia="Times New Roman"/>
              </w:rPr>
              <w:t>El almacenamiento de los productos se lo realiza bajo el criterio de la matriz de incompatibilidad química acorde a la Norm</w:t>
            </w:r>
            <w:r>
              <w:rPr>
                <w:rFonts w:eastAsia="Times New Roman"/>
              </w:rPr>
              <w:t>a INEN 2:266</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F14F5"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03B8E6" w14:textId="77777777" w:rsidR="00000000" w:rsidRDefault="00A376CB">
            <w:pPr>
              <w:jc w:val="center"/>
              <w:rPr>
                <w:rFonts w:eastAsia="Times New Roman"/>
              </w:rPr>
            </w:pPr>
            <w:r>
              <w:rPr>
                <w:rFonts w:eastAsia="Times New Roman"/>
              </w:rPr>
              <w:t>Procedimiento interno para almacenamiento de productos / Listas de chequeo / Verificación in situ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90460" w14:textId="77777777" w:rsidR="00000000" w:rsidRDefault="00A376CB">
            <w:pPr>
              <w:jc w:val="center"/>
              <w:rPr>
                <w:rFonts w:eastAsia="Times New Roman"/>
              </w:rPr>
            </w:pPr>
            <w:r>
              <w:rPr>
                <w:rFonts w:eastAsia="Times New Roman"/>
              </w:rPr>
              <w:t> </w:t>
            </w:r>
          </w:p>
        </w:tc>
      </w:tr>
      <w:tr w:rsidR="00000000" w14:paraId="7F67E50B"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604830" w14:textId="77777777" w:rsidR="00000000" w:rsidRDefault="00A376CB">
            <w:pPr>
              <w:jc w:val="center"/>
              <w:rPr>
                <w:rFonts w:eastAsia="Times New Roman"/>
              </w:rPr>
            </w:pPr>
            <w:r>
              <w:rPr>
                <w:rFonts w:eastAsia="Times New Roman"/>
                <w:b/>
                <w:bCs/>
              </w:rPr>
              <w:t>1.21 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E2E7B" w14:textId="77777777" w:rsidR="00000000" w:rsidRDefault="00A376CB">
            <w:pPr>
              <w:jc w:val="center"/>
              <w:rPr>
                <w:rFonts w:eastAsia="Times New Roman"/>
              </w:rPr>
            </w:pPr>
            <w:r>
              <w:rPr>
                <w:rFonts w:eastAsia="Times New Roman"/>
              </w:rPr>
              <w:t>El almacenamiento temporal de los desechos sólidos peligrosos se lo realiza acorde a la normativa ambiental vigente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80A04BE"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64C19F" w14:textId="77777777" w:rsidR="00000000" w:rsidRDefault="00A376CB">
            <w:pPr>
              <w:jc w:val="center"/>
              <w:rPr>
                <w:rFonts w:eastAsia="Times New Roman"/>
              </w:rPr>
            </w:pPr>
            <w:r>
              <w:rPr>
                <w:rFonts w:eastAsia="Times New Roman"/>
              </w:rPr>
              <w:t>Procedimiento interno de manejo de residuos / Verificación in situ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4A703" w14:textId="77777777" w:rsidR="00000000" w:rsidRDefault="00A376CB">
            <w:pPr>
              <w:jc w:val="center"/>
              <w:rPr>
                <w:rFonts w:eastAsia="Times New Roman"/>
              </w:rPr>
            </w:pPr>
            <w:r>
              <w:rPr>
                <w:rFonts w:eastAsia="Times New Roman"/>
              </w:rPr>
              <w:t> </w:t>
            </w:r>
          </w:p>
        </w:tc>
      </w:tr>
      <w:tr w:rsidR="00000000" w14:paraId="71E6264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FCAD7B9" w14:textId="77777777" w:rsidR="00000000" w:rsidRDefault="00A376CB">
            <w:pPr>
              <w:jc w:val="center"/>
              <w:rPr>
                <w:rFonts w:eastAsia="Times New Roman"/>
              </w:rPr>
            </w:pPr>
            <w:r>
              <w:rPr>
                <w:rFonts w:eastAsia="Times New Roman"/>
                <w:b/>
                <w:bCs/>
              </w:rPr>
              <w:t>1.22 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2B072" w14:textId="77777777" w:rsidR="00000000" w:rsidRDefault="00A376CB">
            <w:pPr>
              <w:jc w:val="center"/>
              <w:rPr>
                <w:rFonts w:eastAsia="Times New Roman"/>
              </w:rPr>
            </w:pPr>
            <w:r>
              <w:rPr>
                <w:rFonts w:eastAsia="Times New Roman"/>
              </w:rPr>
              <w:t xml:space="preserve">La entrega, transporte y recepción de los </w:t>
            </w:r>
            <w:r>
              <w:rPr>
                <w:rFonts w:eastAsia="Times New Roman"/>
              </w:rPr>
              <w:lastRenderedPageBreak/>
              <w:t>desechos peligrosos se lo realiza a gestores calificados mediante cadena de custodia/Manifiesto Único de Entrega</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7CFE4" w14:textId="77777777" w:rsidR="00000000" w:rsidRDefault="00A376CB">
            <w:pPr>
              <w:jc w:val="center"/>
              <w:rPr>
                <w:rFonts w:eastAsia="Times New Roman"/>
              </w:rPr>
            </w:pPr>
            <w:r>
              <w:rPr>
                <w:rFonts w:eastAsia="Times New Roman"/>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F4CCD" w14:textId="77777777" w:rsidR="00000000" w:rsidRDefault="00A376CB">
            <w:pPr>
              <w:jc w:val="center"/>
              <w:rPr>
                <w:rFonts w:eastAsia="Times New Roman"/>
              </w:rPr>
            </w:pPr>
            <w:r>
              <w:rPr>
                <w:rFonts w:eastAsia="Times New Roman"/>
              </w:rPr>
              <w:t>Cadena de</w:t>
            </w:r>
            <w:r>
              <w:rPr>
                <w:rFonts w:eastAsia="Times New Roman"/>
              </w:rPr>
              <w:t xml:space="preserve"> custodia / </w:t>
            </w:r>
            <w:r>
              <w:rPr>
                <w:rFonts w:eastAsia="Times New Roman"/>
              </w:rPr>
              <w:lastRenderedPageBreak/>
              <w:t>Manifiesto único de entrega</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20852" w14:textId="77777777" w:rsidR="00000000" w:rsidRDefault="00A376CB">
            <w:pPr>
              <w:jc w:val="center"/>
              <w:rPr>
                <w:rFonts w:eastAsia="Times New Roman"/>
              </w:rPr>
            </w:pPr>
            <w:r>
              <w:rPr>
                <w:rFonts w:eastAsia="Times New Roman"/>
              </w:rPr>
              <w:lastRenderedPageBreak/>
              <w:t> </w:t>
            </w:r>
          </w:p>
        </w:tc>
      </w:tr>
      <w:tr w:rsidR="00000000" w14:paraId="417EEC3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558431F" w14:textId="77777777" w:rsidR="00000000" w:rsidRDefault="00A376CB">
            <w:pPr>
              <w:jc w:val="center"/>
              <w:rPr>
                <w:rFonts w:eastAsia="Times New Roman"/>
              </w:rPr>
            </w:pPr>
            <w:r>
              <w:rPr>
                <w:rFonts w:eastAsia="Times New Roman"/>
                <w:b/>
                <w:bCs/>
              </w:rPr>
              <w:t>1.23 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3CC83" w14:textId="77777777" w:rsidR="00000000" w:rsidRDefault="00A376CB">
            <w:pPr>
              <w:jc w:val="center"/>
              <w:rPr>
                <w:rFonts w:eastAsia="Times New Roman"/>
              </w:rPr>
            </w:pPr>
            <w:r>
              <w:rPr>
                <w:rFonts w:eastAsia="Times New Roman"/>
              </w:rPr>
              <w:t>En el caso de extraer agua subterránea, posee la correspondiente concesión de derecho de aprovechamiento de aguas subterráneas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985AD"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9E749" w14:textId="77777777" w:rsidR="00000000" w:rsidRDefault="00A376CB">
            <w:pPr>
              <w:jc w:val="center"/>
              <w:rPr>
                <w:rFonts w:eastAsia="Times New Roman"/>
              </w:rPr>
            </w:pPr>
            <w:r>
              <w:rPr>
                <w:rFonts w:eastAsia="Times New Roman"/>
              </w:rPr>
              <w:t>Concesión de derecho de aprovechamiento de aguas subterráneas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AA028" w14:textId="77777777" w:rsidR="00000000" w:rsidRDefault="00A376CB">
            <w:pPr>
              <w:jc w:val="center"/>
              <w:rPr>
                <w:rFonts w:eastAsia="Times New Roman"/>
              </w:rPr>
            </w:pPr>
            <w:r>
              <w:rPr>
                <w:rFonts w:eastAsia="Times New Roman"/>
              </w:rPr>
              <w:t> </w:t>
            </w:r>
          </w:p>
        </w:tc>
      </w:tr>
      <w:tr w:rsidR="00000000" w14:paraId="7BE8A1E0"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D380B3D" w14:textId="77777777" w:rsidR="00000000" w:rsidRDefault="00A376CB">
            <w:pPr>
              <w:jc w:val="center"/>
              <w:rPr>
                <w:rFonts w:eastAsia="Times New Roman"/>
              </w:rPr>
            </w:pPr>
            <w:r>
              <w:rPr>
                <w:rFonts w:eastAsia="Times New Roman"/>
                <w:b/>
                <w:bCs/>
              </w:rPr>
              <w:t>1.24 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3EB2B" w14:textId="77777777" w:rsidR="00000000" w:rsidRDefault="00A376CB">
            <w:pPr>
              <w:jc w:val="center"/>
              <w:rPr>
                <w:rFonts w:eastAsia="Times New Roman"/>
              </w:rPr>
            </w:pPr>
            <w:r>
              <w:rPr>
                <w:rFonts w:eastAsia="Times New Roman"/>
              </w:rPr>
              <w:t>Los lod</w:t>
            </w:r>
            <w:r>
              <w:rPr>
                <w:rFonts w:eastAsia="Times New Roman"/>
              </w:rPr>
              <w:t>os de las plantas de tratamiento de aguas residuales son dispuestos acorde a la normativa ambiental vigente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19973"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8BFE5" w14:textId="77777777" w:rsidR="00000000" w:rsidRDefault="00A376CB">
            <w:pPr>
              <w:jc w:val="center"/>
              <w:rPr>
                <w:rFonts w:eastAsia="Times New Roman"/>
              </w:rPr>
            </w:pPr>
            <w:r>
              <w:rPr>
                <w:rFonts w:eastAsia="Times New Roman"/>
              </w:rPr>
              <w:t>Registro de generación y Cadena de Custodia o Manifiesto Único de Entrega de lodo de plantas de tratamiento de aguas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69C58" w14:textId="77777777" w:rsidR="00000000" w:rsidRDefault="00A376CB">
            <w:pPr>
              <w:jc w:val="center"/>
              <w:rPr>
                <w:rFonts w:eastAsia="Times New Roman"/>
              </w:rPr>
            </w:pPr>
            <w:r>
              <w:rPr>
                <w:rFonts w:eastAsia="Times New Roman"/>
              </w:rPr>
              <w:t> </w:t>
            </w:r>
          </w:p>
        </w:tc>
      </w:tr>
      <w:tr w:rsidR="00000000" w14:paraId="090C187D" w14:textId="7777777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696FA46" w14:textId="77777777" w:rsidR="00000000" w:rsidRDefault="00A376CB">
            <w:pPr>
              <w:rPr>
                <w:rFonts w:eastAsia="Times New Roman"/>
              </w:rPr>
            </w:pPr>
            <w:r>
              <w:rPr>
                <w:rFonts w:eastAsia="Times New Roman"/>
                <w:b/>
                <w:bCs/>
              </w:rPr>
              <w:t>2. Uso eficiente de las ma</w:t>
            </w:r>
            <w:r>
              <w:rPr>
                <w:rFonts w:eastAsia="Times New Roman"/>
                <w:b/>
                <w:bCs/>
              </w:rPr>
              <w:t>terias primas, insumos y materiales auxiliares </w:t>
            </w:r>
          </w:p>
        </w:tc>
      </w:tr>
      <w:tr w:rsidR="00000000" w14:paraId="2A3BFD6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0142AB5" w14:textId="77777777" w:rsidR="00000000" w:rsidRDefault="00A376CB">
            <w:pPr>
              <w:jc w:val="center"/>
              <w:rPr>
                <w:rFonts w:eastAsia="Times New Roman"/>
              </w:rPr>
            </w:pPr>
            <w:r>
              <w:rPr>
                <w:rFonts w:eastAsia="Times New Roman"/>
                <w:b/>
                <w:bCs/>
              </w:rPr>
              <w:t>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B73D8B" w14:textId="77777777" w:rsidR="00000000" w:rsidRDefault="00A376CB">
            <w:pPr>
              <w:jc w:val="center"/>
              <w:rPr>
                <w:rFonts w:eastAsia="Times New Roman"/>
              </w:rPr>
            </w:pPr>
            <w:r>
              <w:rPr>
                <w:rFonts w:eastAsia="Times New Roman"/>
              </w:rPr>
              <w:t>Se controla y documenta el tipo, cantidad y costo de la materia prima (inventario)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0C487"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405060" w14:textId="77777777" w:rsidR="00000000" w:rsidRDefault="00A376CB">
            <w:pPr>
              <w:jc w:val="center"/>
              <w:rPr>
                <w:rFonts w:eastAsia="Times New Roman"/>
              </w:rPr>
            </w:pPr>
            <w:r>
              <w:rPr>
                <w:rFonts w:eastAsia="Times New Roman"/>
              </w:rPr>
              <w:t>Registro del inventario en el que conste tipo, cantidad y costo de la materia prima utilizada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84AD7" w14:textId="77777777" w:rsidR="00000000" w:rsidRDefault="00A376CB">
            <w:pPr>
              <w:jc w:val="center"/>
              <w:rPr>
                <w:rFonts w:eastAsia="Times New Roman"/>
              </w:rPr>
            </w:pPr>
            <w:r>
              <w:rPr>
                <w:rFonts w:eastAsia="Times New Roman"/>
              </w:rPr>
              <w:t> </w:t>
            </w:r>
          </w:p>
        </w:tc>
      </w:tr>
      <w:tr w:rsidR="00000000" w14:paraId="2AD30E5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748C4A" w14:textId="77777777" w:rsidR="00000000" w:rsidRDefault="00A376CB">
            <w:pPr>
              <w:jc w:val="center"/>
              <w:rPr>
                <w:rFonts w:eastAsia="Times New Roman"/>
              </w:rPr>
            </w:pPr>
            <w:r>
              <w:rPr>
                <w:rFonts w:eastAsia="Times New Roman"/>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6DE1B" w14:textId="77777777" w:rsidR="00000000" w:rsidRDefault="00A376CB">
            <w:pPr>
              <w:jc w:val="center"/>
              <w:rPr>
                <w:rFonts w:eastAsia="Times New Roman"/>
              </w:rPr>
            </w:pPr>
            <w:r>
              <w:rPr>
                <w:rFonts w:eastAsia="Times New Roman"/>
              </w:rPr>
              <w:t>Se realiza el balance de materia y la eficiencia del uso de la materia prima</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388E1"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6D5C3" w14:textId="77777777" w:rsidR="00000000" w:rsidRDefault="00A376CB">
            <w:pPr>
              <w:jc w:val="center"/>
              <w:rPr>
                <w:rFonts w:eastAsia="Times New Roman"/>
              </w:rPr>
            </w:pPr>
            <w:r>
              <w:rPr>
                <w:rFonts w:eastAsia="Times New Roman"/>
              </w:rPr>
              <w:t>Balance de materia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37241" w14:textId="77777777" w:rsidR="00000000" w:rsidRDefault="00A376CB">
            <w:pPr>
              <w:jc w:val="center"/>
              <w:rPr>
                <w:rFonts w:eastAsia="Times New Roman"/>
              </w:rPr>
            </w:pPr>
            <w:r>
              <w:rPr>
                <w:rFonts w:eastAsia="Times New Roman"/>
              </w:rPr>
              <w:t> </w:t>
            </w:r>
          </w:p>
        </w:tc>
      </w:tr>
      <w:tr w:rsidR="00000000" w14:paraId="321DD75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DD9FA91" w14:textId="77777777" w:rsidR="00000000" w:rsidRDefault="00A376CB">
            <w:pPr>
              <w:jc w:val="center"/>
              <w:rPr>
                <w:rFonts w:eastAsia="Times New Roman"/>
              </w:rPr>
            </w:pPr>
            <w:r>
              <w:rPr>
                <w:rFonts w:eastAsia="Times New Roman"/>
                <w:b/>
                <w:bCs/>
              </w:rPr>
              <w:t>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E7A26" w14:textId="77777777" w:rsidR="00000000" w:rsidRDefault="00A376CB">
            <w:pPr>
              <w:jc w:val="center"/>
              <w:rPr>
                <w:rFonts w:eastAsia="Times New Roman"/>
              </w:rPr>
            </w:pPr>
            <w:r>
              <w:rPr>
                <w:rFonts w:eastAsia="Times New Roman"/>
              </w:rPr>
              <w:t>Se han implementado medidas para optimizar la pla</w:t>
            </w:r>
            <w:r>
              <w:rPr>
                <w:rFonts w:eastAsia="Times New Roman"/>
              </w:rPr>
              <w:t>nificación de la producción, evitar pérdidas de materias primas y reducir los costos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0C5D1"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1BDBD" w14:textId="77777777" w:rsidR="00000000" w:rsidRDefault="00A376CB">
            <w:pPr>
              <w:jc w:val="center"/>
              <w:rPr>
                <w:rFonts w:eastAsia="Times New Roman"/>
              </w:rPr>
            </w:pPr>
            <w:r>
              <w:rPr>
                <w:rFonts w:eastAsia="Times New Roman"/>
              </w:rPr>
              <w:t>Registros, estadísticas, gráficos u otros que evidencien planificación y reducción de costos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8DB31" w14:textId="77777777" w:rsidR="00000000" w:rsidRDefault="00A376CB">
            <w:pPr>
              <w:jc w:val="center"/>
              <w:rPr>
                <w:rFonts w:eastAsia="Times New Roman"/>
              </w:rPr>
            </w:pPr>
            <w:r>
              <w:rPr>
                <w:rFonts w:eastAsia="Times New Roman"/>
              </w:rPr>
              <w:t> </w:t>
            </w:r>
          </w:p>
        </w:tc>
      </w:tr>
      <w:tr w:rsidR="00000000" w14:paraId="40D00CE0"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DDB1E37" w14:textId="77777777" w:rsidR="00000000" w:rsidRDefault="00A376CB">
            <w:pPr>
              <w:jc w:val="center"/>
              <w:rPr>
                <w:rFonts w:eastAsia="Times New Roman"/>
              </w:rPr>
            </w:pPr>
            <w:r>
              <w:rPr>
                <w:rFonts w:eastAsia="Times New Roman"/>
                <w:b/>
                <w:bCs/>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22F641" w14:textId="77777777" w:rsidR="00000000" w:rsidRDefault="00A376CB">
            <w:pPr>
              <w:jc w:val="center"/>
              <w:rPr>
                <w:rFonts w:eastAsia="Times New Roman"/>
              </w:rPr>
            </w:pPr>
            <w:r>
              <w:rPr>
                <w:rFonts w:eastAsia="Times New Roman"/>
              </w:rPr>
              <w:t xml:space="preserve">Se ha minimizado el re proceso y la generación de productos no </w:t>
            </w:r>
            <w:r>
              <w:rPr>
                <w:rFonts w:eastAsia="Times New Roman"/>
              </w:rPr>
              <w:lastRenderedPageBreak/>
              <w:t>confo</w:t>
            </w:r>
            <w:r>
              <w:rPr>
                <w:rFonts w:eastAsia="Times New Roman"/>
              </w:rPr>
              <w:t>rmes o fuera de especificaciones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A4DE006" w14:textId="77777777" w:rsidR="00000000" w:rsidRDefault="00A376CB">
            <w:pPr>
              <w:jc w:val="center"/>
              <w:rPr>
                <w:rFonts w:eastAsia="Times New Roman"/>
              </w:rPr>
            </w:pPr>
            <w:r>
              <w:rPr>
                <w:rFonts w:eastAsia="Times New Roman"/>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819CD" w14:textId="77777777" w:rsidR="00000000" w:rsidRDefault="00A376CB">
            <w:pPr>
              <w:jc w:val="center"/>
              <w:rPr>
                <w:rFonts w:eastAsia="Times New Roman"/>
              </w:rPr>
            </w:pPr>
            <w:r>
              <w:rPr>
                <w:rFonts w:eastAsia="Times New Roman"/>
              </w:rPr>
              <w:t>Registro de generación de productos no conformes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29C38" w14:textId="77777777" w:rsidR="00000000" w:rsidRDefault="00A376CB">
            <w:pPr>
              <w:jc w:val="center"/>
              <w:rPr>
                <w:rFonts w:eastAsia="Times New Roman"/>
              </w:rPr>
            </w:pPr>
            <w:r>
              <w:rPr>
                <w:rFonts w:eastAsia="Times New Roman"/>
              </w:rPr>
              <w:t> </w:t>
            </w:r>
          </w:p>
        </w:tc>
      </w:tr>
      <w:tr w:rsidR="00000000" w14:paraId="3826243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88AC306" w14:textId="77777777" w:rsidR="00000000" w:rsidRDefault="00A376CB">
            <w:pPr>
              <w:jc w:val="center"/>
              <w:rPr>
                <w:rFonts w:eastAsia="Times New Roman"/>
              </w:rPr>
            </w:pPr>
            <w:r>
              <w:rPr>
                <w:rFonts w:eastAsia="Times New Roman"/>
                <w:b/>
                <w:bCs/>
              </w:rPr>
              <w:t>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861E5" w14:textId="77777777" w:rsidR="00000000" w:rsidRDefault="00A376CB">
            <w:pPr>
              <w:jc w:val="center"/>
              <w:rPr>
                <w:rFonts w:eastAsia="Times New Roman"/>
              </w:rPr>
            </w:pPr>
            <w:r>
              <w:rPr>
                <w:rFonts w:eastAsia="Times New Roman"/>
              </w:rPr>
              <w:t>Restringe el uso de materias primas altamente nocivas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0682F"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98C51" w14:textId="77777777" w:rsidR="00000000" w:rsidRDefault="00A376CB">
            <w:pPr>
              <w:jc w:val="center"/>
              <w:rPr>
                <w:rFonts w:eastAsia="Times New Roman"/>
              </w:rPr>
            </w:pPr>
            <w:r>
              <w:rPr>
                <w:rFonts w:eastAsia="Times New Roman"/>
              </w:rPr>
              <w:t>Registros de materia prima usada en procesos en la que no consten sustancias prohibidas por la legislación ambiental vigente / Registro de reducción de uso de sustancias nocivas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8F6F0" w14:textId="77777777" w:rsidR="00000000" w:rsidRDefault="00A376CB">
            <w:pPr>
              <w:jc w:val="center"/>
              <w:rPr>
                <w:rFonts w:eastAsia="Times New Roman"/>
              </w:rPr>
            </w:pPr>
            <w:r>
              <w:rPr>
                <w:rFonts w:eastAsia="Times New Roman"/>
              </w:rPr>
              <w:t> </w:t>
            </w:r>
          </w:p>
        </w:tc>
      </w:tr>
      <w:tr w:rsidR="00000000" w14:paraId="74BD198E"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A4903D7" w14:textId="77777777" w:rsidR="00000000" w:rsidRDefault="00A376CB">
            <w:pPr>
              <w:jc w:val="center"/>
              <w:rPr>
                <w:rFonts w:eastAsia="Times New Roman"/>
              </w:rPr>
            </w:pPr>
            <w:r>
              <w:rPr>
                <w:rFonts w:eastAsia="Times New Roman"/>
                <w:b/>
                <w:bCs/>
              </w:rPr>
              <w:t>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5141D" w14:textId="77777777" w:rsidR="00000000" w:rsidRDefault="00A376CB">
            <w:pPr>
              <w:jc w:val="center"/>
              <w:rPr>
                <w:rFonts w:eastAsia="Times New Roman"/>
              </w:rPr>
            </w:pPr>
            <w:r>
              <w:rPr>
                <w:rFonts w:eastAsia="Times New Roman"/>
              </w:rPr>
              <w:t xml:space="preserve">Las materias primas e insumos se encuentran correctamente rotuladas y </w:t>
            </w:r>
            <w:r>
              <w:rPr>
                <w:rFonts w:eastAsia="Times New Roman"/>
              </w:rPr>
              <w:t>poseen la categoría de peligrosidad</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18189"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35F47" w14:textId="77777777" w:rsidR="00000000" w:rsidRDefault="00A376CB">
            <w:pPr>
              <w:jc w:val="center"/>
              <w:rPr>
                <w:rFonts w:eastAsia="Times New Roman"/>
              </w:rPr>
            </w:pPr>
            <w:r>
              <w:rPr>
                <w:rFonts w:eastAsia="Times New Roman"/>
              </w:rPr>
              <w:t>Listas de chequeo / Verificación in situ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B0008" w14:textId="77777777" w:rsidR="00000000" w:rsidRDefault="00A376CB">
            <w:pPr>
              <w:jc w:val="center"/>
              <w:rPr>
                <w:rFonts w:eastAsia="Times New Roman"/>
              </w:rPr>
            </w:pPr>
            <w:r>
              <w:rPr>
                <w:rFonts w:eastAsia="Times New Roman"/>
              </w:rPr>
              <w:t> </w:t>
            </w:r>
          </w:p>
        </w:tc>
      </w:tr>
      <w:tr w:rsidR="00000000" w14:paraId="3D5F888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58A56F2" w14:textId="77777777" w:rsidR="00000000" w:rsidRDefault="00A376CB">
            <w:pPr>
              <w:jc w:val="center"/>
              <w:rPr>
                <w:rFonts w:eastAsia="Times New Roman"/>
              </w:rPr>
            </w:pPr>
            <w:r>
              <w:rPr>
                <w:rFonts w:eastAsia="Times New Roman"/>
                <w:b/>
                <w:bCs/>
              </w:rPr>
              <w:t>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364D37" w14:textId="77777777" w:rsidR="00000000" w:rsidRDefault="00A376CB">
            <w:pPr>
              <w:jc w:val="center"/>
              <w:rPr>
                <w:rFonts w:eastAsia="Times New Roman"/>
              </w:rPr>
            </w:pPr>
            <w:r>
              <w:rPr>
                <w:rFonts w:eastAsia="Times New Roman"/>
              </w:rPr>
              <w:t>En los sistemas de refrigeración no se utilizan gases CFC</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D25DF"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2D59F" w14:textId="77777777" w:rsidR="00000000" w:rsidRDefault="00A376CB">
            <w:pPr>
              <w:jc w:val="center"/>
              <w:rPr>
                <w:rFonts w:eastAsia="Times New Roman"/>
              </w:rPr>
            </w:pPr>
            <w:r>
              <w:rPr>
                <w:rFonts w:eastAsia="Times New Roman"/>
              </w:rPr>
              <w:t>Especificaciones de sistemas de refrigeración instalados / Verificación in situ</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A071B" w14:textId="77777777" w:rsidR="00000000" w:rsidRDefault="00A376CB">
            <w:pPr>
              <w:jc w:val="center"/>
              <w:rPr>
                <w:rFonts w:eastAsia="Times New Roman"/>
              </w:rPr>
            </w:pPr>
            <w:r>
              <w:rPr>
                <w:rFonts w:eastAsia="Times New Roman"/>
              </w:rPr>
              <w:t> </w:t>
            </w:r>
          </w:p>
        </w:tc>
      </w:tr>
      <w:tr w:rsidR="00000000" w14:paraId="62C559B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50658B9" w14:textId="77777777" w:rsidR="00000000" w:rsidRDefault="00A376CB">
            <w:pPr>
              <w:jc w:val="center"/>
              <w:rPr>
                <w:rFonts w:eastAsia="Times New Roman"/>
              </w:rPr>
            </w:pPr>
            <w:r>
              <w:rPr>
                <w:rFonts w:eastAsia="Times New Roman"/>
                <w:b/>
                <w:bCs/>
              </w:rPr>
              <w:t>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68055" w14:textId="77777777" w:rsidR="00000000" w:rsidRDefault="00A376CB">
            <w:pPr>
              <w:jc w:val="center"/>
              <w:rPr>
                <w:rFonts w:eastAsia="Times New Roman"/>
              </w:rPr>
            </w:pPr>
            <w:r>
              <w:rPr>
                <w:rFonts w:eastAsia="Times New Roman"/>
              </w:rPr>
              <w:t>El pers</w:t>
            </w:r>
            <w:r>
              <w:rPr>
                <w:rFonts w:eastAsia="Times New Roman"/>
              </w:rPr>
              <w:t>onal dispone y utiliza de los correspondientes equipos de protección personal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60F86"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E6EEE" w14:textId="77777777" w:rsidR="00000000" w:rsidRDefault="00A376CB">
            <w:pPr>
              <w:jc w:val="center"/>
              <w:rPr>
                <w:rFonts w:eastAsia="Times New Roman"/>
              </w:rPr>
            </w:pPr>
            <w:r>
              <w:rPr>
                <w:rFonts w:eastAsia="Times New Roman"/>
              </w:rPr>
              <w:t>Registro de entrega de EPP / Verificación in situ</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285D7" w14:textId="77777777" w:rsidR="00000000" w:rsidRDefault="00A376CB">
            <w:pPr>
              <w:jc w:val="center"/>
              <w:rPr>
                <w:rFonts w:eastAsia="Times New Roman"/>
              </w:rPr>
            </w:pPr>
            <w:r>
              <w:rPr>
                <w:rFonts w:eastAsia="Times New Roman"/>
              </w:rPr>
              <w:t> </w:t>
            </w:r>
          </w:p>
        </w:tc>
      </w:tr>
      <w:tr w:rsidR="00000000" w14:paraId="2D950655" w14:textId="7777777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48101F7E" w14:textId="77777777" w:rsidR="00000000" w:rsidRDefault="00A376CB">
            <w:pPr>
              <w:rPr>
                <w:rFonts w:eastAsia="Times New Roman"/>
              </w:rPr>
            </w:pPr>
            <w:r>
              <w:rPr>
                <w:rFonts w:eastAsia="Times New Roman"/>
                <w:b/>
                <w:bCs/>
              </w:rPr>
              <w:t>3. Manejo eficiente de residuos sólidos, desechos peligrosos y especiales </w:t>
            </w:r>
          </w:p>
        </w:tc>
      </w:tr>
      <w:tr w:rsidR="00000000" w14:paraId="1729C57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920B163" w14:textId="77777777" w:rsidR="00000000" w:rsidRDefault="00A376CB">
            <w:pPr>
              <w:jc w:val="center"/>
              <w:rPr>
                <w:rFonts w:eastAsia="Times New Roman"/>
              </w:rPr>
            </w:pPr>
            <w:r>
              <w:rPr>
                <w:rFonts w:eastAsia="Times New Roman"/>
              </w:rPr>
              <w:t>3.1</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1F9E3" w14:textId="77777777" w:rsidR="00000000" w:rsidRDefault="00A376CB">
            <w:pPr>
              <w:jc w:val="center"/>
              <w:rPr>
                <w:rFonts w:eastAsia="Times New Roman"/>
              </w:rPr>
            </w:pPr>
            <w:r>
              <w:rPr>
                <w:rFonts w:eastAsia="Times New Roman"/>
              </w:rPr>
              <w:t>Conoce el ciclo de vida de sus productos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C218E"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FFEE1" w14:textId="77777777" w:rsidR="00000000" w:rsidRDefault="00A376CB">
            <w:pPr>
              <w:jc w:val="center"/>
              <w:rPr>
                <w:rFonts w:eastAsia="Times New Roman"/>
              </w:rPr>
            </w:pPr>
            <w:r>
              <w:rPr>
                <w:rFonts w:eastAsia="Times New Roman"/>
              </w:rPr>
              <w:t>A criterio del auditor durante la auditoría / Diagrama de flujo con aspectos e impactos ambientales.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1E3B8" w14:textId="77777777" w:rsidR="00000000" w:rsidRDefault="00A376CB">
            <w:pPr>
              <w:jc w:val="center"/>
              <w:rPr>
                <w:rFonts w:eastAsia="Times New Roman"/>
              </w:rPr>
            </w:pPr>
            <w:r>
              <w:rPr>
                <w:rFonts w:eastAsia="Times New Roman"/>
              </w:rPr>
              <w:t> </w:t>
            </w:r>
          </w:p>
        </w:tc>
      </w:tr>
      <w:tr w:rsidR="00000000" w14:paraId="7428F61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88A165D" w14:textId="77777777" w:rsidR="00000000" w:rsidRDefault="00A376CB">
            <w:pPr>
              <w:jc w:val="center"/>
              <w:rPr>
                <w:rFonts w:eastAsia="Times New Roman"/>
              </w:rPr>
            </w:pPr>
            <w:r>
              <w:rPr>
                <w:rFonts w:eastAsia="Times New Roman"/>
              </w:rPr>
              <w:t>3.2</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8D257" w14:textId="77777777" w:rsidR="00000000" w:rsidRDefault="00A376CB">
            <w:pPr>
              <w:jc w:val="center"/>
              <w:rPr>
                <w:rFonts w:eastAsia="Times New Roman"/>
              </w:rPr>
            </w:pPr>
            <w:r>
              <w:rPr>
                <w:rFonts w:eastAsia="Times New Roman"/>
              </w:rPr>
              <w:t xml:space="preserve">Mantiene el registro </w:t>
            </w:r>
            <w:r>
              <w:rPr>
                <w:rFonts w:eastAsia="Times New Roman"/>
              </w:rPr>
              <w:t>de la generación de los residuos reciclables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A244E"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F8FDE" w14:textId="77777777" w:rsidR="00000000" w:rsidRDefault="00A376CB">
            <w:pPr>
              <w:jc w:val="center"/>
              <w:rPr>
                <w:rFonts w:eastAsia="Times New Roman"/>
              </w:rPr>
            </w:pPr>
            <w:r>
              <w:rPr>
                <w:rFonts w:eastAsia="Times New Roman"/>
              </w:rPr>
              <w:t>Registro de generación de residuos reciclables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EEEB8" w14:textId="77777777" w:rsidR="00000000" w:rsidRDefault="00A376CB">
            <w:pPr>
              <w:jc w:val="center"/>
              <w:rPr>
                <w:rFonts w:eastAsia="Times New Roman"/>
              </w:rPr>
            </w:pPr>
            <w:r>
              <w:rPr>
                <w:rFonts w:eastAsia="Times New Roman"/>
              </w:rPr>
              <w:t> </w:t>
            </w:r>
          </w:p>
        </w:tc>
      </w:tr>
      <w:tr w:rsidR="00000000" w14:paraId="018C7A9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275A3C0" w14:textId="77777777" w:rsidR="00000000" w:rsidRDefault="00A376CB">
            <w:pPr>
              <w:jc w:val="center"/>
              <w:rPr>
                <w:rFonts w:eastAsia="Times New Roman"/>
              </w:rPr>
            </w:pPr>
            <w:r>
              <w:rPr>
                <w:rFonts w:eastAsia="Times New Roman"/>
              </w:rPr>
              <w:lastRenderedPageBreak/>
              <w:t>3.3</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7DD08" w14:textId="77777777" w:rsidR="00000000" w:rsidRDefault="00A376CB">
            <w:pPr>
              <w:jc w:val="center"/>
              <w:rPr>
                <w:rFonts w:eastAsia="Times New Roman"/>
              </w:rPr>
            </w:pPr>
            <w:r>
              <w:rPr>
                <w:rFonts w:eastAsia="Times New Roman"/>
              </w:rPr>
              <w:t>Se ha determinado la caracterización e índices de generación de los residuos sólidos que se generan en la empresa por área.</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76567"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A1708" w14:textId="77777777" w:rsidR="00000000" w:rsidRDefault="00A376CB">
            <w:pPr>
              <w:jc w:val="center"/>
              <w:rPr>
                <w:rFonts w:eastAsia="Times New Roman"/>
              </w:rPr>
            </w:pPr>
            <w:r>
              <w:rPr>
                <w:rFonts w:eastAsia="Times New Roman"/>
              </w:rPr>
              <w:t>Caracterización de residuos s</w:t>
            </w:r>
            <w:r>
              <w:rPr>
                <w:rFonts w:eastAsia="Times New Roman"/>
              </w:rPr>
              <w:t>ólidos / índice de generación de residuos sólidos / Informes / Levantamiento de información sobre procesos, inputs, outputs / Diagramas de flujo/</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25610" w14:textId="77777777" w:rsidR="00000000" w:rsidRDefault="00A376CB">
            <w:pPr>
              <w:jc w:val="center"/>
              <w:rPr>
                <w:rFonts w:eastAsia="Times New Roman"/>
              </w:rPr>
            </w:pPr>
            <w:r>
              <w:rPr>
                <w:rFonts w:eastAsia="Times New Roman"/>
              </w:rPr>
              <w:t> </w:t>
            </w:r>
          </w:p>
        </w:tc>
      </w:tr>
      <w:tr w:rsidR="00000000" w14:paraId="5B74C56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4766A5" w14:textId="77777777" w:rsidR="00000000" w:rsidRDefault="00A376CB">
            <w:pPr>
              <w:jc w:val="center"/>
              <w:rPr>
                <w:rFonts w:eastAsia="Times New Roman"/>
              </w:rPr>
            </w:pPr>
            <w:r>
              <w:rPr>
                <w:rFonts w:eastAsia="Times New Roman"/>
              </w:rPr>
              <w:t>3.4</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98A7B" w14:textId="77777777" w:rsidR="00000000" w:rsidRDefault="00A376CB">
            <w:pPr>
              <w:jc w:val="center"/>
              <w:rPr>
                <w:rFonts w:eastAsia="Times New Roman"/>
              </w:rPr>
            </w:pPr>
            <w:r>
              <w:rPr>
                <w:rFonts w:eastAsia="Times New Roman"/>
              </w:rPr>
              <w:t>Los residuos / desechos sólidos peligrosos y no peligrosos tienen una adecuada disposición y son rotulados correctamente.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25B0B"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BA50E" w14:textId="77777777" w:rsidR="00000000" w:rsidRDefault="00A376CB">
            <w:pPr>
              <w:jc w:val="center"/>
              <w:rPr>
                <w:rFonts w:eastAsia="Times New Roman"/>
              </w:rPr>
            </w:pPr>
            <w:r>
              <w:rPr>
                <w:rFonts w:eastAsia="Times New Roman"/>
              </w:rPr>
              <w:t>Procedimiento interno de manejo de residuos / Verificación in situ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7C31B" w14:textId="77777777" w:rsidR="00000000" w:rsidRDefault="00A376CB">
            <w:pPr>
              <w:jc w:val="center"/>
              <w:rPr>
                <w:rFonts w:eastAsia="Times New Roman"/>
              </w:rPr>
            </w:pPr>
            <w:r>
              <w:rPr>
                <w:rFonts w:eastAsia="Times New Roman"/>
              </w:rPr>
              <w:t> </w:t>
            </w:r>
          </w:p>
        </w:tc>
      </w:tr>
      <w:tr w:rsidR="00000000" w14:paraId="7E3A268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9C64ED9" w14:textId="77777777" w:rsidR="00000000" w:rsidRDefault="00A376CB">
            <w:pPr>
              <w:jc w:val="center"/>
              <w:rPr>
                <w:rFonts w:eastAsia="Times New Roman"/>
              </w:rPr>
            </w:pPr>
            <w:r>
              <w:rPr>
                <w:rFonts w:eastAsia="Times New Roman"/>
              </w:rPr>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B9E6B" w14:textId="77777777" w:rsidR="00000000" w:rsidRDefault="00A376CB">
            <w:pPr>
              <w:jc w:val="center"/>
              <w:rPr>
                <w:rFonts w:eastAsia="Times New Roman"/>
              </w:rPr>
            </w:pPr>
            <w:r>
              <w:rPr>
                <w:rFonts w:eastAsia="Times New Roman"/>
              </w:rPr>
              <w:t>Conoce el costo mensual que implica la evacu</w:t>
            </w:r>
            <w:r>
              <w:rPr>
                <w:rFonts w:eastAsia="Times New Roman"/>
              </w:rPr>
              <w:t>ación de los desechos sólidos no peligrosos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94292"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B8A65" w14:textId="77777777" w:rsidR="00000000" w:rsidRDefault="00A376CB">
            <w:pPr>
              <w:jc w:val="center"/>
              <w:rPr>
                <w:rFonts w:eastAsia="Times New Roman"/>
              </w:rPr>
            </w:pPr>
            <w:r>
              <w:rPr>
                <w:rFonts w:eastAsia="Times New Roman"/>
              </w:rPr>
              <w:t>Evaluación económica de evacuación de desechos sólidos no peligrosos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916BD" w14:textId="77777777" w:rsidR="00000000" w:rsidRDefault="00A376CB">
            <w:pPr>
              <w:jc w:val="center"/>
              <w:rPr>
                <w:rFonts w:eastAsia="Times New Roman"/>
              </w:rPr>
            </w:pPr>
            <w:r>
              <w:rPr>
                <w:rFonts w:eastAsia="Times New Roman"/>
              </w:rPr>
              <w:t> </w:t>
            </w:r>
          </w:p>
        </w:tc>
      </w:tr>
      <w:tr w:rsidR="00000000" w14:paraId="61DE3DE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E4E907" w14:textId="77777777" w:rsidR="00000000" w:rsidRDefault="00A376CB">
            <w:pPr>
              <w:jc w:val="center"/>
              <w:rPr>
                <w:rFonts w:eastAsia="Times New Roman"/>
              </w:rPr>
            </w:pPr>
            <w:r>
              <w:rPr>
                <w:rFonts w:eastAsia="Times New Roman"/>
              </w:rPr>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43CC7F3E" w14:textId="77777777" w:rsidR="00000000" w:rsidRDefault="00A376CB">
            <w:pPr>
              <w:jc w:val="center"/>
              <w:rPr>
                <w:rFonts w:eastAsia="Times New Roman"/>
              </w:rPr>
            </w:pPr>
            <w:r>
              <w:rPr>
                <w:rFonts w:eastAsia="Times New Roman"/>
              </w:rPr>
              <w:t>Se mantienen programas estructurados para minimizar la generación de desechos peligrosos y no peligrosos durante todas las fases de pr</w:t>
            </w:r>
            <w:r>
              <w:rPr>
                <w:rFonts w:eastAsia="Times New Roman"/>
              </w:rPr>
              <w:t>oducción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A553A"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45488" w14:textId="77777777" w:rsidR="00000000" w:rsidRDefault="00A376CB">
            <w:pPr>
              <w:jc w:val="center"/>
              <w:rPr>
                <w:rFonts w:eastAsia="Times New Roman"/>
              </w:rPr>
            </w:pPr>
            <w:r>
              <w:rPr>
                <w:rFonts w:eastAsia="Times New Roman"/>
              </w:rPr>
              <w:t>Programa de reducción de desechos peligrosos y no peligrosos/ Informes de Implementación de medidas / Estadísticas comparativas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BC3AA" w14:textId="77777777" w:rsidR="00000000" w:rsidRDefault="00A376CB">
            <w:pPr>
              <w:jc w:val="center"/>
              <w:rPr>
                <w:rFonts w:eastAsia="Times New Roman"/>
              </w:rPr>
            </w:pPr>
            <w:r>
              <w:rPr>
                <w:rFonts w:eastAsia="Times New Roman"/>
              </w:rPr>
              <w:t> </w:t>
            </w:r>
          </w:p>
        </w:tc>
      </w:tr>
      <w:tr w:rsidR="00000000" w14:paraId="558B08E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5FA9FE4" w14:textId="77777777" w:rsidR="00000000" w:rsidRDefault="00A376CB">
            <w:pPr>
              <w:jc w:val="center"/>
              <w:rPr>
                <w:rFonts w:eastAsia="Times New Roman"/>
              </w:rPr>
            </w:pPr>
            <w:r>
              <w:rPr>
                <w:rFonts w:eastAsia="Times New Roman"/>
              </w:rPr>
              <w:t>3.7</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4ABCC" w14:textId="77777777" w:rsidR="00000000" w:rsidRDefault="00A376CB">
            <w:pPr>
              <w:jc w:val="center"/>
              <w:rPr>
                <w:rFonts w:eastAsia="Times New Roman"/>
              </w:rPr>
            </w:pPr>
            <w:r>
              <w:rPr>
                <w:rFonts w:eastAsia="Times New Roman"/>
              </w:rPr>
              <w:t>Se mantienen programas estructurados de reciclaje y reutilización de residuos sólidos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F6CE6"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1B1D0" w14:textId="77777777" w:rsidR="00000000" w:rsidRDefault="00A376CB">
            <w:pPr>
              <w:jc w:val="center"/>
              <w:rPr>
                <w:rFonts w:eastAsia="Times New Roman"/>
              </w:rPr>
            </w:pPr>
            <w:r>
              <w:rPr>
                <w:rFonts w:eastAsia="Times New Roman"/>
              </w:rPr>
              <w:t xml:space="preserve">Programa de Reciclaje </w:t>
            </w:r>
            <w:r>
              <w:rPr>
                <w:rFonts w:eastAsia="Times New Roman"/>
              </w:rPr>
              <w:t>/ Informes de implementación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F2E95" w14:textId="77777777" w:rsidR="00000000" w:rsidRDefault="00A376CB">
            <w:pPr>
              <w:jc w:val="center"/>
              <w:rPr>
                <w:rFonts w:eastAsia="Times New Roman"/>
              </w:rPr>
            </w:pPr>
            <w:r>
              <w:rPr>
                <w:rFonts w:eastAsia="Times New Roman"/>
              </w:rPr>
              <w:t> </w:t>
            </w:r>
          </w:p>
        </w:tc>
      </w:tr>
      <w:tr w:rsidR="00000000" w14:paraId="766AD79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1E19302" w14:textId="77777777" w:rsidR="00000000" w:rsidRDefault="00A376CB">
            <w:pPr>
              <w:jc w:val="center"/>
              <w:rPr>
                <w:rFonts w:eastAsia="Times New Roman"/>
              </w:rPr>
            </w:pPr>
            <w:r>
              <w:rPr>
                <w:rFonts w:eastAsia="Times New Roman"/>
              </w:rPr>
              <w:t>3.8</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18EB0" w14:textId="77777777" w:rsidR="00000000" w:rsidRDefault="00A376CB">
            <w:pPr>
              <w:jc w:val="center"/>
              <w:rPr>
                <w:rFonts w:eastAsia="Times New Roman"/>
              </w:rPr>
            </w:pPr>
            <w:r>
              <w:rPr>
                <w:rFonts w:eastAsia="Times New Roman"/>
              </w:rPr>
              <w:t xml:space="preserve">La empresa realiza conexiones con otras empresas sobre su cadena de uso, aprovechamiento o eliminación de </w:t>
            </w:r>
            <w:r>
              <w:rPr>
                <w:rFonts w:eastAsia="Times New Roman"/>
              </w:rPr>
              <w:lastRenderedPageBreak/>
              <w:t>residuos y/o desechos.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BE368" w14:textId="77777777" w:rsidR="00000000" w:rsidRDefault="00A376CB">
            <w:pPr>
              <w:jc w:val="center"/>
              <w:rPr>
                <w:rFonts w:eastAsia="Times New Roman"/>
              </w:rPr>
            </w:pPr>
            <w:r>
              <w:rPr>
                <w:rFonts w:eastAsia="Times New Roman"/>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FF515" w14:textId="77777777" w:rsidR="00000000" w:rsidRDefault="00A376CB">
            <w:pPr>
              <w:jc w:val="center"/>
              <w:rPr>
                <w:rFonts w:eastAsia="Times New Roman"/>
              </w:rPr>
            </w:pPr>
            <w:r>
              <w:rPr>
                <w:rFonts w:eastAsia="Times New Roman"/>
              </w:rPr>
              <w:t>Registros/ convenios/ verificación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9FA79" w14:textId="77777777" w:rsidR="00000000" w:rsidRDefault="00A376CB">
            <w:pPr>
              <w:jc w:val="center"/>
              <w:rPr>
                <w:rFonts w:eastAsia="Times New Roman"/>
              </w:rPr>
            </w:pPr>
            <w:r>
              <w:rPr>
                <w:rFonts w:eastAsia="Times New Roman"/>
              </w:rPr>
              <w:t> </w:t>
            </w:r>
          </w:p>
        </w:tc>
      </w:tr>
      <w:tr w:rsidR="00000000" w14:paraId="1EDBEDCD" w14:textId="7777777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BDE6BD6" w14:textId="77777777" w:rsidR="00000000" w:rsidRDefault="00A376CB">
            <w:pPr>
              <w:rPr>
                <w:rFonts w:eastAsia="Times New Roman"/>
              </w:rPr>
            </w:pPr>
            <w:r>
              <w:rPr>
                <w:rFonts w:eastAsia="Times New Roman"/>
                <w:b/>
                <w:bCs/>
              </w:rPr>
              <w:t>4. Manejo, optimización y tratamiento adecuado del agua </w:t>
            </w:r>
          </w:p>
        </w:tc>
      </w:tr>
      <w:tr w:rsidR="00000000" w14:paraId="7FCAEC4B"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3E8B17" w14:textId="77777777" w:rsidR="00000000" w:rsidRDefault="00A376CB">
            <w:pPr>
              <w:jc w:val="center"/>
              <w:rPr>
                <w:rFonts w:eastAsia="Times New Roman"/>
              </w:rPr>
            </w:pPr>
            <w:r>
              <w:rPr>
                <w:rFonts w:eastAsia="Times New Roman"/>
              </w:rPr>
              <w:t>4.1</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AE558" w14:textId="77777777" w:rsidR="00000000" w:rsidRDefault="00A376CB">
            <w:pPr>
              <w:jc w:val="center"/>
              <w:rPr>
                <w:rFonts w:eastAsia="Times New Roman"/>
              </w:rPr>
            </w:pPr>
            <w:r>
              <w:rPr>
                <w:rFonts w:eastAsia="Times New Roman"/>
              </w:rPr>
              <w:t>Mantiene el control m</w:t>
            </w:r>
            <w:r>
              <w:rPr>
                <w:rFonts w:eastAsia="Times New Roman"/>
              </w:rPr>
              <w:t>ensual del consumo de agua</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D41B4"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E5CFA" w14:textId="77777777" w:rsidR="00000000" w:rsidRDefault="00A376CB">
            <w:pPr>
              <w:jc w:val="center"/>
              <w:rPr>
                <w:rFonts w:eastAsia="Times New Roman"/>
              </w:rPr>
            </w:pPr>
            <w:r>
              <w:rPr>
                <w:rFonts w:eastAsia="Times New Roman"/>
              </w:rPr>
              <w:t>Registro de consumo de agua (proceso productivo)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19A57" w14:textId="77777777" w:rsidR="00000000" w:rsidRDefault="00A376CB">
            <w:pPr>
              <w:jc w:val="center"/>
              <w:rPr>
                <w:rFonts w:eastAsia="Times New Roman"/>
              </w:rPr>
            </w:pPr>
            <w:r>
              <w:rPr>
                <w:rFonts w:eastAsia="Times New Roman"/>
              </w:rPr>
              <w:t> </w:t>
            </w:r>
          </w:p>
        </w:tc>
      </w:tr>
      <w:tr w:rsidR="00000000" w14:paraId="5AA526C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D800A5" w14:textId="77777777" w:rsidR="00000000" w:rsidRDefault="00A376CB">
            <w:pPr>
              <w:jc w:val="center"/>
              <w:rPr>
                <w:rFonts w:eastAsia="Times New Roman"/>
              </w:rPr>
            </w:pPr>
            <w:r>
              <w:rPr>
                <w:rFonts w:eastAsia="Times New Roman"/>
              </w:rPr>
              <w:t>4.2</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D761C" w14:textId="77777777" w:rsidR="00000000" w:rsidRDefault="00A376CB">
            <w:pPr>
              <w:jc w:val="center"/>
              <w:rPr>
                <w:rFonts w:eastAsia="Times New Roman"/>
              </w:rPr>
            </w:pPr>
            <w:r>
              <w:rPr>
                <w:rFonts w:eastAsia="Times New Roman"/>
              </w:rPr>
              <w:t>Ha implementado indicadores de consumo de agua</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8E48A"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47033" w14:textId="77777777" w:rsidR="00000000" w:rsidRDefault="00A376CB">
            <w:pPr>
              <w:jc w:val="center"/>
              <w:rPr>
                <w:rFonts w:eastAsia="Times New Roman"/>
              </w:rPr>
            </w:pPr>
            <w:r>
              <w:rPr>
                <w:rFonts w:eastAsia="Times New Roman"/>
              </w:rPr>
              <w:t>Indicadores de consumo de agua</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14E49" w14:textId="77777777" w:rsidR="00000000" w:rsidRDefault="00A376CB">
            <w:pPr>
              <w:jc w:val="center"/>
              <w:rPr>
                <w:rFonts w:eastAsia="Times New Roman"/>
              </w:rPr>
            </w:pPr>
            <w:r>
              <w:rPr>
                <w:rFonts w:eastAsia="Times New Roman"/>
              </w:rPr>
              <w:t> </w:t>
            </w:r>
          </w:p>
        </w:tc>
      </w:tr>
      <w:tr w:rsidR="00000000" w14:paraId="7168C16B"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CCE700D" w14:textId="77777777" w:rsidR="00000000" w:rsidRDefault="00A376CB">
            <w:pPr>
              <w:jc w:val="center"/>
              <w:rPr>
                <w:rFonts w:eastAsia="Times New Roman"/>
              </w:rPr>
            </w:pPr>
            <w:r>
              <w:rPr>
                <w:rFonts w:eastAsia="Times New Roman"/>
              </w:rPr>
              <w:t>4.3</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D5393" w14:textId="77777777" w:rsidR="00000000" w:rsidRDefault="00A376CB">
            <w:pPr>
              <w:jc w:val="center"/>
              <w:rPr>
                <w:rFonts w:eastAsia="Times New Roman"/>
              </w:rPr>
            </w:pPr>
            <w:r>
              <w:rPr>
                <w:rFonts w:eastAsia="Times New Roman"/>
              </w:rPr>
              <w:t>Ha determinado el consumo porcentual de agua por secciones/áreas de trabajo</w:t>
            </w:r>
          </w:p>
        </w:tc>
        <w:tc>
          <w:tcPr>
            <w:tcW w:w="0" w:type="auto"/>
            <w:tcBorders>
              <w:top w:val="outset" w:sz="6" w:space="0" w:color="auto"/>
              <w:left w:val="outset" w:sz="6" w:space="0" w:color="auto"/>
              <w:bottom w:val="outset" w:sz="6" w:space="0" w:color="auto"/>
              <w:right w:val="outset" w:sz="6" w:space="0" w:color="auto"/>
            </w:tcBorders>
            <w:vAlign w:val="center"/>
            <w:hideMark/>
          </w:tcPr>
          <w:p w14:paraId="226C18BA"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D67BF" w14:textId="77777777" w:rsidR="00000000" w:rsidRDefault="00A376CB">
            <w:pPr>
              <w:jc w:val="center"/>
              <w:rPr>
                <w:rFonts w:eastAsia="Times New Roman"/>
              </w:rPr>
            </w:pPr>
            <w:r>
              <w:rPr>
                <w:rFonts w:eastAsia="Times New Roman"/>
              </w:rPr>
              <w:t>Levantamiento de información sobre procesos, inputs, outputs / Diagramas de flujo / Informes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1CB80" w14:textId="77777777" w:rsidR="00000000" w:rsidRDefault="00A376CB">
            <w:pPr>
              <w:jc w:val="center"/>
              <w:rPr>
                <w:rFonts w:eastAsia="Times New Roman"/>
              </w:rPr>
            </w:pPr>
            <w:r>
              <w:rPr>
                <w:rFonts w:eastAsia="Times New Roman"/>
              </w:rPr>
              <w:t> </w:t>
            </w:r>
          </w:p>
        </w:tc>
      </w:tr>
      <w:tr w:rsidR="00000000" w14:paraId="5071BAE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D1107E" w14:textId="77777777" w:rsidR="00000000" w:rsidRDefault="00A376CB">
            <w:pPr>
              <w:jc w:val="center"/>
              <w:rPr>
                <w:rFonts w:eastAsia="Times New Roman"/>
              </w:rPr>
            </w:pPr>
            <w:r>
              <w:rPr>
                <w:rFonts w:eastAsia="Times New Roman"/>
              </w:rPr>
              <w:t>4.4</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29DE6" w14:textId="77777777" w:rsidR="00000000" w:rsidRDefault="00A376CB">
            <w:pPr>
              <w:jc w:val="center"/>
              <w:rPr>
                <w:rFonts w:eastAsia="Times New Roman"/>
              </w:rPr>
            </w:pPr>
            <w:r>
              <w:rPr>
                <w:rFonts w:eastAsia="Times New Roman"/>
              </w:rPr>
              <w:t>Se han implementado buenas prácticas operativas para reducir el consumo de agua.</w:t>
            </w:r>
          </w:p>
        </w:tc>
        <w:tc>
          <w:tcPr>
            <w:tcW w:w="0" w:type="auto"/>
            <w:tcBorders>
              <w:top w:val="outset" w:sz="6" w:space="0" w:color="auto"/>
              <w:left w:val="outset" w:sz="6" w:space="0" w:color="auto"/>
              <w:bottom w:val="outset" w:sz="6" w:space="0" w:color="auto"/>
              <w:right w:val="outset" w:sz="6" w:space="0" w:color="auto"/>
            </w:tcBorders>
            <w:vAlign w:val="center"/>
            <w:hideMark/>
          </w:tcPr>
          <w:p w14:paraId="45203827"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70178" w14:textId="77777777" w:rsidR="00000000" w:rsidRDefault="00A376CB">
            <w:pPr>
              <w:jc w:val="center"/>
              <w:rPr>
                <w:rFonts w:eastAsia="Times New Roman"/>
              </w:rPr>
            </w:pPr>
            <w:r>
              <w:rPr>
                <w:rFonts w:eastAsia="Times New Roman"/>
              </w:rPr>
              <w:t>Indicadores de consumo de agua</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00F25" w14:textId="77777777" w:rsidR="00000000" w:rsidRDefault="00A376CB">
            <w:pPr>
              <w:jc w:val="center"/>
              <w:rPr>
                <w:rFonts w:eastAsia="Times New Roman"/>
              </w:rPr>
            </w:pPr>
            <w:r>
              <w:rPr>
                <w:rFonts w:eastAsia="Times New Roman"/>
              </w:rPr>
              <w:t> </w:t>
            </w:r>
          </w:p>
        </w:tc>
      </w:tr>
      <w:tr w:rsidR="00000000" w14:paraId="43BBA05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1C542E" w14:textId="77777777" w:rsidR="00000000" w:rsidRDefault="00A376CB">
            <w:pPr>
              <w:jc w:val="center"/>
              <w:rPr>
                <w:rFonts w:eastAsia="Times New Roman"/>
              </w:rPr>
            </w:pPr>
            <w:r>
              <w:rPr>
                <w:rFonts w:eastAsia="Times New Roman"/>
              </w:rPr>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640AC" w14:textId="77777777" w:rsidR="00000000" w:rsidRDefault="00A376CB">
            <w:pPr>
              <w:jc w:val="center"/>
              <w:rPr>
                <w:rFonts w:eastAsia="Times New Roman"/>
              </w:rPr>
            </w:pPr>
            <w:r>
              <w:rPr>
                <w:rFonts w:eastAsia="Times New Roman"/>
              </w:rPr>
              <w:t>Se han implementado programas estru</w:t>
            </w:r>
            <w:r>
              <w:rPr>
                <w:rFonts w:eastAsia="Times New Roman"/>
              </w:rPr>
              <w:t>cturados para reciclar/reutilizar el agua</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C1020"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38F64" w14:textId="77777777" w:rsidR="00000000" w:rsidRDefault="00A376CB">
            <w:pPr>
              <w:jc w:val="center"/>
              <w:rPr>
                <w:rFonts w:eastAsia="Times New Roman"/>
              </w:rPr>
            </w:pPr>
            <w:r>
              <w:rPr>
                <w:rFonts w:eastAsia="Times New Roman"/>
              </w:rPr>
              <w:t>Programa de reciclaje o reutilización de agua</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0BB3B" w14:textId="77777777" w:rsidR="00000000" w:rsidRDefault="00A376CB">
            <w:pPr>
              <w:jc w:val="center"/>
              <w:rPr>
                <w:rFonts w:eastAsia="Times New Roman"/>
              </w:rPr>
            </w:pPr>
            <w:r>
              <w:rPr>
                <w:rFonts w:eastAsia="Times New Roman"/>
              </w:rPr>
              <w:t> </w:t>
            </w:r>
          </w:p>
        </w:tc>
      </w:tr>
      <w:tr w:rsidR="00000000" w14:paraId="42D14F3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0034EFA" w14:textId="77777777" w:rsidR="00000000" w:rsidRDefault="00A376CB">
            <w:pPr>
              <w:jc w:val="center"/>
              <w:rPr>
                <w:rFonts w:eastAsia="Times New Roman"/>
              </w:rPr>
            </w:pPr>
            <w:r>
              <w:rPr>
                <w:rFonts w:eastAsia="Times New Roman"/>
              </w:rPr>
              <w:t>4.6</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97BB9" w14:textId="77777777" w:rsidR="00000000" w:rsidRDefault="00A376CB">
            <w:pPr>
              <w:jc w:val="center"/>
              <w:rPr>
                <w:rFonts w:eastAsia="Times New Roman"/>
              </w:rPr>
            </w:pPr>
            <w:r>
              <w:rPr>
                <w:rFonts w:eastAsia="Times New Roman"/>
              </w:rPr>
              <w:t>Se mantienen segregados los efluentes de aguas domésticas, industriales y pluviales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30C5D2C"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F2937" w14:textId="77777777" w:rsidR="00000000" w:rsidRDefault="00A376CB">
            <w:pPr>
              <w:jc w:val="center"/>
              <w:rPr>
                <w:rFonts w:eastAsia="Times New Roman"/>
              </w:rPr>
            </w:pPr>
            <w:r>
              <w:rPr>
                <w:rFonts w:eastAsia="Times New Roman"/>
              </w:rPr>
              <w:t>Verificación in situ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D00B7" w14:textId="77777777" w:rsidR="00000000" w:rsidRDefault="00A376CB">
            <w:pPr>
              <w:jc w:val="center"/>
              <w:rPr>
                <w:rFonts w:eastAsia="Times New Roman"/>
              </w:rPr>
            </w:pPr>
            <w:r>
              <w:rPr>
                <w:rFonts w:eastAsia="Times New Roman"/>
              </w:rPr>
              <w:t> </w:t>
            </w:r>
          </w:p>
        </w:tc>
      </w:tr>
      <w:tr w:rsidR="00000000" w14:paraId="52AA9860"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D99A11" w14:textId="77777777" w:rsidR="00000000" w:rsidRDefault="00A376CB">
            <w:pPr>
              <w:jc w:val="center"/>
              <w:rPr>
                <w:rFonts w:eastAsia="Times New Roman"/>
              </w:rPr>
            </w:pPr>
            <w:r>
              <w:rPr>
                <w:rFonts w:eastAsia="Times New Roman"/>
              </w:rPr>
              <w:t>4.7</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8863F" w14:textId="77777777" w:rsidR="00000000" w:rsidRDefault="00A376CB">
            <w:pPr>
              <w:jc w:val="center"/>
              <w:rPr>
                <w:rFonts w:eastAsia="Times New Roman"/>
              </w:rPr>
            </w:pPr>
            <w:r>
              <w:rPr>
                <w:rFonts w:eastAsia="Times New Roman"/>
              </w:rPr>
              <w:t>Se ha implementado programas es</w:t>
            </w:r>
            <w:r>
              <w:rPr>
                <w:rFonts w:eastAsia="Times New Roman"/>
              </w:rPr>
              <w:t>tructurados de reducción de la contaminación en los efluentes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2F354"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DD28E" w14:textId="77777777" w:rsidR="00000000" w:rsidRDefault="00A376CB">
            <w:pPr>
              <w:jc w:val="center"/>
              <w:rPr>
                <w:rFonts w:eastAsia="Times New Roman"/>
              </w:rPr>
            </w:pPr>
            <w:r>
              <w:rPr>
                <w:rFonts w:eastAsia="Times New Roman"/>
              </w:rPr>
              <w:t>Programa de reducción de contaminación en los efluentes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360F0" w14:textId="77777777" w:rsidR="00000000" w:rsidRDefault="00A376CB">
            <w:pPr>
              <w:jc w:val="center"/>
              <w:rPr>
                <w:rFonts w:eastAsia="Times New Roman"/>
              </w:rPr>
            </w:pPr>
            <w:r>
              <w:rPr>
                <w:rFonts w:eastAsia="Times New Roman"/>
              </w:rPr>
              <w:t> </w:t>
            </w:r>
          </w:p>
        </w:tc>
      </w:tr>
      <w:tr w:rsidR="00000000" w14:paraId="4D4C0F1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A475C3" w14:textId="77777777" w:rsidR="00000000" w:rsidRDefault="00A376CB">
            <w:pPr>
              <w:jc w:val="center"/>
              <w:rPr>
                <w:rFonts w:eastAsia="Times New Roman"/>
              </w:rPr>
            </w:pPr>
            <w:r>
              <w:rPr>
                <w:rFonts w:eastAsia="Times New Roman"/>
              </w:rPr>
              <w:t>4.8</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6A058" w14:textId="77777777" w:rsidR="00000000" w:rsidRDefault="00A376CB">
            <w:pPr>
              <w:jc w:val="center"/>
              <w:rPr>
                <w:rFonts w:eastAsia="Times New Roman"/>
              </w:rPr>
            </w:pPr>
            <w:r>
              <w:rPr>
                <w:rFonts w:eastAsia="Times New Roman"/>
              </w:rPr>
              <w:t>Mantiene el registro mensual del volumen de efluentes generados por la empresa</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21607"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3DE04" w14:textId="77777777" w:rsidR="00000000" w:rsidRDefault="00A376CB">
            <w:pPr>
              <w:jc w:val="center"/>
              <w:rPr>
                <w:rFonts w:eastAsia="Times New Roman"/>
              </w:rPr>
            </w:pPr>
            <w:r>
              <w:rPr>
                <w:rFonts w:eastAsia="Times New Roman"/>
              </w:rPr>
              <w:t>Registro mensual actualizado de volumen de efluentes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90044" w14:textId="77777777" w:rsidR="00000000" w:rsidRDefault="00A376CB">
            <w:pPr>
              <w:jc w:val="center"/>
              <w:rPr>
                <w:rFonts w:eastAsia="Times New Roman"/>
              </w:rPr>
            </w:pPr>
            <w:r>
              <w:rPr>
                <w:rFonts w:eastAsia="Times New Roman"/>
              </w:rPr>
              <w:t> </w:t>
            </w:r>
          </w:p>
        </w:tc>
      </w:tr>
      <w:tr w:rsidR="00000000" w14:paraId="199269A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9ECA047" w14:textId="77777777" w:rsidR="00000000" w:rsidRDefault="00A376CB">
            <w:pPr>
              <w:jc w:val="center"/>
              <w:rPr>
                <w:rFonts w:eastAsia="Times New Roman"/>
              </w:rPr>
            </w:pPr>
            <w:r>
              <w:rPr>
                <w:rFonts w:eastAsia="Times New Roman"/>
              </w:rPr>
              <w:t>4.9</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DAE58" w14:textId="77777777" w:rsidR="00000000" w:rsidRDefault="00A376CB">
            <w:pPr>
              <w:jc w:val="center"/>
              <w:rPr>
                <w:rFonts w:eastAsia="Times New Roman"/>
              </w:rPr>
            </w:pPr>
            <w:r>
              <w:rPr>
                <w:rFonts w:eastAsia="Times New Roman"/>
              </w:rPr>
              <w:t xml:space="preserve">El personal participa </w:t>
            </w:r>
            <w:r>
              <w:rPr>
                <w:rFonts w:eastAsia="Times New Roman"/>
              </w:rPr>
              <w:lastRenderedPageBreak/>
              <w:t>activamente en el programa de ahorro de agua</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624D6" w14:textId="77777777" w:rsidR="00000000" w:rsidRDefault="00A376CB">
            <w:pPr>
              <w:jc w:val="center"/>
              <w:rPr>
                <w:rFonts w:eastAsia="Times New Roman"/>
              </w:rPr>
            </w:pPr>
            <w:r>
              <w:rPr>
                <w:rFonts w:eastAsia="Times New Roman"/>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FE86F" w14:textId="77777777" w:rsidR="00000000" w:rsidRDefault="00A376CB">
            <w:pPr>
              <w:jc w:val="center"/>
              <w:rPr>
                <w:rFonts w:eastAsia="Times New Roman"/>
              </w:rPr>
            </w:pPr>
            <w:r>
              <w:rPr>
                <w:rFonts w:eastAsia="Times New Roman"/>
              </w:rPr>
              <w:t xml:space="preserve">Registros / Fotografías / </w:t>
            </w:r>
            <w:r>
              <w:rPr>
                <w:rFonts w:eastAsia="Times New Roman"/>
              </w:rPr>
              <w:lastRenderedPageBreak/>
              <w:t>Videos / Verificació</w:t>
            </w:r>
            <w:r>
              <w:rPr>
                <w:rFonts w:eastAsia="Times New Roman"/>
              </w:rPr>
              <w:t>n in situ</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490C3" w14:textId="77777777" w:rsidR="00000000" w:rsidRDefault="00A376CB">
            <w:pPr>
              <w:jc w:val="center"/>
              <w:rPr>
                <w:rFonts w:eastAsia="Times New Roman"/>
              </w:rPr>
            </w:pPr>
            <w:r>
              <w:rPr>
                <w:rFonts w:eastAsia="Times New Roman"/>
              </w:rPr>
              <w:lastRenderedPageBreak/>
              <w:t> </w:t>
            </w:r>
          </w:p>
        </w:tc>
      </w:tr>
      <w:tr w:rsidR="00000000" w14:paraId="1204F553" w14:textId="7777777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0EBD2DC" w14:textId="77777777" w:rsidR="00000000" w:rsidRDefault="00A376CB">
            <w:pPr>
              <w:rPr>
                <w:rFonts w:eastAsia="Times New Roman"/>
              </w:rPr>
            </w:pPr>
            <w:r>
              <w:rPr>
                <w:rFonts w:eastAsia="Times New Roman"/>
                <w:b/>
                <w:bCs/>
              </w:rPr>
              <w:t>5. Eficiencia energética y reducción en la emisión de gases efecto invernadero. </w:t>
            </w:r>
          </w:p>
        </w:tc>
      </w:tr>
      <w:tr w:rsidR="00000000" w14:paraId="409B1F0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3443BDB" w14:textId="77777777" w:rsidR="00000000" w:rsidRDefault="00A376CB">
            <w:pPr>
              <w:jc w:val="center"/>
              <w:rPr>
                <w:rFonts w:eastAsia="Times New Roman"/>
              </w:rPr>
            </w:pPr>
            <w:r>
              <w:rPr>
                <w:rFonts w:eastAsia="Times New Roman"/>
              </w:rPr>
              <w:t>5.1</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91E12" w14:textId="77777777" w:rsidR="00000000" w:rsidRDefault="00A376CB">
            <w:pPr>
              <w:jc w:val="center"/>
              <w:rPr>
                <w:rFonts w:eastAsia="Times New Roman"/>
              </w:rPr>
            </w:pPr>
            <w:r>
              <w:rPr>
                <w:rFonts w:eastAsia="Times New Roman"/>
              </w:rPr>
              <w:t>Mantiene el control mensual del consumo de energía</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36664"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BD99A" w14:textId="77777777" w:rsidR="00000000" w:rsidRDefault="00A376CB">
            <w:pPr>
              <w:jc w:val="center"/>
              <w:rPr>
                <w:rFonts w:eastAsia="Times New Roman"/>
              </w:rPr>
            </w:pPr>
            <w:r>
              <w:rPr>
                <w:rFonts w:eastAsia="Times New Roman"/>
              </w:rPr>
              <w:t>Registro mensual actualizado de consumo de energía</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7C988" w14:textId="77777777" w:rsidR="00000000" w:rsidRDefault="00A376CB">
            <w:pPr>
              <w:jc w:val="center"/>
              <w:rPr>
                <w:rFonts w:eastAsia="Times New Roman"/>
              </w:rPr>
            </w:pPr>
            <w:r>
              <w:rPr>
                <w:rFonts w:eastAsia="Times New Roman"/>
              </w:rPr>
              <w:t> </w:t>
            </w:r>
          </w:p>
        </w:tc>
      </w:tr>
      <w:tr w:rsidR="00000000" w14:paraId="3701FA0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A031BDA" w14:textId="77777777" w:rsidR="00000000" w:rsidRDefault="00A376CB">
            <w:pPr>
              <w:jc w:val="center"/>
              <w:rPr>
                <w:rFonts w:eastAsia="Times New Roman"/>
              </w:rPr>
            </w:pPr>
            <w:r>
              <w:rPr>
                <w:rFonts w:eastAsia="Times New Roman"/>
              </w:rPr>
              <w:t>5.2</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043C7" w14:textId="77777777" w:rsidR="00000000" w:rsidRDefault="00A376CB">
            <w:pPr>
              <w:jc w:val="center"/>
              <w:rPr>
                <w:rFonts w:eastAsia="Times New Roman"/>
              </w:rPr>
            </w:pPr>
            <w:r>
              <w:rPr>
                <w:rFonts w:eastAsia="Times New Roman"/>
              </w:rPr>
              <w:t>Mantiene indicadores de consumo de energía</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4EB02"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86AAA" w14:textId="77777777" w:rsidR="00000000" w:rsidRDefault="00A376CB">
            <w:pPr>
              <w:jc w:val="center"/>
              <w:rPr>
                <w:rFonts w:eastAsia="Times New Roman"/>
              </w:rPr>
            </w:pPr>
            <w:r>
              <w:rPr>
                <w:rFonts w:eastAsia="Times New Roman"/>
              </w:rPr>
              <w:t>Indicadores de consumo de energía</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0EBC7" w14:textId="77777777" w:rsidR="00000000" w:rsidRDefault="00A376CB">
            <w:pPr>
              <w:jc w:val="center"/>
              <w:rPr>
                <w:rFonts w:eastAsia="Times New Roman"/>
              </w:rPr>
            </w:pPr>
            <w:r>
              <w:rPr>
                <w:rFonts w:eastAsia="Times New Roman"/>
              </w:rPr>
              <w:t> </w:t>
            </w:r>
          </w:p>
        </w:tc>
      </w:tr>
      <w:tr w:rsidR="00000000" w14:paraId="76409B5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1E28682" w14:textId="77777777" w:rsidR="00000000" w:rsidRDefault="00A376CB">
            <w:pPr>
              <w:jc w:val="center"/>
              <w:rPr>
                <w:rFonts w:eastAsia="Times New Roman"/>
              </w:rPr>
            </w:pPr>
            <w:r>
              <w:rPr>
                <w:rFonts w:eastAsia="Times New Roman"/>
              </w:rPr>
              <w:t>5.3</w:t>
            </w:r>
          </w:p>
        </w:tc>
        <w:tc>
          <w:tcPr>
            <w:tcW w:w="0" w:type="auto"/>
            <w:tcBorders>
              <w:top w:val="outset" w:sz="6" w:space="0" w:color="auto"/>
              <w:left w:val="outset" w:sz="6" w:space="0" w:color="auto"/>
              <w:bottom w:val="outset" w:sz="6" w:space="0" w:color="auto"/>
              <w:right w:val="outset" w:sz="6" w:space="0" w:color="auto"/>
            </w:tcBorders>
            <w:vAlign w:val="center"/>
            <w:hideMark/>
          </w:tcPr>
          <w:p w14:paraId="4A4F157F" w14:textId="77777777" w:rsidR="00000000" w:rsidRDefault="00A376CB">
            <w:pPr>
              <w:jc w:val="center"/>
              <w:rPr>
                <w:rFonts w:eastAsia="Times New Roman"/>
              </w:rPr>
            </w:pPr>
            <w:r>
              <w:rPr>
                <w:rFonts w:eastAsia="Times New Roman"/>
              </w:rPr>
              <w:t>Ha implementado programas estructurados de eficiencia energética, mantenimiento o buenas prácticas operacionales.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89508"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7A4354" w14:textId="77777777" w:rsidR="00000000" w:rsidRDefault="00A376CB">
            <w:pPr>
              <w:jc w:val="center"/>
              <w:rPr>
                <w:rFonts w:eastAsia="Times New Roman"/>
              </w:rPr>
            </w:pPr>
            <w:r>
              <w:rPr>
                <w:rFonts w:eastAsia="Times New Roman"/>
              </w:rPr>
              <w:t>Programa de eficiencia energética, mantenimiento o bue</w:t>
            </w:r>
            <w:r>
              <w:rPr>
                <w:rFonts w:eastAsia="Times New Roman"/>
              </w:rPr>
              <w:t>nas prácticas operacionales / Informes de implementación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5A4D1" w14:textId="77777777" w:rsidR="00000000" w:rsidRDefault="00A376CB">
            <w:pPr>
              <w:jc w:val="center"/>
              <w:rPr>
                <w:rFonts w:eastAsia="Times New Roman"/>
              </w:rPr>
            </w:pPr>
            <w:r>
              <w:rPr>
                <w:rFonts w:eastAsia="Times New Roman"/>
              </w:rPr>
              <w:t> </w:t>
            </w:r>
          </w:p>
        </w:tc>
      </w:tr>
      <w:tr w:rsidR="00000000" w14:paraId="74E754F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79492BB" w14:textId="77777777" w:rsidR="00000000" w:rsidRDefault="00A376CB">
            <w:pPr>
              <w:jc w:val="center"/>
              <w:rPr>
                <w:rFonts w:eastAsia="Times New Roman"/>
              </w:rPr>
            </w:pPr>
            <w:r>
              <w:rPr>
                <w:rFonts w:eastAsia="Times New Roman"/>
              </w:rPr>
              <w:t>5.4</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DE1FC" w14:textId="77777777" w:rsidR="00000000" w:rsidRDefault="00A376CB">
            <w:pPr>
              <w:jc w:val="center"/>
              <w:rPr>
                <w:rFonts w:eastAsia="Times New Roman"/>
              </w:rPr>
            </w:pPr>
            <w:r>
              <w:rPr>
                <w:rFonts w:eastAsia="Times New Roman"/>
              </w:rPr>
              <w:t>Se aplican programas de mantenimiento preventivo a los equipos (caldero, hornos, generadores, sistemas de refrigeración, etc.)</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3300D"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742B6" w14:textId="77777777" w:rsidR="00000000" w:rsidRDefault="00A376CB">
            <w:pPr>
              <w:jc w:val="center"/>
              <w:rPr>
                <w:rFonts w:eastAsia="Times New Roman"/>
              </w:rPr>
            </w:pPr>
            <w:r>
              <w:rPr>
                <w:rFonts w:eastAsia="Times New Roman"/>
              </w:rPr>
              <w:t>Registro de Mantenimiento actualizado de equipos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506E762" w14:textId="77777777" w:rsidR="00000000" w:rsidRDefault="00A376CB">
            <w:pPr>
              <w:jc w:val="center"/>
              <w:rPr>
                <w:rFonts w:eastAsia="Times New Roman"/>
              </w:rPr>
            </w:pPr>
            <w:r>
              <w:rPr>
                <w:rFonts w:eastAsia="Times New Roman"/>
              </w:rPr>
              <w:t> </w:t>
            </w:r>
          </w:p>
        </w:tc>
      </w:tr>
      <w:tr w:rsidR="00000000" w14:paraId="4EF4A52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9B39B0A" w14:textId="77777777" w:rsidR="00000000" w:rsidRDefault="00A376CB">
            <w:pPr>
              <w:jc w:val="center"/>
              <w:rPr>
                <w:rFonts w:eastAsia="Times New Roman"/>
              </w:rPr>
            </w:pPr>
            <w:r>
              <w:rPr>
                <w:rFonts w:eastAsia="Times New Roman"/>
              </w:rPr>
              <w:t>5.5</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FACAB" w14:textId="77777777" w:rsidR="00000000" w:rsidRDefault="00A376CB">
            <w:pPr>
              <w:jc w:val="center"/>
              <w:rPr>
                <w:rFonts w:eastAsia="Times New Roman"/>
              </w:rPr>
            </w:pPr>
            <w:r>
              <w:rPr>
                <w:rFonts w:eastAsia="Times New Roman"/>
              </w:rPr>
              <w:t>Periódicamente se evalúa la eficiencia de la combustión de las fuentes significativas de emisiones de gases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FF463"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F52C2" w14:textId="77777777" w:rsidR="00000000" w:rsidRDefault="00A376CB">
            <w:pPr>
              <w:jc w:val="center"/>
              <w:rPr>
                <w:rFonts w:eastAsia="Times New Roman"/>
              </w:rPr>
            </w:pPr>
            <w:r>
              <w:rPr>
                <w:rFonts w:eastAsia="Times New Roman"/>
              </w:rPr>
              <w:t>Ultima evaluación de eficiencia energética de combustión de fuentes significativas de emisiones de gases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5C69952" w14:textId="77777777" w:rsidR="00000000" w:rsidRDefault="00A376CB">
            <w:pPr>
              <w:jc w:val="center"/>
              <w:rPr>
                <w:rFonts w:eastAsia="Times New Roman"/>
              </w:rPr>
            </w:pPr>
            <w:r>
              <w:rPr>
                <w:rFonts w:eastAsia="Times New Roman"/>
              </w:rPr>
              <w:t> </w:t>
            </w:r>
          </w:p>
        </w:tc>
      </w:tr>
      <w:tr w:rsidR="00000000" w14:paraId="6E5097A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A706BCA" w14:textId="77777777" w:rsidR="00000000" w:rsidRDefault="00A376CB">
            <w:pPr>
              <w:jc w:val="center"/>
              <w:rPr>
                <w:rFonts w:eastAsia="Times New Roman"/>
              </w:rPr>
            </w:pPr>
            <w:r>
              <w:rPr>
                <w:rFonts w:eastAsia="Times New Roman"/>
              </w:rPr>
              <w:t>5.6</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3D4B6" w14:textId="77777777" w:rsidR="00000000" w:rsidRDefault="00A376CB">
            <w:pPr>
              <w:jc w:val="center"/>
              <w:rPr>
                <w:rFonts w:eastAsia="Times New Roman"/>
              </w:rPr>
            </w:pPr>
            <w:r>
              <w:rPr>
                <w:rFonts w:eastAsia="Times New Roman"/>
              </w:rPr>
              <w:t>El factor de potencia del consumo de energía eléctrica es&gt; 0,9</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42A06"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D1533" w14:textId="77777777" w:rsidR="00000000" w:rsidRDefault="00A376CB">
            <w:pPr>
              <w:jc w:val="center"/>
              <w:rPr>
                <w:rFonts w:eastAsia="Times New Roman"/>
              </w:rPr>
            </w:pPr>
            <w:r>
              <w:rPr>
                <w:rFonts w:eastAsia="Times New Roman"/>
              </w:rPr>
              <w:t>Cálculo del factor de consumo de energía eléctrica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32A76" w14:textId="77777777" w:rsidR="00000000" w:rsidRDefault="00A376CB">
            <w:pPr>
              <w:jc w:val="center"/>
              <w:rPr>
                <w:rFonts w:eastAsia="Times New Roman"/>
              </w:rPr>
            </w:pPr>
            <w:r>
              <w:rPr>
                <w:rFonts w:eastAsia="Times New Roman"/>
              </w:rPr>
              <w:t> </w:t>
            </w:r>
          </w:p>
        </w:tc>
      </w:tr>
      <w:tr w:rsidR="00000000" w14:paraId="3EE0921B"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4D7CB80" w14:textId="77777777" w:rsidR="00000000" w:rsidRDefault="00A376CB">
            <w:pPr>
              <w:jc w:val="center"/>
              <w:rPr>
                <w:rFonts w:eastAsia="Times New Roman"/>
              </w:rPr>
            </w:pPr>
            <w:r>
              <w:rPr>
                <w:rFonts w:eastAsia="Times New Roman"/>
              </w:rPr>
              <w:t>5.7</w:t>
            </w:r>
          </w:p>
        </w:tc>
        <w:tc>
          <w:tcPr>
            <w:tcW w:w="0" w:type="auto"/>
            <w:tcBorders>
              <w:top w:val="outset" w:sz="6" w:space="0" w:color="auto"/>
              <w:left w:val="outset" w:sz="6" w:space="0" w:color="auto"/>
              <w:bottom w:val="outset" w:sz="6" w:space="0" w:color="auto"/>
              <w:right w:val="outset" w:sz="6" w:space="0" w:color="auto"/>
            </w:tcBorders>
            <w:vAlign w:val="center"/>
            <w:hideMark/>
          </w:tcPr>
          <w:p w14:paraId="05A6A686" w14:textId="77777777" w:rsidR="00000000" w:rsidRDefault="00A376CB">
            <w:pPr>
              <w:jc w:val="center"/>
              <w:rPr>
                <w:rFonts w:eastAsia="Times New Roman"/>
              </w:rPr>
            </w:pPr>
            <w:r>
              <w:rPr>
                <w:rFonts w:eastAsia="Times New Roman"/>
              </w:rPr>
              <w:t>Realiza actividades con el fin de aprovechar la luz solar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654F1EEC"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21F13" w14:textId="77777777" w:rsidR="00000000" w:rsidRDefault="00A376CB">
            <w:pPr>
              <w:jc w:val="center"/>
              <w:rPr>
                <w:rFonts w:eastAsia="Times New Roman"/>
              </w:rPr>
            </w:pPr>
            <w:r>
              <w:rPr>
                <w:rFonts w:eastAsia="Times New Roman"/>
              </w:rPr>
              <w:t>Verificación in situ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EDF7C" w14:textId="77777777" w:rsidR="00000000" w:rsidRDefault="00A376CB">
            <w:pPr>
              <w:jc w:val="center"/>
              <w:rPr>
                <w:rFonts w:eastAsia="Times New Roman"/>
              </w:rPr>
            </w:pPr>
            <w:r>
              <w:rPr>
                <w:rFonts w:eastAsia="Times New Roman"/>
              </w:rPr>
              <w:t> </w:t>
            </w:r>
          </w:p>
        </w:tc>
      </w:tr>
      <w:tr w:rsidR="00000000" w14:paraId="40769CB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851EB9A" w14:textId="77777777" w:rsidR="00000000" w:rsidRDefault="00A376CB">
            <w:pPr>
              <w:jc w:val="center"/>
              <w:rPr>
                <w:rFonts w:eastAsia="Times New Roman"/>
              </w:rPr>
            </w:pPr>
            <w:r>
              <w:rPr>
                <w:rFonts w:eastAsia="Times New Roman"/>
              </w:rPr>
              <w:t>5.8</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84BF7" w14:textId="77777777" w:rsidR="00000000" w:rsidRDefault="00A376CB">
            <w:pPr>
              <w:jc w:val="center"/>
              <w:rPr>
                <w:rFonts w:eastAsia="Times New Roman"/>
              </w:rPr>
            </w:pPr>
            <w:r>
              <w:rPr>
                <w:rFonts w:eastAsia="Times New Roman"/>
              </w:rPr>
              <w:t>Se tienen registradas las emisi</w:t>
            </w:r>
            <w:r>
              <w:rPr>
                <w:rFonts w:eastAsia="Times New Roman"/>
              </w:rPr>
              <w:t xml:space="preserve">ones de gases </w:t>
            </w:r>
            <w:r>
              <w:rPr>
                <w:rFonts w:eastAsia="Times New Roman"/>
              </w:rPr>
              <w:lastRenderedPageBreak/>
              <w:t>de efecto invernadero (CH4, C02, N20, HFC, PFC, SF6) en sus procesos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6EE1D" w14:textId="77777777" w:rsidR="00000000" w:rsidRDefault="00A376CB">
            <w:pPr>
              <w:jc w:val="center"/>
              <w:rPr>
                <w:rFonts w:eastAsia="Times New Roman"/>
              </w:rPr>
            </w:pPr>
            <w:r>
              <w:rPr>
                <w:rFonts w:eastAsia="Times New Roman"/>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B9AEE4" w14:textId="77777777" w:rsidR="00000000" w:rsidRDefault="00A376CB">
            <w:pPr>
              <w:jc w:val="center"/>
              <w:rPr>
                <w:rFonts w:eastAsia="Times New Roman"/>
              </w:rPr>
            </w:pPr>
            <w:r>
              <w:rPr>
                <w:rFonts w:eastAsia="Times New Roman"/>
              </w:rPr>
              <w:t xml:space="preserve">Registro de emisiones de efecto </w:t>
            </w:r>
            <w:r>
              <w:rPr>
                <w:rFonts w:eastAsia="Times New Roman"/>
              </w:rPr>
              <w:lastRenderedPageBreak/>
              <w:t>invernadero actualizado</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7514C" w14:textId="77777777" w:rsidR="00000000" w:rsidRDefault="00A376CB">
            <w:pPr>
              <w:jc w:val="center"/>
              <w:rPr>
                <w:rFonts w:eastAsia="Times New Roman"/>
              </w:rPr>
            </w:pPr>
            <w:r>
              <w:rPr>
                <w:rFonts w:eastAsia="Times New Roman"/>
              </w:rPr>
              <w:lastRenderedPageBreak/>
              <w:t> </w:t>
            </w:r>
          </w:p>
        </w:tc>
      </w:tr>
      <w:tr w:rsidR="00000000" w14:paraId="254E962D" w14:textId="7777777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167C71E" w14:textId="77777777" w:rsidR="00000000" w:rsidRDefault="00A376CB">
            <w:pPr>
              <w:rPr>
                <w:rFonts w:eastAsia="Times New Roman"/>
              </w:rPr>
            </w:pPr>
            <w:r>
              <w:rPr>
                <w:rFonts w:eastAsia="Times New Roman"/>
                <w:b/>
                <w:bCs/>
              </w:rPr>
              <w:t>6. Inversión en talento humano y modelo de gestión social con enfoque ambiental </w:t>
            </w:r>
          </w:p>
        </w:tc>
      </w:tr>
      <w:tr w:rsidR="00000000" w14:paraId="5D15797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E412BD" w14:textId="77777777" w:rsidR="00000000" w:rsidRDefault="00A376CB">
            <w:pPr>
              <w:jc w:val="center"/>
              <w:rPr>
                <w:rFonts w:eastAsia="Times New Roman"/>
              </w:rPr>
            </w:pPr>
            <w:r>
              <w:rPr>
                <w:rFonts w:eastAsia="Times New Roman"/>
              </w:rPr>
              <w:t>6.1</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FC710" w14:textId="77777777" w:rsidR="00000000" w:rsidRDefault="00A376CB">
            <w:pPr>
              <w:jc w:val="center"/>
              <w:rPr>
                <w:rFonts w:eastAsia="Times New Roman"/>
              </w:rPr>
            </w:pPr>
            <w:r>
              <w:rPr>
                <w:rFonts w:eastAsia="Times New Roman"/>
              </w:rPr>
              <w:t>Mantiene un sistema ágil de capacitación e información sobre el desarrollo de programa de PL / buenas prácticas y los éxitos alcanzados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46196"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0C137" w14:textId="77777777" w:rsidR="00000000" w:rsidRDefault="00A376CB">
            <w:pPr>
              <w:jc w:val="center"/>
              <w:rPr>
                <w:rFonts w:eastAsia="Times New Roman"/>
              </w:rPr>
            </w:pPr>
            <w:r>
              <w:rPr>
                <w:rFonts w:eastAsia="Times New Roman"/>
              </w:rPr>
              <w:t>Registro actualizado de comunicaciones internas, charlas, boletines, actas, etc. sobre programa de PL</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10910" w14:textId="77777777" w:rsidR="00000000" w:rsidRDefault="00A376CB">
            <w:pPr>
              <w:jc w:val="center"/>
              <w:rPr>
                <w:rFonts w:eastAsia="Times New Roman"/>
              </w:rPr>
            </w:pPr>
            <w:r>
              <w:rPr>
                <w:rFonts w:eastAsia="Times New Roman"/>
              </w:rPr>
              <w:t> </w:t>
            </w:r>
          </w:p>
        </w:tc>
      </w:tr>
      <w:tr w:rsidR="00000000" w14:paraId="1A63D59E"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BE27F9D" w14:textId="77777777" w:rsidR="00000000" w:rsidRDefault="00A376CB">
            <w:pPr>
              <w:jc w:val="center"/>
              <w:rPr>
                <w:rFonts w:eastAsia="Times New Roman"/>
              </w:rPr>
            </w:pPr>
            <w:r>
              <w:rPr>
                <w:rFonts w:eastAsia="Times New Roman"/>
              </w:rPr>
              <w:t>6.2</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65D49" w14:textId="77777777" w:rsidR="00000000" w:rsidRDefault="00A376CB">
            <w:pPr>
              <w:jc w:val="center"/>
              <w:rPr>
                <w:rFonts w:eastAsia="Times New Roman"/>
              </w:rPr>
            </w:pPr>
            <w:r>
              <w:rPr>
                <w:rFonts w:eastAsia="Times New Roman"/>
              </w:rPr>
              <w:t>El equipo</w:t>
            </w:r>
            <w:r>
              <w:rPr>
                <w:rFonts w:eastAsia="Times New Roman"/>
              </w:rPr>
              <w:t xml:space="preserve"> de PL / buenas prácticas ambientales, ha recibido capacitación especializada en el último año</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59CA7"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7720E" w14:textId="77777777" w:rsidR="00000000" w:rsidRDefault="00A376CB">
            <w:pPr>
              <w:jc w:val="center"/>
              <w:rPr>
                <w:rFonts w:eastAsia="Times New Roman"/>
              </w:rPr>
            </w:pPr>
            <w:r>
              <w:rPr>
                <w:rFonts w:eastAsia="Times New Roman"/>
              </w:rPr>
              <w:t>Registro actualizado de capacitaciones al equipo de PL</w:t>
            </w:r>
          </w:p>
        </w:tc>
        <w:tc>
          <w:tcPr>
            <w:tcW w:w="0" w:type="auto"/>
            <w:tcBorders>
              <w:top w:val="outset" w:sz="6" w:space="0" w:color="auto"/>
              <w:left w:val="outset" w:sz="6" w:space="0" w:color="auto"/>
              <w:bottom w:val="outset" w:sz="6" w:space="0" w:color="auto"/>
              <w:right w:val="outset" w:sz="6" w:space="0" w:color="auto"/>
            </w:tcBorders>
            <w:vAlign w:val="center"/>
            <w:hideMark/>
          </w:tcPr>
          <w:p w14:paraId="44AF768D" w14:textId="77777777" w:rsidR="00000000" w:rsidRDefault="00A376CB">
            <w:pPr>
              <w:jc w:val="center"/>
              <w:rPr>
                <w:rFonts w:eastAsia="Times New Roman"/>
              </w:rPr>
            </w:pPr>
            <w:r>
              <w:rPr>
                <w:rFonts w:eastAsia="Times New Roman"/>
              </w:rPr>
              <w:t> </w:t>
            </w:r>
          </w:p>
        </w:tc>
      </w:tr>
      <w:tr w:rsidR="00000000" w14:paraId="05F6B02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06D270" w14:textId="77777777" w:rsidR="00000000" w:rsidRDefault="00A376CB">
            <w:pPr>
              <w:jc w:val="center"/>
              <w:rPr>
                <w:rFonts w:eastAsia="Times New Roman"/>
              </w:rPr>
            </w:pPr>
            <w:r>
              <w:rPr>
                <w:rFonts w:eastAsia="Times New Roman"/>
              </w:rPr>
              <w:t>6.3</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3C377" w14:textId="77777777" w:rsidR="00000000" w:rsidRDefault="00A376CB">
            <w:pPr>
              <w:jc w:val="center"/>
              <w:rPr>
                <w:rFonts w:eastAsia="Times New Roman"/>
              </w:rPr>
            </w:pPr>
            <w:r>
              <w:rPr>
                <w:rFonts w:eastAsia="Times New Roman"/>
              </w:rPr>
              <w:t>Ha impartido capacitación sobre la elaboración de índices ambientales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E8F96"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758CA" w14:textId="77777777" w:rsidR="00000000" w:rsidRDefault="00A376CB">
            <w:pPr>
              <w:jc w:val="center"/>
              <w:rPr>
                <w:rFonts w:eastAsia="Times New Roman"/>
              </w:rPr>
            </w:pPr>
            <w:r>
              <w:rPr>
                <w:rFonts w:eastAsia="Times New Roman"/>
              </w:rPr>
              <w:t>Registro actualizado de c</w:t>
            </w:r>
            <w:r>
              <w:rPr>
                <w:rFonts w:eastAsia="Times New Roman"/>
              </w:rPr>
              <w:t>apacitaciones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61B6B" w14:textId="77777777" w:rsidR="00000000" w:rsidRDefault="00A376CB">
            <w:pPr>
              <w:jc w:val="center"/>
              <w:rPr>
                <w:rFonts w:eastAsia="Times New Roman"/>
              </w:rPr>
            </w:pPr>
            <w:r>
              <w:rPr>
                <w:rFonts w:eastAsia="Times New Roman"/>
              </w:rPr>
              <w:t> </w:t>
            </w:r>
          </w:p>
        </w:tc>
      </w:tr>
      <w:tr w:rsidR="00000000" w14:paraId="74287FC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3D00781" w14:textId="77777777" w:rsidR="00000000" w:rsidRDefault="00A376CB">
            <w:pPr>
              <w:jc w:val="center"/>
              <w:rPr>
                <w:rFonts w:eastAsia="Times New Roman"/>
              </w:rPr>
            </w:pPr>
            <w:r>
              <w:rPr>
                <w:rFonts w:eastAsia="Times New Roman"/>
              </w:rPr>
              <w:t>6.4</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CC312" w14:textId="77777777" w:rsidR="00000000" w:rsidRDefault="00A376CB">
            <w:pPr>
              <w:jc w:val="center"/>
              <w:rPr>
                <w:rFonts w:eastAsia="Times New Roman"/>
              </w:rPr>
            </w:pPr>
            <w:r>
              <w:rPr>
                <w:rFonts w:eastAsia="Times New Roman"/>
              </w:rPr>
              <w:t>La empresa se mantiene informada sobre la legislación ambiental vigente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44FE5"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9F389" w14:textId="77777777" w:rsidR="00000000" w:rsidRDefault="00A376CB">
            <w:pPr>
              <w:jc w:val="center"/>
              <w:rPr>
                <w:rFonts w:eastAsia="Times New Roman"/>
              </w:rPr>
            </w:pPr>
            <w:r>
              <w:rPr>
                <w:rFonts w:eastAsia="Times New Roman"/>
              </w:rPr>
              <w:t>Entrevistas / Valoración in situ</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0A577" w14:textId="77777777" w:rsidR="00000000" w:rsidRDefault="00A376CB">
            <w:pPr>
              <w:jc w:val="center"/>
              <w:rPr>
                <w:rFonts w:eastAsia="Times New Roman"/>
              </w:rPr>
            </w:pPr>
            <w:r>
              <w:rPr>
                <w:rFonts w:eastAsia="Times New Roman"/>
              </w:rPr>
              <w:t> </w:t>
            </w:r>
          </w:p>
        </w:tc>
      </w:tr>
      <w:tr w:rsidR="00000000" w14:paraId="55E49EC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0BABBF3" w14:textId="77777777" w:rsidR="00000000" w:rsidRDefault="00A376CB">
            <w:pPr>
              <w:jc w:val="center"/>
              <w:rPr>
                <w:rFonts w:eastAsia="Times New Roman"/>
              </w:rPr>
            </w:pPr>
            <w:r>
              <w:rPr>
                <w:rFonts w:eastAsia="Times New Roman"/>
                <w:b/>
                <w:bCs/>
              </w:rPr>
              <w:t>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93E35" w14:textId="77777777" w:rsidR="00000000" w:rsidRDefault="00A376CB">
            <w:pPr>
              <w:jc w:val="center"/>
              <w:rPr>
                <w:rFonts w:eastAsia="Times New Roman"/>
              </w:rPr>
            </w:pPr>
            <w:r>
              <w:rPr>
                <w:rFonts w:eastAsia="Times New Roman"/>
              </w:rPr>
              <w:t>El personal que manipula los desechos sólidos y/o productos químicos peligrosos ha recibido capacitación sobre su correcto manejo</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4446F"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20D3F" w14:textId="77777777" w:rsidR="00000000" w:rsidRDefault="00A376CB">
            <w:pPr>
              <w:jc w:val="center"/>
              <w:rPr>
                <w:rFonts w:eastAsia="Times New Roman"/>
              </w:rPr>
            </w:pPr>
            <w:r>
              <w:rPr>
                <w:rFonts w:eastAsia="Times New Roman"/>
              </w:rPr>
              <w:t>Registro de capacitación, temario de capacitación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30932" w14:textId="77777777" w:rsidR="00000000" w:rsidRDefault="00A376CB">
            <w:pPr>
              <w:jc w:val="center"/>
              <w:rPr>
                <w:rFonts w:eastAsia="Times New Roman"/>
              </w:rPr>
            </w:pPr>
            <w:r>
              <w:rPr>
                <w:rFonts w:eastAsia="Times New Roman"/>
              </w:rPr>
              <w:t> </w:t>
            </w:r>
          </w:p>
        </w:tc>
      </w:tr>
      <w:tr w:rsidR="00000000" w14:paraId="362E310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ACFDEF" w14:textId="77777777" w:rsidR="00000000" w:rsidRDefault="00A376CB">
            <w:pPr>
              <w:jc w:val="center"/>
              <w:rPr>
                <w:rFonts w:eastAsia="Times New Roman"/>
              </w:rPr>
            </w:pPr>
            <w:r>
              <w:rPr>
                <w:rFonts w:eastAsia="Times New Roman"/>
                <w:b/>
                <w:bCs/>
              </w:rPr>
              <w:t>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67D0A" w14:textId="77777777" w:rsidR="00000000" w:rsidRDefault="00A376CB">
            <w:pPr>
              <w:jc w:val="center"/>
              <w:rPr>
                <w:rFonts w:eastAsia="Times New Roman"/>
              </w:rPr>
            </w:pPr>
            <w:r>
              <w:rPr>
                <w:rFonts w:eastAsia="Times New Roman"/>
              </w:rPr>
              <w:t>La empresa ha implementado programas de Responsabilidad Social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7997C"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D81460" w14:textId="77777777" w:rsidR="00000000" w:rsidRDefault="00A376CB">
            <w:pPr>
              <w:jc w:val="center"/>
              <w:rPr>
                <w:rFonts w:eastAsia="Times New Roman"/>
              </w:rPr>
            </w:pPr>
            <w:r>
              <w:rPr>
                <w:rFonts w:eastAsia="Times New Roman"/>
              </w:rPr>
              <w:t>P</w:t>
            </w:r>
            <w:r>
              <w:rPr>
                <w:rFonts w:eastAsia="Times New Roman"/>
              </w:rPr>
              <w:t>rograma de Responsabilidad Social / Informe de implementación de programa</w:t>
            </w:r>
          </w:p>
        </w:tc>
        <w:tc>
          <w:tcPr>
            <w:tcW w:w="0" w:type="auto"/>
            <w:tcBorders>
              <w:top w:val="outset" w:sz="6" w:space="0" w:color="auto"/>
              <w:left w:val="outset" w:sz="6" w:space="0" w:color="auto"/>
              <w:bottom w:val="outset" w:sz="6" w:space="0" w:color="auto"/>
              <w:right w:val="outset" w:sz="6" w:space="0" w:color="auto"/>
            </w:tcBorders>
            <w:vAlign w:val="center"/>
            <w:hideMark/>
          </w:tcPr>
          <w:p w14:paraId="069250B0" w14:textId="77777777" w:rsidR="00000000" w:rsidRDefault="00A376CB">
            <w:pPr>
              <w:jc w:val="center"/>
              <w:rPr>
                <w:rFonts w:eastAsia="Times New Roman"/>
              </w:rPr>
            </w:pPr>
            <w:r>
              <w:rPr>
                <w:rFonts w:eastAsia="Times New Roman"/>
              </w:rPr>
              <w:t> </w:t>
            </w:r>
          </w:p>
        </w:tc>
      </w:tr>
      <w:tr w:rsidR="00000000" w14:paraId="51F0199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51C93A5" w14:textId="77777777" w:rsidR="00000000" w:rsidRDefault="00A376CB">
            <w:pPr>
              <w:jc w:val="center"/>
              <w:rPr>
                <w:rFonts w:eastAsia="Times New Roman"/>
              </w:rPr>
            </w:pPr>
            <w:r>
              <w:rPr>
                <w:rFonts w:eastAsia="Times New Roman"/>
                <w:b/>
                <w:bCs/>
              </w:rPr>
              <w:t>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8E533" w14:textId="77777777" w:rsidR="00000000" w:rsidRDefault="00A376CB">
            <w:pPr>
              <w:jc w:val="center"/>
              <w:rPr>
                <w:rFonts w:eastAsia="Times New Roman"/>
              </w:rPr>
            </w:pPr>
            <w:r>
              <w:rPr>
                <w:rFonts w:eastAsia="Times New Roman"/>
              </w:rPr>
              <w:t xml:space="preserve">Se cuenta con programas de incentivos al personal que aporta </w:t>
            </w:r>
            <w:r>
              <w:rPr>
                <w:rFonts w:eastAsia="Times New Roman"/>
              </w:rPr>
              <w:lastRenderedPageBreak/>
              <w:t>en la reducción del residuo y emisiones.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DC192" w14:textId="77777777" w:rsidR="00000000" w:rsidRDefault="00A376CB">
            <w:pPr>
              <w:jc w:val="center"/>
              <w:rPr>
                <w:rFonts w:eastAsia="Times New Roman"/>
              </w:rPr>
            </w:pPr>
            <w:r>
              <w:rPr>
                <w:rFonts w:eastAsia="Times New Roman"/>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7FB65" w14:textId="77777777" w:rsidR="00000000" w:rsidRDefault="00A376CB">
            <w:pPr>
              <w:jc w:val="center"/>
              <w:rPr>
                <w:rFonts w:eastAsia="Times New Roman"/>
              </w:rPr>
            </w:pPr>
            <w:r>
              <w:rPr>
                <w:rFonts w:eastAsia="Times New Roman"/>
              </w:rPr>
              <w:t>Programas / otros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4272F" w14:textId="77777777" w:rsidR="00000000" w:rsidRDefault="00A376CB">
            <w:pPr>
              <w:jc w:val="center"/>
              <w:rPr>
                <w:rFonts w:eastAsia="Times New Roman"/>
              </w:rPr>
            </w:pPr>
            <w:r>
              <w:rPr>
                <w:rFonts w:eastAsia="Times New Roman"/>
              </w:rPr>
              <w:t> </w:t>
            </w:r>
          </w:p>
        </w:tc>
      </w:tr>
      <w:tr w:rsidR="00000000" w14:paraId="39AA867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122500" w14:textId="77777777" w:rsidR="00000000" w:rsidRDefault="00A376CB">
            <w:pPr>
              <w:jc w:val="center"/>
              <w:rPr>
                <w:rFonts w:eastAsia="Times New Roman"/>
              </w:rPr>
            </w:pPr>
            <w:r>
              <w:rPr>
                <w:rFonts w:eastAsia="Times New Roman"/>
                <w:b/>
                <w:bCs/>
              </w:rPr>
              <w:t>7. Innovaciones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22297E"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9EC555"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51057"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50B7DE" w14:textId="77777777" w:rsidR="00000000" w:rsidRDefault="00A376CB">
            <w:pPr>
              <w:jc w:val="center"/>
              <w:rPr>
                <w:rFonts w:eastAsia="Times New Roman"/>
              </w:rPr>
            </w:pPr>
            <w:r>
              <w:rPr>
                <w:rFonts w:eastAsia="Times New Roman"/>
              </w:rPr>
              <w:t> </w:t>
            </w:r>
          </w:p>
        </w:tc>
      </w:tr>
      <w:tr w:rsidR="00000000" w14:paraId="258BEE3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DF502EE" w14:textId="77777777" w:rsidR="00000000" w:rsidRDefault="00A376CB">
            <w:pPr>
              <w:jc w:val="center"/>
              <w:rPr>
                <w:rFonts w:eastAsia="Times New Roman"/>
              </w:rPr>
            </w:pPr>
            <w:r>
              <w:rPr>
                <w:rFonts w:eastAsia="Times New Roman"/>
              </w:rPr>
              <w:t>7.1</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E48CB" w14:textId="77777777" w:rsidR="00000000" w:rsidRDefault="00A376CB">
            <w:pPr>
              <w:jc w:val="center"/>
              <w:rPr>
                <w:rFonts w:eastAsia="Times New Roman"/>
              </w:rPr>
            </w:pPr>
            <w:r>
              <w:rPr>
                <w:rFonts w:eastAsia="Times New Roman"/>
              </w:rPr>
              <w:t>Se han realizado me</w:t>
            </w:r>
            <w:r>
              <w:rPr>
                <w:rFonts w:eastAsia="Times New Roman"/>
              </w:rPr>
              <w:t>joras a los equipos o a la planta</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B4F8A"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E73905" w14:textId="77777777" w:rsidR="00000000" w:rsidRDefault="00A376CB">
            <w:pPr>
              <w:jc w:val="center"/>
              <w:rPr>
                <w:rFonts w:eastAsia="Times New Roman"/>
              </w:rPr>
            </w:pPr>
            <w:r>
              <w:rPr>
                <w:rFonts w:eastAsia="Times New Roman"/>
              </w:rPr>
              <w:t>Informes / Reportes / Verificación in situ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3777E" w14:textId="77777777" w:rsidR="00000000" w:rsidRDefault="00A376CB">
            <w:pPr>
              <w:jc w:val="center"/>
              <w:rPr>
                <w:rFonts w:eastAsia="Times New Roman"/>
              </w:rPr>
            </w:pPr>
            <w:r>
              <w:rPr>
                <w:rFonts w:eastAsia="Times New Roman"/>
              </w:rPr>
              <w:t> </w:t>
            </w:r>
          </w:p>
        </w:tc>
      </w:tr>
      <w:tr w:rsidR="00000000" w14:paraId="715A9C4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43EC532" w14:textId="77777777" w:rsidR="00000000" w:rsidRDefault="00A376CB">
            <w:pPr>
              <w:jc w:val="center"/>
              <w:rPr>
                <w:rFonts w:eastAsia="Times New Roman"/>
              </w:rPr>
            </w:pPr>
            <w:r>
              <w:rPr>
                <w:rFonts w:eastAsia="Times New Roman"/>
              </w:rPr>
              <w:t>7.2</w:t>
            </w:r>
          </w:p>
        </w:tc>
        <w:tc>
          <w:tcPr>
            <w:tcW w:w="0" w:type="auto"/>
            <w:tcBorders>
              <w:top w:val="outset" w:sz="6" w:space="0" w:color="auto"/>
              <w:left w:val="outset" w:sz="6" w:space="0" w:color="auto"/>
              <w:bottom w:val="outset" w:sz="6" w:space="0" w:color="auto"/>
              <w:right w:val="outset" w:sz="6" w:space="0" w:color="auto"/>
            </w:tcBorders>
            <w:vAlign w:val="center"/>
            <w:hideMark/>
          </w:tcPr>
          <w:p w14:paraId="771FC363" w14:textId="77777777" w:rsidR="00000000" w:rsidRDefault="00A376CB">
            <w:pPr>
              <w:jc w:val="center"/>
              <w:rPr>
                <w:rFonts w:eastAsia="Times New Roman"/>
              </w:rPr>
            </w:pPr>
            <w:r>
              <w:rPr>
                <w:rFonts w:eastAsia="Times New Roman"/>
              </w:rPr>
              <w:t>Se ha mejorado las condiciones de operación de la planta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79DF6"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3968D" w14:textId="77777777" w:rsidR="00000000" w:rsidRDefault="00A376CB">
            <w:pPr>
              <w:jc w:val="center"/>
              <w:rPr>
                <w:rFonts w:eastAsia="Times New Roman"/>
              </w:rPr>
            </w:pPr>
            <w:r>
              <w:rPr>
                <w:rFonts w:eastAsia="Times New Roman"/>
              </w:rPr>
              <w:t>Informes / Reportes / Verificación in situ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8034AD5" w14:textId="77777777" w:rsidR="00000000" w:rsidRDefault="00A376CB">
            <w:pPr>
              <w:jc w:val="center"/>
              <w:rPr>
                <w:rFonts w:eastAsia="Times New Roman"/>
              </w:rPr>
            </w:pPr>
            <w:r>
              <w:rPr>
                <w:rFonts w:eastAsia="Times New Roman"/>
              </w:rPr>
              <w:t> </w:t>
            </w:r>
          </w:p>
        </w:tc>
      </w:tr>
      <w:tr w:rsidR="00000000" w14:paraId="33D0260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C2A33E6" w14:textId="77777777" w:rsidR="00000000" w:rsidRDefault="00A376CB">
            <w:pPr>
              <w:jc w:val="center"/>
              <w:rPr>
                <w:rFonts w:eastAsia="Times New Roman"/>
              </w:rPr>
            </w:pPr>
            <w:r>
              <w:rPr>
                <w:rFonts w:eastAsia="Times New Roman"/>
              </w:rPr>
              <w:t>7.3</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5CBCE" w14:textId="77777777" w:rsidR="00000000" w:rsidRDefault="00A376CB">
            <w:pPr>
              <w:jc w:val="center"/>
              <w:rPr>
                <w:rFonts w:eastAsia="Times New Roman"/>
              </w:rPr>
            </w:pPr>
            <w:r>
              <w:rPr>
                <w:rFonts w:eastAsia="Times New Roman"/>
              </w:rPr>
              <w:t>Se han automatizado los procesos de producción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88216"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3878C" w14:textId="77777777" w:rsidR="00000000" w:rsidRDefault="00A376CB">
            <w:pPr>
              <w:jc w:val="center"/>
              <w:rPr>
                <w:rFonts w:eastAsia="Times New Roman"/>
              </w:rPr>
            </w:pPr>
            <w:r>
              <w:rPr>
                <w:rFonts w:eastAsia="Times New Roman"/>
              </w:rPr>
              <w:t>Informes / Reportes / Verificación in situ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3BB94" w14:textId="77777777" w:rsidR="00000000" w:rsidRDefault="00A376CB">
            <w:pPr>
              <w:jc w:val="center"/>
              <w:rPr>
                <w:rFonts w:eastAsia="Times New Roman"/>
              </w:rPr>
            </w:pPr>
            <w:r>
              <w:rPr>
                <w:rFonts w:eastAsia="Times New Roman"/>
              </w:rPr>
              <w:t> </w:t>
            </w:r>
          </w:p>
        </w:tc>
      </w:tr>
      <w:tr w:rsidR="00000000" w14:paraId="2C562F2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34FF81E" w14:textId="77777777" w:rsidR="00000000" w:rsidRDefault="00A376CB">
            <w:pPr>
              <w:jc w:val="center"/>
              <w:rPr>
                <w:rFonts w:eastAsia="Times New Roman"/>
              </w:rPr>
            </w:pPr>
            <w:r>
              <w:rPr>
                <w:rFonts w:eastAsia="Times New Roman"/>
              </w:rPr>
              <w:t>7.4</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E705D" w14:textId="77777777" w:rsidR="00000000" w:rsidRDefault="00A376CB">
            <w:pPr>
              <w:jc w:val="center"/>
              <w:rPr>
                <w:rFonts w:eastAsia="Times New Roman"/>
              </w:rPr>
            </w:pPr>
            <w:r>
              <w:rPr>
                <w:rFonts w:eastAsia="Times New Roman"/>
              </w:rPr>
              <w:t>Se ha mejorado la eficiencia a los procesos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974FA"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988D1" w14:textId="77777777" w:rsidR="00000000" w:rsidRDefault="00A376CB">
            <w:pPr>
              <w:jc w:val="center"/>
              <w:rPr>
                <w:rFonts w:eastAsia="Times New Roman"/>
              </w:rPr>
            </w:pPr>
            <w:r>
              <w:rPr>
                <w:rFonts w:eastAsia="Times New Roman"/>
              </w:rPr>
              <w:t>Informes / Reportes / Verificació</w:t>
            </w:r>
            <w:r>
              <w:rPr>
                <w:rFonts w:eastAsia="Times New Roman"/>
              </w:rPr>
              <w:t>n in situ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28648" w14:textId="77777777" w:rsidR="00000000" w:rsidRDefault="00A376CB">
            <w:pPr>
              <w:jc w:val="center"/>
              <w:rPr>
                <w:rFonts w:eastAsia="Times New Roman"/>
              </w:rPr>
            </w:pPr>
            <w:r>
              <w:rPr>
                <w:rFonts w:eastAsia="Times New Roman"/>
              </w:rPr>
              <w:t> </w:t>
            </w:r>
          </w:p>
        </w:tc>
      </w:tr>
      <w:tr w:rsidR="00000000" w14:paraId="47BF7B9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15BD173" w14:textId="77777777" w:rsidR="00000000" w:rsidRDefault="00A376CB">
            <w:pPr>
              <w:jc w:val="center"/>
              <w:rPr>
                <w:rFonts w:eastAsia="Times New Roman"/>
              </w:rPr>
            </w:pPr>
            <w:r>
              <w:rPr>
                <w:rFonts w:eastAsia="Times New Roman"/>
              </w:rPr>
              <w:t>7.5</w:t>
            </w:r>
          </w:p>
        </w:tc>
        <w:tc>
          <w:tcPr>
            <w:tcW w:w="0" w:type="auto"/>
            <w:tcBorders>
              <w:top w:val="outset" w:sz="6" w:space="0" w:color="auto"/>
              <w:left w:val="outset" w:sz="6" w:space="0" w:color="auto"/>
              <w:bottom w:val="outset" w:sz="6" w:space="0" w:color="auto"/>
              <w:right w:val="outset" w:sz="6" w:space="0" w:color="auto"/>
            </w:tcBorders>
            <w:vAlign w:val="center"/>
            <w:hideMark/>
          </w:tcPr>
          <w:p w14:paraId="3A7ED9EE" w14:textId="77777777" w:rsidR="00000000" w:rsidRDefault="00A376CB">
            <w:pPr>
              <w:jc w:val="center"/>
              <w:rPr>
                <w:rFonts w:eastAsia="Times New Roman"/>
              </w:rPr>
            </w:pPr>
            <w:r>
              <w:rPr>
                <w:rFonts w:eastAsia="Times New Roman"/>
              </w:rPr>
              <w:t>Se ha instalado tecnología de punta enfocada a la optimización de recursos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B5F4C"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3B1C4" w14:textId="77777777" w:rsidR="00000000" w:rsidRDefault="00A376CB">
            <w:pPr>
              <w:jc w:val="center"/>
              <w:rPr>
                <w:rFonts w:eastAsia="Times New Roman"/>
              </w:rPr>
            </w:pPr>
            <w:r>
              <w:rPr>
                <w:rFonts w:eastAsia="Times New Roman"/>
              </w:rPr>
              <w:t>Informes / Reportes / Verificación in situ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766CC" w14:textId="77777777" w:rsidR="00000000" w:rsidRDefault="00A376CB">
            <w:pPr>
              <w:jc w:val="center"/>
              <w:rPr>
                <w:rFonts w:eastAsia="Times New Roman"/>
              </w:rPr>
            </w:pPr>
            <w:r>
              <w:rPr>
                <w:rFonts w:eastAsia="Times New Roman"/>
              </w:rPr>
              <w:t> </w:t>
            </w:r>
          </w:p>
        </w:tc>
      </w:tr>
      <w:tr w:rsidR="00000000" w14:paraId="53A2E460"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F56E1B" w14:textId="77777777" w:rsidR="00000000" w:rsidRDefault="00A376CB">
            <w:pPr>
              <w:jc w:val="center"/>
              <w:rPr>
                <w:rFonts w:eastAsia="Times New Roman"/>
              </w:rPr>
            </w:pPr>
            <w:r>
              <w:rPr>
                <w:rFonts w:eastAsia="Times New Roman"/>
              </w:rPr>
              <w:t>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DCD43" w14:textId="77777777" w:rsidR="00000000" w:rsidRDefault="00A376CB">
            <w:pPr>
              <w:jc w:val="center"/>
              <w:rPr>
                <w:rFonts w:eastAsia="Times New Roman"/>
              </w:rPr>
            </w:pPr>
            <w:r>
              <w:rPr>
                <w:rFonts w:eastAsia="Times New Roman"/>
              </w:rPr>
              <w:t>La empresa incentiva a la investigación que mejore el desempeño productivo y la optimización de recursos.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859D0"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A2534" w14:textId="77777777" w:rsidR="00000000" w:rsidRDefault="00A376CB">
            <w:pPr>
              <w:jc w:val="center"/>
              <w:rPr>
                <w:rFonts w:eastAsia="Times New Roman"/>
              </w:rPr>
            </w:pPr>
            <w:r>
              <w:rPr>
                <w:rFonts w:eastAsia="Times New Roman"/>
              </w:rPr>
              <w:t>Registros / Informes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20EE9" w14:textId="77777777" w:rsidR="00000000" w:rsidRDefault="00A376CB">
            <w:pPr>
              <w:jc w:val="center"/>
              <w:rPr>
                <w:rFonts w:eastAsia="Times New Roman"/>
              </w:rPr>
            </w:pPr>
            <w:r>
              <w:rPr>
                <w:rFonts w:eastAsia="Times New Roman"/>
              </w:rPr>
              <w:t> </w:t>
            </w:r>
          </w:p>
        </w:tc>
      </w:tr>
      <w:tr w:rsidR="00000000" w14:paraId="715E32BE"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B2007A6" w14:textId="77777777" w:rsidR="00000000" w:rsidRDefault="00A376CB">
            <w:pPr>
              <w:jc w:val="center"/>
              <w:rPr>
                <w:rFonts w:eastAsia="Times New Roman"/>
              </w:rPr>
            </w:pPr>
            <w:r>
              <w:rPr>
                <w:rFonts w:eastAsia="Times New Roman"/>
              </w:rPr>
              <w:t>7.7</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23DCE" w14:textId="77777777" w:rsidR="00000000" w:rsidRDefault="00A376CB">
            <w:pPr>
              <w:jc w:val="center"/>
              <w:rPr>
                <w:rFonts w:eastAsia="Times New Roman"/>
              </w:rPr>
            </w:pPr>
            <w:r>
              <w:rPr>
                <w:rFonts w:eastAsia="Times New Roman"/>
              </w:rPr>
              <w:t>Se solicita a los proveedores la reducción del embalaje sin que implique daño o contaminación de los produ</w:t>
            </w:r>
            <w:r>
              <w:rPr>
                <w:rFonts w:eastAsia="Times New Roman"/>
              </w:rPr>
              <w:t>ctos.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9BAC9"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9F9EA5" w14:textId="77777777" w:rsidR="00000000" w:rsidRDefault="00A376CB">
            <w:pPr>
              <w:jc w:val="center"/>
              <w:rPr>
                <w:rFonts w:eastAsia="Times New Roman"/>
              </w:rPr>
            </w:pPr>
            <w:r>
              <w:rPr>
                <w:rFonts w:eastAsia="Times New Roman"/>
              </w:rPr>
              <w:t>Registros / Informes / otros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5C974" w14:textId="77777777" w:rsidR="00000000" w:rsidRDefault="00A376CB">
            <w:pPr>
              <w:jc w:val="center"/>
              <w:rPr>
                <w:rFonts w:eastAsia="Times New Roman"/>
              </w:rPr>
            </w:pPr>
            <w:r>
              <w:rPr>
                <w:rFonts w:eastAsia="Times New Roman"/>
              </w:rPr>
              <w:t> </w:t>
            </w:r>
          </w:p>
        </w:tc>
      </w:tr>
      <w:tr w:rsidR="00000000" w14:paraId="1C60873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5CD876D" w14:textId="77777777" w:rsidR="00000000" w:rsidRDefault="00A376CB">
            <w:pPr>
              <w:jc w:val="center"/>
              <w:rPr>
                <w:rFonts w:eastAsia="Times New Roman"/>
              </w:rPr>
            </w:pPr>
            <w:r>
              <w:rPr>
                <w:rFonts w:eastAsia="Times New Roman"/>
              </w:rPr>
              <w:t>7.8</w:t>
            </w:r>
          </w:p>
        </w:tc>
        <w:tc>
          <w:tcPr>
            <w:tcW w:w="0" w:type="auto"/>
            <w:tcBorders>
              <w:top w:val="outset" w:sz="6" w:space="0" w:color="auto"/>
              <w:left w:val="outset" w:sz="6" w:space="0" w:color="auto"/>
              <w:bottom w:val="outset" w:sz="6" w:space="0" w:color="auto"/>
              <w:right w:val="outset" w:sz="6" w:space="0" w:color="auto"/>
            </w:tcBorders>
            <w:vAlign w:val="center"/>
            <w:hideMark/>
          </w:tcPr>
          <w:p w14:paraId="78D149B8" w14:textId="77777777" w:rsidR="00000000" w:rsidRDefault="00A376CB">
            <w:pPr>
              <w:jc w:val="center"/>
              <w:rPr>
                <w:rFonts w:eastAsia="Times New Roman"/>
              </w:rPr>
            </w:pPr>
            <w:r>
              <w:rPr>
                <w:rFonts w:eastAsia="Times New Roman"/>
              </w:rPr>
              <w:t xml:space="preserve">Se ha desarrollado políticas, planes de compras verdes artículos y productos que no causen impacto </w:t>
            </w:r>
            <w:r>
              <w:rPr>
                <w:rFonts w:eastAsia="Times New Roman"/>
              </w:rPr>
              <w:lastRenderedPageBreak/>
              <w:t>negativo al ambiente.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611FB" w14:textId="77777777" w:rsidR="00000000" w:rsidRDefault="00A376CB">
            <w:pPr>
              <w:jc w:val="center"/>
              <w:rPr>
                <w:rFonts w:eastAsia="Times New Roman"/>
              </w:rPr>
            </w:pPr>
            <w:r>
              <w:rPr>
                <w:rFonts w:eastAsia="Times New Roman"/>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C80A8" w14:textId="77777777" w:rsidR="00000000" w:rsidRDefault="00A376CB">
            <w:pPr>
              <w:jc w:val="center"/>
              <w:rPr>
                <w:rFonts w:eastAsia="Times New Roman"/>
              </w:rPr>
            </w:pPr>
            <w:r>
              <w:rPr>
                <w:rFonts w:eastAsia="Times New Roman"/>
              </w:rPr>
              <w:t>Políticas / programas / procedimientos / manuales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31088E5" w14:textId="77777777" w:rsidR="00000000" w:rsidRDefault="00A376CB">
            <w:pPr>
              <w:jc w:val="center"/>
              <w:rPr>
                <w:rFonts w:eastAsia="Times New Roman"/>
              </w:rPr>
            </w:pPr>
            <w:r>
              <w:rPr>
                <w:rFonts w:eastAsia="Times New Roman"/>
              </w:rPr>
              <w:t> </w:t>
            </w:r>
          </w:p>
        </w:tc>
      </w:tr>
      <w:tr w:rsidR="00000000" w14:paraId="35114BA0"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2F4003" w14:textId="77777777" w:rsidR="00000000" w:rsidRDefault="00A376CB">
            <w:pPr>
              <w:jc w:val="center"/>
              <w:rPr>
                <w:rFonts w:eastAsia="Times New Roman"/>
              </w:rPr>
            </w:pPr>
            <w:r>
              <w:rPr>
                <w:rFonts w:eastAsia="Times New Roman"/>
              </w:rPr>
              <w:t>7.9</w:t>
            </w:r>
          </w:p>
        </w:tc>
        <w:tc>
          <w:tcPr>
            <w:tcW w:w="0" w:type="auto"/>
            <w:tcBorders>
              <w:top w:val="outset" w:sz="6" w:space="0" w:color="auto"/>
              <w:left w:val="outset" w:sz="6" w:space="0" w:color="auto"/>
              <w:bottom w:val="outset" w:sz="6" w:space="0" w:color="auto"/>
              <w:right w:val="outset" w:sz="6" w:space="0" w:color="auto"/>
            </w:tcBorders>
            <w:vAlign w:val="center"/>
            <w:hideMark/>
          </w:tcPr>
          <w:p w14:paraId="35B78B6E" w14:textId="77777777" w:rsidR="00000000" w:rsidRDefault="00A376CB">
            <w:pPr>
              <w:jc w:val="center"/>
              <w:rPr>
                <w:rFonts w:eastAsia="Times New Roman"/>
              </w:rPr>
            </w:pPr>
            <w:r>
              <w:rPr>
                <w:rFonts w:eastAsia="Times New Roman"/>
              </w:rPr>
              <w:t>Se ha implementado procesos de f</w:t>
            </w:r>
            <w:r>
              <w:rPr>
                <w:rFonts w:eastAsia="Times New Roman"/>
              </w:rPr>
              <w:t>orestación en zonas aledañas directas o indirectas al servicio.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CDAB8"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FA3EE" w14:textId="77777777" w:rsidR="00000000" w:rsidRDefault="00A376CB">
            <w:pPr>
              <w:jc w:val="center"/>
              <w:rPr>
                <w:rFonts w:eastAsia="Times New Roman"/>
              </w:rPr>
            </w:pPr>
            <w:r>
              <w:rPr>
                <w:rFonts w:eastAsia="Times New Roman"/>
              </w:rPr>
              <w:t>Registro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0A831" w14:textId="77777777" w:rsidR="00000000" w:rsidRDefault="00A376CB">
            <w:pPr>
              <w:jc w:val="center"/>
              <w:rPr>
                <w:rFonts w:eastAsia="Times New Roman"/>
              </w:rPr>
            </w:pPr>
            <w:r>
              <w:rPr>
                <w:rFonts w:eastAsia="Times New Roman"/>
              </w:rPr>
              <w:t> </w:t>
            </w:r>
          </w:p>
        </w:tc>
      </w:tr>
    </w:tbl>
    <w:p w14:paraId="738EFB35" w14:textId="77777777" w:rsidR="00000000" w:rsidRDefault="00A376CB">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47"/>
        <w:gridCol w:w="120"/>
        <w:gridCol w:w="120"/>
        <w:gridCol w:w="120"/>
      </w:tblGrid>
      <w:tr w:rsidR="00000000" w14:paraId="624B5E9B"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F482866" w14:textId="77777777" w:rsidR="00000000" w:rsidRDefault="00A376CB">
            <w:pPr>
              <w:rPr>
                <w:rFonts w:eastAsia="Times New Roman"/>
              </w:rPr>
            </w:pPr>
            <w:r>
              <w:rPr>
                <w:rFonts w:eastAsia="Times New Roman"/>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2AC8B"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22204"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FE545" w14:textId="77777777" w:rsidR="00000000" w:rsidRDefault="00A376CB">
            <w:pPr>
              <w:rPr>
                <w:rFonts w:eastAsia="Times New Roman"/>
              </w:rPr>
            </w:pPr>
            <w:r>
              <w:rPr>
                <w:rFonts w:eastAsia="Times New Roman"/>
              </w:rPr>
              <w:t> </w:t>
            </w:r>
          </w:p>
        </w:tc>
      </w:tr>
    </w:tbl>
    <w:p w14:paraId="007958A6" w14:textId="77777777" w:rsidR="00000000" w:rsidRDefault="00A376CB">
      <w:pPr>
        <w:divId w:val="812214303"/>
        <w:rPr>
          <w:rFonts w:eastAsia="Times New Roman"/>
          <w:b/>
          <w:bCs/>
          <w:sz w:val="30"/>
          <w:szCs w:val="30"/>
          <w:lang w:val="es-ES"/>
        </w:rPr>
      </w:pPr>
      <w:r>
        <w:rPr>
          <w:rFonts w:eastAsia="Times New Roman"/>
          <w:sz w:val="30"/>
          <w:szCs w:val="30"/>
          <w:lang w:val="es-ES"/>
        </w:rPr>
        <w:t>NOTA: La calificación es sobre 1 00%. En la parte de normativa legal la calificación se realiza con 1 en el caso de que cumple y O si no cumple. Si el ítem no es adecuado a la actividad poner NA (no aplica).</w:t>
      </w:r>
      <w:r>
        <w:rPr>
          <w:rFonts w:eastAsia="Times New Roman"/>
          <w:sz w:val="30"/>
          <w:szCs w:val="30"/>
          <w:lang w:val="es-ES"/>
        </w:rPr>
        <w:br/>
      </w:r>
      <w:r>
        <w:rPr>
          <w:rFonts w:eastAsia="Times New Roman"/>
          <w:sz w:val="30"/>
          <w:szCs w:val="30"/>
          <w:lang w:val="es-ES"/>
        </w:rPr>
        <w:br/>
        <w:t xml:space="preserve">Para los restantes criterios de aceptabilidad, </w:t>
      </w:r>
      <w:r>
        <w:rPr>
          <w:rFonts w:eastAsia="Times New Roman"/>
          <w:sz w:val="30"/>
          <w:szCs w:val="30"/>
          <w:lang w:val="es-ES"/>
        </w:rPr>
        <w:t>se puede calificar con valores decimales.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ANEXO 4. MATRIZ DE AUTOEVALUACIÓN PARA LA CERTIFICACIÓN ECUATORIANA AMBIENTAL PUNTO VERDE AL SECTOR SERVICIOS </w:t>
      </w:r>
    </w:p>
    <w:p w14:paraId="4A4A80D7" w14:textId="77777777" w:rsidR="00000000" w:rsidRDefault="00A376CB">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160"/>
      </w:tblGrid>
      <w:tr w:rsidR="00000000" w14:paraId="019E9C5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73D9C36" w14:textId="77777777" w:rsidR="00000000" w:rsidRDefault="00A376CB">
            <w:pPr>
              <w:jc w:val="center"/>
              <w:rPr>
                <w:rFonts w:eastAsia="Times New Roman"/>
              </w:rPr>
            </w:pPr>
            <w:r>
              <w:rPr>
                <w:rFonts w:eastAsia="Times New Roman"/>
              </w:rPr>
              <w:t>CERTIFICACIÓN ECUATORIANA AMBIENTAL</w:t>
            </w:r>
          </w:p>
        </w:tc>
      </w:tr>
      <w:tr w:rsidR="00000000" w14:paraId="02C85A6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CE0451E" w14:textId="77777777" w:rsidR="00000000" w:rsidRDefault="00A376CB">
            <w:pPr>
              <w:jc w:val="center"/>
              <w:rPr>
                <w:rFonts w:eastAsia="Times New Roman"/>
              </w:rPr>
            </w:pPr>
            <w:r>
              <w:rPr>
                <w:rFonts w:eastAsia="Times New Roman"/>
              </w:rPr>
              <w:t>MATRIZ DE AUTOEVALUACIÓN -- SECTOR SERVICIOS</w:t>
            </w:r>
          </w:p>
        </w:tc>
      </w:tr>
    </w:tbl>
    <w:p w14:paraId="5B400F4E" w14:textId="77777777" w:rsidR="00000000" w:rsidRDefault="00A376CB">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0"/>
        <w:gridCol w:w="2310"/>
        <w:gridCol w:w="1157"/>
        <w:gridCol w:w="2374"/>
        <w:gridCol w:w="2107"/>
      </w:tblGrid>
      <w:tr w:rsidR="00000000" w14:paraId="773DD19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3981BE6" w14:textId="77777777" w:rsidR="00000000" w:rsidRDefault="00A376CB">
            <w:pPr>
              <w:jc w:val="center"/>
              <w:rPr>
                <w:rFonts w:eastAsia="Times New Roman"/>
              </w:rPr>
            </w:pPr>
            <w:r>
              <w:rPr>
                <w:rFonts w:eastAsia="Times New Roman"/>
                <w:b/>
                <w:bCs/>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31B00" w14:textId="77777777" w:rsidR="00000000" w:rsidRDefault="00A376CB">
            <w:pPr>
              <w:jc w:val="center"/>
              <w:rPr>
                <w:rFonts w:eastAsia="Times New Roman"/>
              </w:rPr>
            </w:pPr>
            <w:r>
              <w:rPr>
                <w:rFonts w:eastAsia="Times New Roman"/>
              </w:rPr>
              <w:t>CRITERIOS DE EVALUACIÓN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F9DAE" w14:textId="77777777" w:rsidR="00000000" w:rsidRDefault="00A376CB">
            <w:pPr>
              <w:jc w:val="center"/>
              <w:rPr>
                <w:rFonts w:eastAsia="Times New Roman"/>
              </w:rPr>
            </w:pPr>
            <w:r>
              <w:rPr>
                <w:rFonts w:eastAsia="Times New Roman"/>
              </w:rPr>
              <w:t>Puntaje Inscripción</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4B0C50C" w14:textId="77777777" w:rsidR="00000000" w:rsidRDefault="00A376CB">
            <w:pPr>
              <w:jc w:val="center"/>
              <w:rPr>
                <w:rFonts w:eastAsia="Times New Roman"/>
              </w:rPr>
            </w:pPr>
            <w:r>
              <w:rPr>
                <w:rFonts w:eastAsia="Times New Roman"/>
              </w:rPr>
              <w:t>Medio de verificación sugerido</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C8436F8" w14:textId="77777777" w:rsidR="00000000" w:rsidRDefault="00A376CB">
            <w:pPr>
              <w:jc w:val="center"/>
              <w:rPr>
                <w:rFonts w:eastAsia="Times New Roman"/>
              </w:rPr>
            </w:pPr>
            <w:r>
              <w:rPr>
                <w:rFonts w:eastAsia="Times New Roman"/>
              </w:rPr>
              <w:t>OBSERVACIONES</w:t>
            </w:r>
            <w:r>
              <w:rPr>
                <w:rFonts w:eastAsia="Times New Roman"/>
                <w:b/>
                <w:bCs/>
              </w:rPr>
              <w:t> </w:t>
            </w:r>
          </w:p>
        </w:tc>
      </w:tr>
      <w:tr w:rsidR="00000000" w14:paraId="2BC3C356" w14:textId="7777777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99E4D53" w14:textId="77777777" w:rsidR="00000000" w:rsidRDefault="00A376CB">
            <w:pPr>
              <w:jc w:val="center"/>
              <w:rPr>
                <w:rFonts w:eastAsia="Times New Roman"/>
              </w:rPr>
            </w:pPr>
            <w:r>
              <w:rPr>
                <w:rFonts w:eastAsia="Times New Roman"/>
                <w:b/>
                <w:bCs/>
              </w:rPr>
              <w:t>Criterios de aceptabilidad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916EE" w14:textId="77777777" w:rsidR="00000000" w:rsidRDefault="00A376CB">
            <w:pPr>
              <w:jc w:val="center"/>
              <w:rPr>
                <w:rFonts w:eastAsia="Times New Roman"/>
              </w:rPr>
            </w:pPr>
            <w:r>
              <w:rPr>
                <w:rFonts w:eastAsia="Times New Roman"/>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C1A7FE" w14:textId="77777777" w:rsidR="00000000" w:rsidRDefault="00A376CB">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567498" w14:textId="77777777" w:rsidR="00000000" w:rsidRDefault="00A376CB">
            <w:pPr>
              <w:rPr>
                <w:rFonts w:eastAsia="Times New Roman"/>
              </w:rPr>
            </w:pPr>
          </w:p>
        </w:tc>
      </w:tr>
      <w:tr w:rsidR="00000000" w14:paraId="23E3D52B" w14:textId="7777777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0298519" w14:textId="77777777" w:rsidR="00000000" w:rsidRDefault="00A376CB">
            <w:pPr>
              <w:rPr>
                <w:rFonts w:eastAsia="Times New Roman"/>
              </w:rPr>
            </w:pPr>
            <w:r>
              <w:rPr>
                <w:rFonts w:eastAsia="Times New Roman"/>
                <w:b/>
                <w:bCs/>
              </w:rPr>
              <w:t>1. Cumplimiento de la normativa vigente </w:t>
            </w:r>
          </w:p>
        </w:tc>
      </w:tr>
      <w:tr w:rsidR="00000000" w14:paraId="454CB58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75983A" w14:textId="77777777" w:rsidR="00000000" w:rsidRDefault="00A376CB">
            <w:pPr>
              <w:jc w:val="center"/>
              <w:rPr>
                <w:rFonts w:eastAsia="Times New Roman"/>
              </w:rPr>
            </w:pPr>
            <w:r>
              <w:rPr>
                <w:rFonts w:eastAsia="Times New Roman"/>
                <w:b/>
                <w:bCs/>
              </w:rPr>
              <w:t>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DDF76" w14:textId="77777777" w:rsidR="00000000" w:rsidRDefault="00A376CB">
            <w:pPr>
              <w:jc w:val="center"/>
              <w:rPr>
                <w:rFonts w:eastAsia="Times New Roman"/>
              </w:rPr>
            </w:pPr>
            <w:r>
              <w:rPr>
                <w:rFonts w:eastAsia="Times New Roman"/>
              </w:rPr>
              <w:t>La empresa dispone de certificado o permiso ambiental otorgado</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2650B"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FB3328" w14:textId="77777777" w:rsidR="00000000" w:rsidRDefault="00A376CB">
            <w:pPr>
              <w:jc w:val="center"/>
              <w:rPr>
                <w:rFonts w:eastAsia="Times New Roman"/>
              </w:rPr>
            </w:pPr>
            <w:r>
              <w:rPr>
                <w:rFonts w:eastAsia="Times New Roman"/>
              </w:rPr>
              <w:t>Certificado o Permiso ambiental otorgado</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66F69" w14:textId="77777777" w:rsidR="00000000" w:rsidRDefault="00A376CB">
            <w:pPr>
              <w:jc w:val="center"/>
              <w:rPr>
                <w:rFonts w:eastAsia="Times New Roman"/>
              </w:rPr>
            </w:pPr>
            <w:r>
              <w:rPr>
                <w:rFonts w:eastAsia="Times New Roman"/>
              </w:rPr>
              <w:t> </w:t>
            </w:r>
          </w:p>
        </w:tc>
      </w:tr>
      <w:tr w:rsidR="00000000" w14:paraId="7BDEDEB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ADC1611" w14:textId="77777777" w:rsidR="00000000" w:rsidRDefault="00A376CB">
            <w:pPr>
              <w:jc w:val="center"/>
              <w:rPr>
                <w:rFonts w:eastAsia="Times New Roman"/>
              </w:rPr>
            </w:pPr>
            <w:r>
              <w:rPr>
                <w:rFonts w:eastAsia="Times New Roman"/>
                <w:b/>
                <w:bCs/>
              </w:rPr>
              <w:t>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75BD9" w14:textId="77777777" w:rsidR="00000000" w:rsidRDefault="00A376CB">
            <w:pPr>
              <w:jc w:val="center"/>
              <w:rPr>
                <w:rFonts w:eastAsia="Times New Roman"/>
              </w:rPr>
            </w:pPr>
            <w:r>
              <w:rPr>
                <w:rFonts w:eastAsia="Times New Roman"/>
              </w:rPr>
              <w:t>Reporta y cumple con la calidad de efluentes acorde a la normativa ambiental vigente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B6D39"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9F1EF" w14:textId="77777777" w:rsidR="00000000" w:rsidRDefault="00A376CB">
            <w:pPr>
              <w:jc w:val="center"/>
              <w:rPr>
                <w:rFonts w:eastAsia="Times New Roman"/>
              </w:rPr>
            </w:pPr>
            <w:r>
              <w:rPr>
                <w:rFonts w:eastAsia="Times New Roman"/>
              </w:rPr>
              <w:t>Ultimo reporte entregado a la Autoridad</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32995" w14:textId="77777777" w:rsidR="00000000" w:rsidRDefault="00A376CB">
            <w:pPr>
              <w:jc w:val="center"/>
              <w:rPr>
                <w:rFonts w:eastAsia="Times New Roman"/>
              </w:rPr>
            </w:pPr>
            <w:r>
              <w:rPr>
                <w:rFonts w:eastAsia="Times New Roman"/>
              </w:rPr>
              <w:t> </w:t>
            </w:r>
          </w:p>
        </w:tc>
      </w:tr>
      <w:tr w:rsidR="00000000" w14:paraId="69FF0E5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013FFE8" w14:textId="77777777" w:rsidR="00000000" w:rsidRDefault="00A376CB">
            <w:pPr>
              <w:jc w:val="center"/>
              <w:rPr>
                <w:rFonts w:eastAsia="Times New Roman"/>
              </w:rPr>
            </w:pPr>
            <w:r>
              <w:rPr>
                <w:rFonts w:eastAsia="Times New Roman"/>
                <w:b/>
                <w:bCs/>
              </w:rPr>
              <w:t>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D3BE1" w14:textId="77777777" w:rsidR="00000000" w:rsidRDefault="00A376CB">
            <w:pPr>
              <w:jc w:val="center"/>
              <w:rPr>
                <w:rFonts w:eastAsia="Times New Roman"/>
              </w:rPr>
            </w:pPr>
            <w:r>
              <w:rPr>
                <w:rFonts w:eastAsia="Times New Roman"/>
              </w:rPr>
              <w:t>Reporta</w:t>
            </w:r>
            <w:r>
              <w:rPr>
                <w:rFonts w:eastAsia="Times New Roman"/>
              </w:rPr>
              <w:t xml:space="preserve"> y cumple la calidad de las emisiones acorde a la normativa ambiental vigente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EDCFC"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09CDD" w14:textId="77777777" w:rsidR="00000000" w:rsidRDefault="00A376CB">
            <w:pPr>
              <w:jc w:val="center"/>
              <w:rPr>
                <w:rFonts w:eastAsia="Times New Roman"/>
              </w:rPr>
            </w:pPr>
            <w:r>
              <w:rPr>
                <w:rFonts w:eastAsia="Times New Roman"/>
              </w:rPr>
              <w:t>Ultimo reporte entregado a la Autoridad</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ECB04" w14:textId="77777777" w:rsidR="00000000" w:rsidRDefault="00A376CB">
            <w:pPr>
              <w:jc w:val="center"/>
              <w:rPr>
                <w:rFonts w:eastAsia="Times New Roman"/>
              </w:rPr>
            </w:pPr>
            <w:r>
              <w:rPr>
                <w:rFonts w:eastAsia="Times New Roman"/>
              </w:rPr>
              <w:t> </w:t>
            </w:r>
          </w:p>
        </w:tc>
      </w:tr>
      <w:tr w:rsidR="00000000" w14:paraId="7FF6E7A1"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D576FE" w14:textId="77777777" w:rsidR="00000000" w:rsidRDefault="00A376CB">
            <w:pPr>
              <w:jc w:val="center"/>
              <w:rPr>
                <w:rFonts w:eastAsia="Times New Roman"/>
              </w:rPr>
            </w:pPr>
            <w:r>
              <w:rPr>
                <w:rFonts w:eastAsia="Times New Roman"/>
                <w:b/>
                <w:bCs/>
              </w:rPr>
              <w:t>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42DD3E" w14:textId="77777777" w:rsidR="00000000" w:rsidRDefault="00A376CB">
            <w:pPr>
              <w:jc w:val="center"/>
              <w:rPr>
                <w:rFonts w:eastAsia="Times New Roman"/>
              </w:rPr>
            </w:pPr>
            <w:r>
              <w:rPr>
                <w:rFonts w:eastAsia="Times New Roman"/>
              </w:rPr>
              <w:t>Posee permiso actualizado del B.C. de Bomberos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E6DD1"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799AE" w14:textId="77777777" w:rsidR="00000000" w:rsidRDefault="00A376CB">
            <w:pPr>
              <w:jc w:val="center"/>
              <w:rPr>
                <w:rFonts w:eastAsia="Times New Roman"/>
              </w:rPr>
            </w:pPr>
            <w:r>
              <w:rPr>
                <w:rFonts w:eastAsia="Times New Roman"/>
              </w:rPr>
              <w:t>Permiso de Bomberos actualizado</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F8F3D" w14:textId="77777777" w:rsidR="00000000" w:rsidRDefault="00A376CB">
            <w:pPr>
              <w:jc w:val="center"/>
              <w:rPr>
                <w:rFonts w:eastAsia="Times New Roman"/>
              </w:rPr>
            </w:pPr>
            <w:r>
              <w:rPr>
                <w:rFonts w:eastAsia="Times New Roman"/>
              </w:rPr>
              <w:t> </w:t>
            </w:r>
          </w:p>
        </w:tc>
      </w:tr>
      <w:tr w:rsidR="00000000" w14:paraId="713F954E"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210ED7" w14:textId="77777777" w:rsidR="00000000" w:rsidRDefault="00A376CB">
            <w:pPr>
              <w:jc w:val="center"/>
              <w:rPr>
                <w:rFonts w:eastAsia="Times New Roman"/>
              </w:rPr>
            </w:pPr>
            <w:r>
              <w:rPr>
                <w:rFonts w:eastAsia="Times New Roman"/>
                <w:b/>
                <w:bCs/>
              </w:rPr>
              <w:lastRenderedPageBreak/>
              <w:t>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3119E" w14:textId="77777777" w:rsidR="00000000" w:rsidRDefault="00A376CB">
            <w:pPr>
              <w:jc w:val="center"/>
              <w:rPr>
                <w:rFonts w:eastAsia="Times New Roman"/>
              </w:rPr>
            </w:pPr>
            <w:r>
              <w:rPr>
                <w:rFonts w:eastAsia="Times New Roman"/>
              </w:rPr>
              <w:t>Posee registro y reporta periódicamente a la AAA la Generación de desechos peligrosos.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7A720"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A35077" w14:textId="77777777" w:rsidR="00000000" w:rsidRDefault="00A376CB">
            <w:pPr>
              <w:jc w:val="center"/>
              <w:rPr>
                <w:rFonts w:eastAsia="Times New Roman"/>
              </w:rPr>
            </w:pPr>
            <w:r>
              <w:rPr>
                <w:rFonts w:eastAsia="Times New Roman"/>
              </w:rPr>
              <w:t>Registro de Generador de Desechos Peligrosos otorgado / Declaración Anual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2B6E7" w14:textId="77777777" w:rsidR="00000000" w:rsidRDefault="00A376CB">
            <w:pPr>
              <w:jc w:val="center"/>
              <w:rPr>
                <w:rFonts w:eastAsia="Times New Roman"/>
              </w:rPr>
            </w:pPr>
            <w:r>
              <w:rPr>
                <w:rFonts w:eastAsia="Times New Roman"/>
              </w:rPr>
              <w:t> </w:t>
            </w:r>
          </w:p>
        </w:tc>
      </w:tr>
      <w:tr w:rsidR="00000000" w14:paraId="6803C74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4FC5ED" w14:textId="77777777" w:rsidR="00000000" w:rsidRDefault="00A376CB">
            <w:pPr>
              <w:jc w:val="center"/>
              <w:rPr>
                <w:rFonts w:eastAsia="Times New Roman"/>
              </w:rPr>
            </w:pPr>
            <w:r>
              <w:rPr>
                <w:rFonts w:eastAsia="Times New Roman"/>
                <w:b/>
                <w:bCs/>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68E0DA" w14:textId="77777777" w:rsidR="00000000" w:rsidRDefault="00A376CB">
            <w:pPr>
              <w:jc w:val="center"/>
              <w:rPr>
                <w:rFonts w:eastAsia="Times New Roman"/>
              </w:rPr>
            </w:pPr>
            <w:r>
              <w:rPr>
                <w:rFonts w:eastAsia="Times New Roman"/>
              </w:rPr>
              <w:t>Dispone de los planos hidrosanitarios actualizados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6D72D"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993DE" w14:textId="77777777" w:rsidR="00000000" w:rsidRDefault="00A376CB">
            <w:pPr>
              <w:jc w:val="center"/>
              <w:rPr>
                <w:rFonts w:eastAsia="Times New Roman"/>
              </w:rPr>
            </w:pPr>
            <w:r>
              <w:rPr>
                <w:rFonts w:eastAsia="Times New Roman"/>
              </w:rPr>
              <w:t>Planos Hidrosanitarios actualiza</w:t>
            </w:r>
            <w:r>
              <w:rPr>
                <w:rFonts w:eastAsia="Times New Roman"/>
              </w:rPr>
              <w:t>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0AA802B" w14:textId="77777777" w:rsidR="00000000" w:rsidRDefault="00A376CB">
            <w:pPr>
              <w:jc w:val="center"/>
              <w:rPr>
                <w:rFonts w:eastAsia="Times New Roman"/>
              </w:rPr>
            </w:pPr>
            <w:r>
              <w:rPr>
                <w:rFonts w:eastAsia="Times New Roman"/>
              </w:rPr>
              <w:t> </w:t>
            </w:r>
          </w:p>
        </w:tc>
      </w:tr>
      <w:tr w:rsidR="00000000" w14:paraId="3C920E5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40046C7" w14:textId="77777777" w:rsidR="00000000" w:rsidRDefault="00A376CB">
            <w:pPr>
              <w:jc w:val="center"/>
              <w:rPr>
                <w:rFonts w:eastAsia="Times New Roman"/>
              </w:rPr>
            </w:pPr>
            <w:r>
              <w:rPr>
                <w:rFonts w:eastAsia="Times New Roman"/>
                <w:b/>
                <w:bCs/>
              </w:rPr>
              <w:t>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840A5" w14:textId="77777777" w:rsidR="00000000" w:rsidRDefault="00A376CB">
            <w:pPr>
              <w:jc w:val="center"/>
              <w:rPr>
                <w:rFonts w:eastAsia="Times New Roman"/>
              </w:rPr>
            </w:pPr>
            <w:r>
              <w:rPr>
                <w:rFonts w:eastAsia="Times New Roman"/>
              </w:rPr>
              <w:t>Cuenta con los correspondientes permisos de funcionamiento vigentes de acuerdo a lo estipulado por la institución local competente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4D9A0"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DDA73D" w14:textId="77777777" w:rsidR="00000000" w:rsidRDefault="00A376CB">
            <w:pPr>
              <w:jc w:val="center"/>
              <w:rPr>
                <w:rFonts w:eastAsia="Times New Roman"/>
              </w:rPr>
            </w:pPr>
            <w:r>
              <w:rPr>
                <w:rFonts w:eastAsia="Times New Roman"/>
              </w:rPr>
              <w:t>Permisos de funcionamiento vigentes de acuerdo a lo estipulado por la institución local competente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5C060" w14:textId="77777777" w:rsidR="00000000" w:rsidRDefault="00A376CB">
            <w:pPr>
              <w:jc w:val="center"/>
              <w:rPr>
                <w:rFonts w:eastAsia="Times New Roman"/>
              </w:rPr>
            </w:pPr>
            <w:r>
              <w:rPr>
                <w:rFonts w:eastAsia="Times New Roman"/>
              </w:rPr>
              <w:t> </w:t>
            </w:r>
          </w:p>
        </w:tc>
      </w:tr>
      <w:tr w:rsidR="00000000" w14:paraId="4E8E8A2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3C4BC3" w14:textId="77777777" w:rsidR="00000000" w:rsidRDefault="00A376CB">
            <w:pPr>
              <w:jc w:val="center"/>
              <w:rPr>
                <w:rFonts w:eastAsia="Times New Roman"/>
              </w:rPr>
            </w:pPr>
            <w:r>
              <w:rPr>
                <w:rFonts w:eastAsia="Times New Roman"/>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347DE" w14:textId="77777777" w:rsidR="00000000" w:rsidRDefault="00A376CB">
            <w:pPr>
              <w:jc w:val="center"/>
              <w:rPr>
                <w:rFonts w:eastAsia="Times New Roman"/>
              </w:rPr>
            </w:pPr>
            <w:r>
              <w:rPr>
                <w:rFonts w:eastAsia="Times New Roman"/>
              </w:rPr>
              <w:t>Posee</w:t>
            </w:r>
            <w:r>
              <w:rPr>
                <w:rFonts w:eastAsia="Times New Roman"/>
              </w:rPr>
              <w:t xml:space="preserve"> el correspondiente Certificado de Uso de Suelo vigente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8C2D2"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6F4D2" w14:textId="77777777" w:rsidR="00000000" w:rsidRDefault="00A376CB">
            <w:pPr>
              <w:jc w:val="center"/>
              <w:rPr>
                <w:rFonts w:eastAsia="Times New Roman"/>
              </w:rPr>
            </w:pPr>
            <w:r>
              <w:rPr>
                <w:rFonts w:eastAsia="Times New Roman"/>
              </w:rPr>
              <w:t>Certificado Uso de Suelo vigente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AB996" w14:textId="77777777" w:rsidR="00000000" w:rsidRDefault="00A376CB">
            <w:pPr>
              <w:jc w:val="center"/>
              <w:rPr>
                <w:rFonts w:eastAsia="Times New Roman"/>
              </w:rPr>
            </w:pPr>
            <w:r>
              <w:rPr>
                <w:rFonts w:eastAsia="Times New Roman"/>
              </w:rPr>
              <w:t> </w:t>
            </w:r>
          </w:p>
        </w:tc>
      </w:tr>
      <w:tr w:rsidR="00000000" w14:paraId="5312F14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D570084" w14:textId="77777777" w:rsidR="00000000" w:rsidRDefault="00A376CB">
            <w:pPr>
              <w:jc w:val="center"/>
              <w:rPr>
                <w:rFonts w:eastAsia="Times New Roman"/>
              </w:rPr>
            </w:pPr>
            <w:r>
              <w:rPr>
                <w:rFonts w:eastAsia="Times New Roman"/>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B9595" w14:textId="77777777" w:rsidR="00000000" w:rsidRDefault="00A376CB">
            <w:pPr>
              <w:jc w:val="center"/>
              <w:rPr>
                <w:rFonts w:eastAsia="Times New Roman"/>
              </w:rPr>
            </w:pPr>
            <w:r>
              <w:rPr>
                <w:rFonts w:eastAsia="Times New Roman"/>
              </w:rPr>
              <w:t>Posee Comité de Seguridad</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62F80"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90816" w14:textId="77777777" w:rsidR="00000000" w:rsidRDefault="00A376CB">
            <w:pPr>
              <w:jc w:val="center"/>
              <w:rPr>
                <w:rFonts w:eastAsia="Times New Roman"/>
              </w:rPr>
            </w:pPr>
            <w:r>
              <w:rPr>
                <w:rFonts w:eastAsia="Times New Roman"/>
              </w:rPr>
              <w:t>Acta de conformación de Comité de Seguridad</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7EB84" w14:textId="77777777" w:rsidR="00000000" w:rsidRDefault="00A376CB">
            <w:pPr>
              <w:jc w:val="center"/>
              <w:rPr>
                <w:rFonts w:eastAsia="Times New Roman"/>
              </w:rPr>
            </w:pPr>
            <w:r>
              <w:rPr>
                <w:rFonts w:eastAsia="Times New Roman"/>
              </w:rPr>
              <w:t> </w:t>
            </w:r>
          </w:p>
        </w:tc>
      </w:tr>
      <w:tr w:rsidR="00000000" w14:paraId="4F4915F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BF3831" w14:textId="77777777" w:rsidR="00000000" w:rsidRDefault="00A376CB">
            <w:pPr>
              <w:jc w:val="center"/>
              <w:rPr>
                <w:rFonts w:eastAsia="Times New Roman"/>
              </w:rPr>
            </w:pPr>
            <w:r>
              <w:rPr>
                <w:rFonts w:eastAsia="Times New Roman"/>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B6BE4" w14:textId="77777777" w:rsidR="00000000" w:rsidRDefault="00A376CB">
            <w:pPr>
              <w:jc w:val="center"/>
              <w:rPr>
                <w:rFonts w:eastAsia="Times New Roman"/>
              </w:rPr>
            </w:pPr>
            <w:r>
              <w:rPr>
                <w:rFonts w:eastAsia="Times New Roman"/>
              </w:rPr>
              <w:t>Cuenta con el Reglamento actualizado de Seguridad y Salud Ocupacional registrado en el Ministerio de Trabajo</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6FD97"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B7C1F" w14:textId="77777777" w:rsidR="00000000" w:rsidRDefault="00A376CB">
            <w:pPr>
              <w:jc w:val="center"/>
              <w:rPr>
                <w:rFonts w:eastAsia="Times New Roman"/>
              </w:rPr>
            </w:pPr>
            <w:r>
              <w:rPr>
                <w:rFonts w:eastAsia="Times New Roman"/>
              </w:rPr>
              <w:t>Reglamento de Seguridad y Salud Ocupacional actualizado y registrado en el Ministerio de Trabajo</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58B2D" w14:textId="77777777" w:rsidR="00000000" w:rsidRDefault="00A376CB">
            <w:pPr>
              <w:jc w:val="center"/>
              <w:rPr>
                <w:rFonts w:eastAsia="Times New Roman"/>
              </w:rPr>
            </w:pPr>
            <w:r>
              <w:rPr>
                <w:rFonts w:eastAsia="Times New Roman"/>
              </w:rPr>
              <w:t> </w:t>
            </w:r>
          </w:p>
        </w:tc>
      </w:tr>
      <w:tr w:rsidR="00000000" w14:paraId="6771497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1DD602E" w14:textId="77777777" w:rsidR="00000000" w:rsidRDefault="00A376CB">
            <w:pPr>
              <w:jc w:val="center"/>
              <w:rPr>
                <w:rFonts w:eastAsia="Times New Roman"/>
              </w:rPr>
            </w:pPr>
            <w:r>
              <w:rPr>
                <w:rFonts w:eastAsia="Times New Roman"/>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F934F" w14:textId="77777777" w:rsidR="00000000" w:rsidRDefault="00A376CB">
            <w:pPr>
              <w:jc w:val="center"/>
              <w:rPr>
                <w:rFonts w:eastAsia="Times New Roman"/>
              </w:rPr>
            </w:pPr>
            <w:r>
              <w:rPr>
                <w:rFonts w:eastAsia="Times New Roman"/>
              </w:rPr>
              <w:t>Asigna oportunamente el presupuesto esta</w:t>
            </w:r>
            <w:r>
              <w:rPr>
                <w:rFonts w:eastAsia="Times New Roman"/>
              </w:rPr>
              <w:t>blecido en el PMA</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32C4C"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4716FB" w14:textId="77777777" w:rsidR="00000000" w:rsidRDefault="00A376CB">
            <w:pPr>
              <w:jc w:val="center"/>
              <w:rPr>
                <w:rFonts w:eastAsia="Times New Roman"/>
              </w:rPr>
            </w:pPr>
            <w:r>
              <w:rPr>
                <w:rFonts w:eastAsia="Times New Roman"/>
              </w:rPr>
              <w:t>Documento evidenciando asignación de presupuesto</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97DF0" w14:textId="77777777" w:rsidR="00000000" w:rsidRDefault="00A376CB">
            <w:pPr>
              <w:jc w:val="center"/>
              <w:rPr>
                <w:rFonts w:eastAsia="Times New Roman"/>
              </w:rPr>
            </w:pPr>
            <w:r>
              <w:rPr>
                <w:rFonts w:eastAsia="Times New Roman"/>
              </w:rPr>
              <w:t> </w:t>
            </w:r>
          </w:p>
        </w:tc>
      </w:tr>
      <w:tr w:rsidR="00000000" w14:paraId="3E2C6DC1"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1C1594" w14:textId="77777777" w:rsidR="00000000" w:rsidRDefault="00A376CB">
            <w:pPr>
              <w:jc w:val="center"/>
              <w:rPr>
                <w:rFonts w:eastAsia="Times New Roman"/>
              </w:rPr>
            </w:pPr>
            <w:r>
              <w:rPr>
                <w:rFonts w:eastAsia="Times New Roman"/>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47CD9" w14:textId="77777777" w:rsidR="00000000" w:rsidRDefault="00A376CB">
            <w:pPr>
              <w:jc w:val="center"/>
              <w:rPr>
                <w:rFonts w:eastAsia="Times New Roman"/>
              </w:rPr>
            </w:pPr>
            <w:r>
              <w:rPr>
                <w:rFonts w:eastAsia="Times New Roman"/>
              </w:rPr>
              <w:t>Ha identificado los riesgos de la empresa: físicos, químicos, etc.</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65F83"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ADBCF" w14:textId="77777777" w:rsidR="00000000" w:rsidRDefault="00A376CB">
            <w:pPr>
              <w:jc w:val="center"/>
              <w:rPr>
                <w:rFonts w:eastAsia="Times New Roman"/>
              </w:rPr>
            </w:pPr>
            <w:r>
              <w:rPr>
                <w:rFonts w:eastAsia="Times New Roman"/>
              </w:rPr>
              <w:t>Estudio de Riesgos o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F8F62" w14:textId="77777777" w:rsidR="00000000" w:rsidRDefault="00A376CB">
            <w:pPr>
              <w:jc w:val="center"/>
              <w:rPr>
                <w:rFonts w:eastAsia="Times New Roman"/>
              </w:rPr>
            </w:pPr>
            <w:r>
              <w:rPr>
                <w:rFonts w:eastAsia="Times New Roman"/>
              </w:rPr>
              <w:t> </w:t>
            </w:r>
          </w:p>
        </w:tc>
      </w:tr>
      <w:tr w:rsidR="00000000" w14:paraId="5A18E10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97B6612" w14:textId="77777777" w:rsidR="00000000" w:rsidRDefault="00A376CB">
            <w:pPr>
              <w:jc w:val="center"/>
              <w:rPr>
                <w:rFonts w:eastAsia="Times New Roman"/>
              </w:rPr>
            </w:pPr>
            <w:r>
              <w:rPr>
                <w:rFonts w:eastAsia="Times New Roman"/>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79C07" w14:textId="77777777" w:rsidR="00000000" w:rsidRDefault="00A376CB">
            <w:pPr>
              <w:jc w:val="center"/>
              <w:rPr>
                <w:rFonts w:eastAsia="Times New Roman"/>
              </w:rPr>
            </w:pPr>
            <w:r>
              <w:rPr>
                <w:rFonts w:eastAsia="Times New Roman"/>
              </w:rPr>
              <w:t>Mantiene vigente y actualizado el Plan de Contingencias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98A11"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279A2" w14:textId="77777777" w:rsidR="00000000" w:rsidRDefault="00A376CB">
            <w:pPr>
              <w:jc w:val="center"/>
              <w:rPr>
                <w:rFonts w:eastAsia="Times New Roman"/>
              </w:rPr>
            </w:pPr>
            <w:r>
              <w:rPr>
                <w:rFonts w:eastAsia="Times New Roman"/>
              </w:rPr>
              <w:t>Plan de Contingencias actualizado y vigente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0EBF4" w14:textId="77777777" w:rsidR="00000000" w:rsidRDefault="00A376CB">
            <w:pPr>
              <w:jc w:val="center"/>
              <w:rPr>
                <w:rFonts w:eastAsia="Times New Roman"/>
              </w:rPr>
            </w:pPr>
            <w:r>
              <w:rPr>
                <w:rFonts w:eastAsia="Times New Roman"/>
              </w:rPr>
              <w:t> </w:t>
            </w:r>
          </w:p>
        </w:tc>
      </w:tr>
      <w:tr w:rsidR="00000000" w14:paraId="0CB398AB"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77CDCD3" w14:textId="77777777" w:rsidR="00000000" w:rsidRDefault="00A376CB">
            <w:pPr>
              <w:jc w:val="center"/>
              <w:rPr>
                <w:rFonts w:eastAsia="Times New Roman"/>
              </w:rPr>
            </w:pPr>
            <w:r>
              <w:rPr>
                <w:rFonts w:eastAsia="Times New Roman"/>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14:paraId="5C304EFC" w14:textId="77777777" w:rsidR="00000000" w:rsidRDefault="00A376CB">
            <w:pPr>
              <w:jc w:val="center"/>
              <w:rPr>
                <w:rFonts w:eastAsia="Times New Roman"/>
              </w:rPr>
            </w:pPr>
            <w:r>
              <w:rPr>
                <w:rFonts w:eastAsia="Times New Roman"/>
              </w:rPr>
              <w:t>Se realiza al menos un simulacro anual sobre temas de accidentes químicos, incendios, manejo de desechos peligrosos, manejo de extintores o evacuación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30C90"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5C32F" w14:textId="77777777" w:rsidR="00000000" w:rsidRDefault="00A376CB">
            <w:pPr>
              <w:jc w:val="center"/>
              <w:rPr>
                <w:rFonts w:eastAsia="Times New Roman"/>
              </w:rPr>
            </w:pPr>
            <w:r>
              <w:rPr>
                <w:rFonts w:eastAsia="Times New Roman"/>
              </w:rPr>
              <w:t>Registro de simulacro</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DB7DD" w14:textId="77777777" w:rsidR="00000000" w:rsidRDefault="00A376CB">
            <w:pPr>
              <w:jc w:val="center"/>
              <w:rPr>
                <w:rFonts w:eastAsia="Times New Roman"/>
              </w:rPr>
            </w:pPr>
            <w:r>
              <w:rPr>
                <w:rFonts w:eastAsia="Times New Roman"/>
              </w:rPr>
              <w:t> </w:t>
            </w:r>
          </w:p>
        </w:tc>
      </w:tr>
      <w:tr w:rsidR="00000000" w14:paraId="661F53C0"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F48381" w14:textId="77777777" w:rsidR="00000000" w:rsidRDefault="00A376CB">
            <w:pPr>
              <w:jc w:val="center"/>
              <w:rPr>
                <w:rFonts w:eastAsia="Times New Roman"/>
              </w:rPr>
            </w:pPr>
            <w:r>
              <w:rPr>
                <w:rFonts w:eastAsia="Times New Roman"/>
              </w:rPr>
              <w:lastRenderedPageBreak/>
              <w:t>1.15</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5CC39" w14:textId="77777777" w:rsidR="00000000" w:rsidRDefault="00A376CB">
            <w:pPr>
              <w:jc w:val="center"/>
              <w:rPr>
                <w:rFonts w:eastAsia="Times New Roman"/>
              </w:rPr>
            </w:pPr>
            <w:r>
              <w:rPr>
                <w:rFonts w:eastAsia="Times New Roman"/>
              </w:rPr>
              <w:t>Los productos químico</w:t>
            </w:r>
            <w:r>
              <w:rPr>
                <w:rFonts w:eastAsia="Times New Roman"/>
              </w:rPr>
              <w:t>s son almacenados acorde a la Norma INEN 2:266</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870D0"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CA7B1" w14:textId="77777777" w:rsidR="00000000" w:rsidRDefault="00A376CB">
            <w:pPr>
              <w:jc w:val="center"/>
              <w:rPr>
                <w:rFonts w:eastAsia="Times New Roman"/>
              </w:rPr>
            </w:pPr>
            <w:r>
              <w:rPr>
                <w:rFonts w:eastAsia="Times New Roman"/>
              </w:rPr>
              <w:t>Listas de chequeo / Verificación in situ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9F9C1" w14:textId="77777777" w:rsidR="00000000" w:rsidRDefault="00A376CB">
            <w:pPr>
              <w:jc w:val="center"/>
              <w:rPr>
                <w:rFonts w:eastAsia="Times New Roman"/>
              </w:rPr>
            </w:pPr>
            <w:r>
              <w:rPr>
                <w:rFonts w:eastAsia="Times New Roman"/>
              </w:rPr>
              <w:t> </w:t>
            </w:r>
          </w:p>
        </w:tc>
      </w:tr>
      <w:tr w:rsidR="00000000" w14:paraId="4A2B030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DCE9A7" w14:textId="77777777" w:rsidR="00000000" w:rsidRDefault="00A376CB">
            <w:pPr>
              <w:jc w:val="center"/>
              <w:rPr>
                <w:rFonts w:eastAsia="Times New Roman"/>
              </w:rPr>
            </w:pPr>
            <w:r>
              <w:rPr>
                <w:rFonts w:eastAsia="Times New Roman"/>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CA400" w14:textId="77777777" w:rsidR="00000000" w:rsidRDefault="00A376CB">
            <w:pPr>
              <w:jc w:val="center"/>
              <w:rPr>
                <w:rFonts w:eastAsia="Times New Roman"/>
              </w:rPr>
            </w:pPr>
            <w:r>
              <w:rPr>
                <w:rFonts w:eastAsia="Times New Roman"/>
              </w:rPr>
              <w:t>Se dispone de las correspondientes MSDS en español</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C8943"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AB371" w14:textId="77777777" w:rsidR="00000000" w:rsidRDefault="00A376CB">
            <w:pPr>
              <w:jc w:val="center"/>
              <w:rPr>
                <w:rFonts w:eastAsia="Times New Roman"/>
              </w:rPr>
            </w:pPr>
            <w:r>
              <w:rPr>
                <w:rFonts w:eastAsia="Times New Roman"/>
              </w:rPr>
              <w:t>Listas de chequeo / Verificación in situ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6E2E9AB" w14:textId="77777777" w:rsidR="00000000" w:rsidRDefault="00A376CB">
            <w:pPr>
              <w:jc w:val="center"/>
              <w:rPr>
                <w:rFonts w:eastAsia="Times New Roman"/>
              </w:rPr>
            </w:pPr>
            <w:r>
              <w:rPr>
                <w:rFonts w:eastAsia="Times New Roman"/>
              </w:rPr>
              <w:t> </w:t>
            </w:r>
          </w:p>
        </w:tc>
      </w:tr>
      <w:tr w:rsidR="00000000" w14:paraId="3BC2F4A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F1F6546" w14:textId="77777777" w:rsidR="00000000" w:rsidRDefault="00A376CB">
            <w:pPr>
              <w:jc w:val="center"/>
              <w:rPr>
                <w:rFonts w:eastAsia="Times New Roman"/>
              </w:rPr>
            </w:pPr>
            <w:r>
              <w:rPr>
                <w:rFonts w:eastAsia="Times New Roman"/>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D30CF" w14:textId="77777777" w:rsidR="00000000" w:rsidRDefault="00A376CB">
            <w:pPr>
              <w:jc w:val="center"/>
              <w:rPr>
                <w:rFonts w:eastAsia="Times New Roman"/>
              </w:rPr>
            </w:pPr>
            <w:r>
              <w:rPr>
                <w:rFonts w:eastAsia="Times New Roman"/>
              </w:rPr>
              <w:t>La bodega de materiales disp</w:t>
            </w:r>
            <w:r>
              <w:rPr>
                <w:rFonts w:eastAsia="Times New Roman"/>
              </w:rPr>
              <w:t>one de un kit completo de emergencia de derrames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62AC6"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3C2E6" w14:textId="77777777" w:rsidR="00000000" w:rsidRDefault="00A376CB">
            <w:pPr>
              <w:jc w:val="center"/>
              <w:rPr>
                <w:rFonts w:eastAsia="Times New Roman"/>
              </w:rPr>
            </w:pPr>
            <w:r>
              <w:rPr>
                <w:rFonts w:eastAsia="Times New Roman"/>
              </w:rPr>
              <w:t>Listas de chequeo / Verificación in situ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8CAA5" w14:textId="77777777" w:rsidR="00000000" w:rsidRDefault="00A376CB">
            <w:pPr>
              <w:jc w:val="center"/>
              <w:rPr>
                <w:rFonts w:eastAsia="Times New Roman"/>
              </w:rPr>
            </w:pPr>
            <w:r>
              <w:rPr>
                <w:rFonts w:eastAsia="Times New Roman"/>
              </w:rPr>
              <w:t> </w:t>
            </w:r>
          </w:p>
        </w:tc>
      </w:tr>
      <w:tr w:rsidR="00000000" w14:paraId="4440467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130AD45" w14:textId="77777777" w:rsidR="00000000" w:rsidRDefault="00A376CB">
            <w:pPr>
              <w:jc w:val="center"/>
              <w:rPr>
                <w:rFonts w:eastAsia="Times New Roman"/>
              </w:rPr>
            </w:pPr>
            <w:r>
              <w:rPr>
                <w:rFonts w:eastAsia="Times New Roman"/>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3FA8D" w14:textId="77777777" w:rsidR="00000000" w:rsidRDefault="00A376CB">
            <w:pPr>
              <w:jc w:val="center"/>
              <w:rPr>
                <w:rFonts w:eastAsia="Times New Roman"/>
              </w:rPr>
            </w:pPr>
            <w:r>
              <w:rPr>
                <w:rFonts w:eastAsia="Times New Roman"/>
              </w:rPr>
              <w:t>Los combustibles líquidos y gaseosos son almacenados acorde a la Norma INEN 2:266</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F9578"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5D071" w14:textId="77777777" w:rsidR="00000000" w:rsidRDefault="00A376CB">
            <w:pPr>
              <w:jc w:val="center"/>
              <w:rPr>
                <w:rFonts w:eastAsia="Times New Roman"/>
              </w:rPr>
            </w:pPr>
            <w:r>
              <w:rPr>
                <w:rFonts w:eastAsia="Times New Roman"/>
              </w:rPr>
              <w:t>Listas de chequeo / Verificación in situ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A7390" w14:textId="77777777" w:rsidR="00000000" w:rsidRDefault="00A376CB">
            <w:pPr>
              <w:jc w:val="center"/>
              <w:rPr>
                <w:rFonts w:eastAsia="Times New Roman"/>
              </w:rPr>
            </w:pPr>
            <w:r>
              <w:rPr>
                <w:rFonts w:eastAsia="Times New Roman"/>
              </w:rPr>
              <w:t> </w:t>
            </w:r>
          </w:p>
        </w:tc>
      </w:tr>
      <w:tr w:rsidR="00000000" w14:paraId="59A972F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0DBED1D" w14:textId="77777777" w:rsidR="00000000" w:rsidRDefault="00A376CB">
            <w:pPr>
              <w:jc w:val="center"/>
              <w:rPr>
                <w:rFonts w:eastAsia="Times New Roman"/>
              </w:rPr>
            </w:pPr>
            <w:r>
              <w:rPr>
                <w:rFonts w:eastAsia="Times New Roman"/>
                <w:b/>
                <w:bCs/>
              </w:rPr>
              <w:t>1.19 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45FFB" w14:textId="77777777" w:rsidR="00000000" w:rsidRDefault="00A376CB">
            <w:pPr>
              <w:jc w:val="center"/>
              <w:rPr>
                <w:rFonts w:eastAsia="Times New Roman"/>
              </w:rPr>
            </w:pPr>
            <w:r>
              <w:rPr>
                <w:rFonts w:eastAsia="Times New Roman"/>
              </w:rPr>
              <w:t>Los gases comprimidos son almacenados acorde a la Norma INEN 2:266</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2F022"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31AED" w14:textId="77777777" w:rsidR="00000000" w:rsidRDefault="00A376CB">
            <w:pPr>
              <w:jc w:val="center"/>
              <w:rPr>
                <w:rFonts w:eastAsia="Times New Roman"/>
              </w:rPr>
            </w:pPr>
            <w:r>
              <w:rPr>
                <w:rFonts w:eastAsia="Times New Roman"/>
              </w:rPr>
              <w:t>Listas de chequeo / Verificación in sit</w:t>
            </w:r>
            <w:r>
              <w:rPr>
                <w:rFonts w:eastAsia="Times New Roman"/>
              </w:rPr>
              <w:t>u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CB004" w14:textId="77777777" w:rsidR="00000000" w:rsidRDefault="00A376CB">
            <w:pPr>
              <w:jc w:val="center"/>
              <w:rPr>
                <w:rFonts w:eastAsia="Times New Roman"/>
              </w:rPr>
            </w:pPr>
            <w:r>
              <w:rPr>
                <w:rFonts w:eastAsia="Times New Roman"/>
              </w:rPr>
              <w:t> </w:t>
            </w:r>
          </w:p>
        </w:tc>
      </w:tr>
      <w:tr w:rsidR="00000000" w14:paraId="63F28AE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4ABCAE3" w14:textId="77777777" w:rsidR="00000000" w:rsidRDefault="00A376CB">
            <w:pPr>
              <w:jc w:val="center"/>
              <w:rPr>
                <w:rFonts w:eastAsia="Times New Roman"/>
              </w:rPr>
            </w:pPr>
            <w:r>
              <w:rPr>
                <w:rFonts w:eastAsia="Times New Roman"/>
                <w:b/>
                <w:bCs/>
              </w:rPr>
              <w:t>1.20 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354E8" w14:textId="77777777" w:rsidR="00000000" w:rsidRDefault="00A376CB">
            <w:pPr>
              <w:jc w:val="center"/>
              <w:rPr>
                <w:rFonts w:eastAsia="Times New Roman"/>
              </w:rPr>
            </w:pPr>
            <w:r>
              <w:rPr>
                <w:rFonts w:eastAsia="Times New Roman"/>
              </w:rPr>
              <w:t>El almacenamiento de los productos se lo realiza bajo el criterio de la matriz de incompatibilidad química acorde a la Norma INEN 2:266</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D3E71"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1600C" w14:textId="77777777" w:rsidR="00000000" w:rsidRDefault="00A376CB">
            <w:pPr>
              <w:jc w:val="center"/>
              <w:rPr>
                <w:rFonts w:eastAsia="Times New Roman"/>
              </w:rPr>
            </w:pPr>
            <w:r>
              <w:rPr>
                <w:rFonts w:eastAsia="Times New Roman"/>
              </w:rPr>
              <w:t xml:space="preserve">Procedimiento interno para almacenamiento de productos / Listas de chequeo / Verificación in </w:t>
            </w:r>
            <w:r>
              <w:rPr>
                <w:rFonts w:eastAsia="Times New Roman"/>
              </w:rPr>
              <w:t>situ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E94E2" w14:textId="77777777" w:rsidR="00000000" w:rsidRDefault="00A376CB">
            <w:pPr>
              <w:jc w:val="center"/>
              <w:rPr>
                <w:rFonts w:eastAsia="Times New Roman"/>
              </w:rPr>
            </w:pPr>
            <w:r>
              <w:rPr>
                <w:rFonts w:eastAsia="Times New Roman"/>
              </w:rPr>
              <w:t> </w:t>
            </w:r>
          </w:p>
        </w:tc>
      </w:tr>
      <w:tr w:rsidR="00000000" w14:paraId="0EEC61E1"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AC8845B" w14:textId="77777777" w:rsidR="00000000" w:rsidRDefault="00A376CB">
            <w:pPr>
              <w:jc w:val="center"/>
              <w:rPr>
                <w:rFonts w:eastAsia="Times New Roman"/>
              </w:rPr>
            </w:pPr>
            <w:r>
              <w:rPr>
                <w:rFonts w:eastAsia="Times New Roman"/>
                <w:b/>
                <w:bCs/>
              </w:rPr>
              <w:t>1.21 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A843B" w14:textId="77777777" w:rsidR="00000000" w:rsidRDefault="00A376CB">
            <w:pPr>
              <w:jc w:val="center"/>
              <w:rPr>
                <w:rFonts w:eastAsia="Times New Roman"/>
              </w:rPr>
            </w:pPr>
            <w:r>
              <w:rPr>
                <w:rFonts w:eastAsia="Times New Roman"/>
              </w:rPr>
              <w:t>El almacenamiento temporal de los desechos sólidos peligrosos se lo realiza acorde a la normativa ambiental vigente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F97F0"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49720" w14:textId="77777777" w:rsidR="00000000" w:rsidRDefault="00A376CB">
            <w:pPr>
              <w:jc w:val="center"/>
              <w:rPr>
                <w:rFonts w:eastAsia="Times New Roman"/>
              </w:rPr>
            </w:pPr>
            <w:r>
              <w:rPr>
                <w:rFonts w:eastAsia="Times New Roman"/>
              </w:rPr>
              <w:t>Procedimiento interno de manejo de residuos / Verificación in situ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65E4B" w14:textId="77777777" w:rsidR="00000000" w:rsidRDefault="00A376CB">
            <w:pPr>
              <w:jc w:val="center"/>
              <w:rPr>
                <w:rFonts w:eastAsia="Times New Roman"/>
              </w:rPr>
            </w:pPr>
            <w:r>
              <w:rPr>
                <w:rFonts w:eastAsia="Times New Roman"/>
              </w:rPr>
              <w:t> </w:t>
            </w:r>
          </w:p>
        </w:tc>
      </w:tr>
      <w:tr w:rsidR="00000000" w14:paraId="5607D51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D73A72B" w14:textId="77777777" w:rsidR="00000000" w:rsidRDefault="00A376CB">
            <w:pPr>
              <w:jc w:val="center"/>
              <w:rPr>
                <w:rFonts w:eastAsia="Times New Roman"/>
              </w:rPr>
            </w:pPr>
            <w:r>
              <w:rPr>
                <w:rFonts w:eastAsia="Times New Roman"/>
                <w:b/>
                <w:bCs/>
              </w:rPr>
              <w:t>1.22 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0D976" w14:textId="77777777" w:rsidR="00000000" w:rsidRDefault="00A376CB">
            <w:pPr>
              <w:jc w:val="center"/>
              <w:rPr>
                <w:rFonts w:eastAsia="Times New Roman"/>
              </w:rPr>
            </w:pPr>
            <w:r>
              <w:rPr>
                <w:rFonts w:eastAsia="Times New Roman"/>
              </w:rPr>
              <w:t>La entrega, transporte y recepción de los desechos peligrosos se lo realiza a gestores calificados mediante cadena de custodia/Manifiesto Único de Entrega</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37096"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319E9" w14:textId="77777777" w:rsidR="00000000" w:rsidRDefault="00A376CB">
            <w:pPr>
              <w:jc w:val="center"/>
              <w:rPr>
                <w:rFonts w:eastAsia="Times New Roman"/>
              </w:rPr>
            </w:pPr>
            <w:r>
              <w:rPr>
                <w:rFonts w:eastAsia="Times New Roman"/>
              </w:rPr>
              <w:t>Cadena de custodia / Manifiesto único de entrega</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5DD4F" w14:textId="77777777" w:rsidR="00000000" w:rsidRDefault="00A376CB">
            <w:pPr>
              <w:jc w:val="center"/>
              <w:rPr>
                <w:rFonts w:eastAsia="Times New Roman"/>
              </w:rPr>
            </w:pPr>
            <w:r>
              <w:rPr>
                <w:rFonts w:eastAsia="Times New Roman"/>
              </w:rPr>
              <w:t> </w:t>
            </w:r>
          </w:p>
        </w:tc>
      </w:tr>
      <w:tr w:rsidR="00000000" w14:paraId="00A7BBA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87F3A9" w14:textId="77777777" w:rsidR="00000000" w:rsidRDefault="00A376CB">
            <w:pPr>
              <w:jc w:val="center"/>
              <w:rPr>
                <w:rFonts w:eastAsia="Times New Roman"/>
              </w:rPr>
            </w:pPr>
            <w:r>
              <w:rPr>
                <w:rFonts w:eastAsia="Times New Roman"/>
                <w:b/>
                <w:bCs/>
              </w:rPr>
              <w:t>1.23 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B555D" w14:textId="77777777" w:rsidR="00000000" w:rsidRDefault="00A376CB">
            <w:pPr>
              <w:jc w:val="center"/>
              <w:rPr>
                <w:rFonts w:eastAsia="Times New Roman"/>
              </w:rPr>
            </w:pPr>
            <w:r>
              <w:rPr>
                <w:rFonts w:eastAsia="Times New Roman"/>
              </w:rPr>
              <w:t>En el caso de extraer agua subterránea, p</w:t>
            </w:r>
            <w:r>
              <w:rPr>
                <w:rFonts w:eastAsia="Times New Roman"/>
              </w:rPr>
              <w:t xml:space="preserve">osee la correspondiente concesión de derecho </w:t>
            </w:r>
            <w:r>
              <w:rPr>
                <w:rFonts w:eastAsia="Times New Roman"/>
              </w:rPr>
              <w:lastRenderedPageBreak/>
              <w:t>de aprovechamiento de aguas subterráneas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6A8C1" w14:textId="77777777" w:rsidR="00000000" w:rsidRDefault="00A376CB">
            <w:pPr>
              <w:jc w:val="center"/>
              <w:rPr>
                <w:rFonts w:eastAsia="Times New Roman"/>
              </w:rPr>
            </w:pPr>
            <w:r>
              <w:rPr>
                <w:rFonts w:eastAsia="Times New Roman"/>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4B107" w14:textId="77777777" w:rsidR="00000000" w:rsidRDefault="00A376CB">
            <w:pPr>
              <w:jc w:val="center"/>
              <w:rPr>
                <w:rFonts w:eastAsia="Times New Roman"/>
              </w:rPr>
            </w:pPr>
            <w:r>
              <w:rPr>
                <w:rFonts w:eastAsia="Times New Roman"/>
              </w:rPr>
              <w:t>Concesión de derecho de aprovechamiento de aguas subterráneas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84D3C" w14:textId="77777777" w:rsidR="00000000" w:rsidRDefault="00A376CB">
            <w:pPr>
              <w:jc w:val="center"/>
              <w:rPr>
                <w:rFonts w:eastAsia="Times New Roman"/>
              </w:rPr>
            </w:pPr>
            <w:r>
              <w:rPr>
                <w:rFonts w:eastAsia="Times New Roman"/>
              </w:rPr>
              <w:t> </w:t>
            </w:r>
          </w:p>
        </w:tc>
      </w:tr>
      <w:tr w:rsidR="00000000" w14:paraId="269CE5B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DD6F319" w14:textId="77777777" w:rsidR="00000000" w:rsidRDefault="00A376CB">
            <w:pPr>
              <w:jc w:val="center"/>
              <w:rPr>
                <w:rFonts w:eastAsia="Times New Roman"/>
              </w:rPr>
            </w:pPr>
            <w:r>
              <w:rPr>
                <w:rFonts w:eastAsia="Times New Roman"/>
                <w:b/>
                <w:bCs/>
              </w:rPr>
              <w:t>1.24 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8E277" w14:textId="77777777" w:rsidR="00000000" w:rsidRDefault="00A376CB">
            <w:pPr>
              <w:jc w:val="center"/>
              <w:rPr>
                <w:rFonts w:eastAsia="Times New Roman"/>
              </w:rPr>
            </w:pPr>
            <w:r>
              <w:rPr>
                <w:rFonts w:eastAsia="Times New Roman"/>
              </w:rPr>
              <w:t xml:space="preserve">Los lodos de las plantas de tratamiento de aguas residuales son dispuestos acorde a la normativa </w:t>
            </w:r>
            <w:r>
              <w:rPr>
                <w:rFonts w:eastAsia="Times New Roman"/>
              </w:rPr>
              <w:t>ambiental vigente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4F978"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375BE" w14:textId="77777777" w:rsidR="00000000" w:rsidRDefault="00A376CB">
            <w:pPr>
              <w:jc w:val="center"/>
              <w:rPr>
                <w:rFonts w:eastAsia="Times New Roman"/>
              </w:rPr>
            </w:pPr>
            <w:r>
              <w:rPr>
                <w:rFonts w:eastAsia="Times New Roman"/>
              </w:rPr>
              <w:t>Registro de generación y Cadena de Custodia o Manifiesto Único de Entrega de lodo de plantas de tratamiento de aguas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8CB53" w14:textId="77777777" w:rsidR="00000000" w:rsidRDefault="00A376CB">
            <w:pPr>
              <w:jc w:val="center"/>
              <w:rPr>
                <w:rFonts w:eastAsia="Times New Roman"/>
              </w:rPr>
            </w:pPr>
            <w:r>
              <w:rPr>
                <w:rFonts w:eastAsia="Times New Roman"/>
              </w:rPr>
              <w:t> </w:t>
            </w:r>
          </w:p>
        </w:tc>
      </w:tr>
      <w:tr w:rsidR="00000000" w14:paraId="5EB94FCD" w14:textId="7777777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C24E6DB" w14:textId="77777777" w:rsidR="00000000" w:rsidRDefault="00A376CB">
            <w:pPr>
              <w:rPr>
                <w:rFonts w:eastAsia="Times New Roman"/>
              </w:rPr>
            </w:pPr>
            <w:r>
              <w:rPr>
                <w:rFonts w:eastAsia="Times New Roman"/>
                <w:b/>
                <w:bCs/>
              </w:rPr>
              <w:t>2.Uso eficiente de materias primas, insumos y materiales auxiliares </w:t>
            </w:r>
          </w:p>
        </w:tc>
      </w:tr>
      <w:tr w:rsidR="00000000" w14:paraId="5693773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6374936" w14:textId="77777777" w:rsidR="00000000" w:rsidRDefault="00A376CB">
            <w:pPr>
              <w:jc w:val="center"/>
              <w:rPr>
                <w:rFonts w:eastAsia="Times New Roman"/>
              </w:rPr>
            </w:pPr>
            <w:r>
              <w:rPr>
                <w:rFonts w:eastAsia="Times New Roman"/>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05903" w14:textId="77777777" w:rsidR="00000000" w:rsidRDefault="00A376CB">
            <w:pPr>
              <w:jc w:val="center"/>
              <w:rPr>
                <w:rFonts w:eastAsia="Times New Roman"/>
              </w:rPr>
            </w:pPr>
            <w:r>
              <w:rPr>
                <w:rFonts w:eastAsia="Times New Roman"/>
              </w:rPr>
              <w:t>Mantiene periódicamente datos sobre el número de usuarios del servicio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38B01"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860B5" w14:textId="77777777" w:rsidR="00000000" w:rsidRDefault="00A376CB">
            <w:pPr>
              <w:jc w:val="center"/>
              <w:rPr>
                <w:rFonts w:eastAsia="Times New Roman"/>
              </w:rPr>
            </w:pPr>
            <w:r>
              <w:rPr>
                <w:rFonts w:eastAsia="Times New Roman"/>
              </w:rPr>
              <w:t>Registro de usuarios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2D433" w14:textId="77777777" w:rsidR="00000000" w:rsidRDefault="00A376CB">
            <w:pPr>
              <w:jc w:val="center"/>
              <w:rPr>
                <w:rFonts w:eastAsia="Times New Roman"/>
              </w:rPr>
            </w:pPr>
            <w:r>
              <w:rPr>
                <w:rFonts w:eastAsia="Times New Roman"/>
              </w:rPr>
              <w:t> </w:t>
            </w:r>
          </w:p>
        </w:tc>
      </w:tr>
      <w:tr w:rsidR="00000000" w14:paraId="79E94C6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50D516" w14:textId="77777777" w:rsidR="00000000" w:rsidRDefault="00A376CB">
            <w:pPr>
              <w:jc w:val="center"/>
              <w:rPr>
                <w:rFonts w:eastAsia="Times New Roman"/>
              </w:rPr>
            </w:pPr>
            <w:r>
              <w:rPr>
                <w:rFonts w:eastAsia="Times New Roman"/>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BACF9" w14:textId="77777777" w:rsidR="00000000" w:rsidRDefault="00A376CB">
            <w:pPr>
              <w:jc w:val="center"/>
              <w:rPr>
                <w:rFonts w:eastAsia="Times New Roman"/>
              </w:rPr>
            </w:pPr>
            <w:r>
              <w:rPr>
                <w:rFonts w:eastAsia="Times New Roman"/>
              </w:rPr>
              <w:t>Se considera criterios ambientales para la compra de insumos y materiales auxiliares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7893A"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83576" w14:textId="77777777" w:rsidR="00000000" w:rsidRDefault="00A376CB">
            <w:pPr>
              <w:jc w:val="center"/>
              <w:rPr>
                <w:rFonts w:eastAsia="Times New Roman"/>
              </w:rPr>
            </w:pPr>
            <w:r>
              <w:rPr>
                <w:rFonts w:eastAsia="Times New Roman"/>
              </w:rPr>
              <w:t>Registro de insumos y materiales auxiliares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7BCF8" w14:textId="77777777" w:rsidR="00000000" w:rsidRDefault="00A376CB">
            <w:pPr>
              <w:jc w:val="center"/>
              <w:rPr>
                <w:rFonts w:eastAsia="Times New Roman"/>
              </w:rPr>
            </w:pPr>
            <w:r>
              <w:rPr>
                <w:rFonts w:eastAsia="Times New Roman"/>
              </w:rPr>
              <w:t> </w:t>
            </w:r>
          </w:p>
        </w:tc>
      </w:tr>
      <w:tr w:rsidR="00000000" w14:paraId="0D8D769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6253B94" w14:textId="77777777" w:rsidR="00000000" w:rsidRDefault="00A376CB">
            <w:pPr>
              <w:jc w:val="center"/>
              <w:rPr>
                <w:rFonts w:eastAsia="Times New Roman"/>
              </w:rPr>
            </w:pPr>
            <w:r>
              <w:rPr>
                <w:rFonts w:eastAsia="Times New Roman"/>
              </w:rPr>
              <w:t>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B51BD" w14:textId="77777777" w:rsidR="00000000" w:rsidRDefault="00A376CB">
            <w:pPr>
              <w:jc w:val="center"/>
              <w:rPr>
                <w:rFonts w:eastAsia="Times New Roman"/>
              </w:rPr>
            </w:pPr>
            <w:r>
              <w:rPr>
                <w:rFonts w:eastAsia="Times New Roman"/>
              </w:rPr>
              <w:t>Mantiene informac</w:t>
            </w:r>
            <w:r>
              <w:rPr>
                <w:rFonts w:eastAsia="Times New Roman"/>
              </w:rPr>
              <w:t>ión en número, volumen y peso sobre los insumos y materiales auxiliares utilizados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BA99B"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6995F" w14:textId="77777777" w:rsidR="00000000" w:rsidRDefault="00A376CB">
            <w:pPr>
              <w:jc w:val="center"/>
              <w:rPr>
                <w:rFonts w:eastAsia="Times New Roman"/>
              </w:rPr>
            </w:pPr>
            <w:r>
              <w:rPr>
                <w:rFonts w:eastAsia="Times New Roman"/>
              </w:rPr>
              <w:t>Registro de insumos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680F1" w14:textId="77777777" w:rsidR="00000000" w:rsidRDefault="00A376CB">
            <w:pPr>
              <w:jc w:val="center"/>
              <w:rPr>
                <w:rFonts w:eastAsia="Times New Roman"/>
              </w:rPr>
            </w:pPr>
            <w:r>
              <w:rPr>
                <w:rFonts w:eastAsia="Times New Roman"/>
              </w:rPr>
              <w:t> </w:t>
            </w:r>
          </w:p>
        </w:tc>
      </w:tr>
      <w:tr w:rsidR="00000000" w14:paraId="5CB4AF50"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70A6A6D" w14:textId="77777777" w:rsidR="00000000" w:rsidRDefault="00A376CB">
            <w:pPr>
              <w:jc w:val="center"/>
              <w:rPr>
                <w:rFonts w:eastAsia="Times New Roman"/>
              </w:rPr>
            </w:pPr>
            <w:r>
              <w:rPr>
                <w:rFonts w:eastAsia="Times New Roman"/>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19198" w14:textId="77777777" w:rsidR="00000000" w:rsidRDefault="00A376CB">
            <w:pPr>
              <w:jc w:val="center"/>
              <w:rPr>
                <w:rFonts w:eastAsia="Times New Roman"/>
              </w:rPr>
            </w:pPr>
            <w:r>
              <w:rPr>
                <w:rFonts w:eastAsia="Times New Roman"/>
              </w:rPr>
              <w:t>Mantiene información en número, volumen, peso sobre los artículos de bodega.</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B3E53"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2C247" w14:textId="77777777" w:rsidR="00000000" w:rsidRDefault="00A376CB">
            <w:pPr>
              <w:jc w:val="center"/>
              <w:rPr>
                <w:rFonts w:eastAsia="Times New Roman"/>
              </w:rPr>
            </w:pPr>
            <w:r>
              <w:rPr>
                <w:rFonts w:eastAsia="Times New Roman"/>
              </w:rPr>
              <w:t>Inventario / registro</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40C9D" w14:textId="77777777" w:rsidR="00000000" w:rsidRDefault="00A376CB">
            <w:pPr>
              <w:jc w:val="center"/>
              <w:rPr>
                <w:rFonts w:eastAsia="Times New Roman"/>
              </w:rPr>
            </w:pPr>
            <w:r>
              <w:rPr>
                <w:rFonts w:eastAsia="Times New Roman"/>
              </w:rPr>
              <w:t> </w:t>
            </w:r>
          </w:p>
        </w:tc>
      </w:tr>
      <w:tr w:rsidR="00000000" w14:paraId="2DA39E2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AB66675" w14:textId="77777777" w:rsidR="00000000" w:rsidRDefault="00A376CB">
            <w:pPr>
              <w:jc w:val="center"/>
              <w:rPr>
                <w:rFonts w:eastAsia="Times New Roman"/>
              </w:rPr>
            </w:pPr>
            <w:r>
              <w:rPr>
                <w:rFonts w:eastAsia="Times New Roman"/>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55A89" w14:textId="77777777" w:rsidR="00000000" w:rsidRDefault="00A376CB">
            <w:pPr>
              <w:jc w:val="center"/>
              <w:rPr>
                <w:rFonts w:eastAsia="Times New Roman"/>
              </w:rPr>
            </w:pPr>
            <w:r>
              <w:rPr>
                <w:rFonts w:eastAsia="Times New Roman"/>
              </w:rPr>
              <w:t>Mantiene información en número, volumen, peso sobre los artículos de exhibición.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F3747"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85BC8" w14:textId="77777777" w:rsidR="00000000" w:rsidRDefault="00A376CB">
            <w:pPr>
              <w:jc w:val="center"/>
              <w:rPr>
                <w:rFonts w:eastAsia="Times New Roman"/>
              </w:rPr>
            </w:pPr>
            <w:r>
              <w:rPr>
                <w:rFonts w:eastAsia="Times New Roman"/>
              </w:rPr>
              <w:t>Inventario / registro</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60250" w14:textId="77777777" w:rsidR="00000000" w:rsidRDefault="00A376CB">
            <w:pPr>
              <w:jc w:val="center"/>
              <w:rPr>
                <w:rFonts w:eastAsia="Times New Roman"/>
              </w:rPr>
            </w:pPr>
            <w:r>
              <w:rPr>
                <w:rFonts w:eastAsia="Times New Roman"/>
              </w:rPr>
              <w:t> </w:t>
            </w:r>
          </w:p>
        </w:tc>
      </w:tr>
      <w:tr w:rsidR="00000000" w14:paraId="027C5AA1"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F788B2" w14:textId="77777777" w:rsidR="00000000" w:rsidRDefault="00A376CB">
            <w:pPr>
              <w:jc w:val="center"/>
              <w:rPr>
                <w:rFonts w:eastAsia="Times New Roman"/>
              </w:rPr>
            </w:pPr>
            <w:r>
              <w:rPr>
                <w:rFonts w:eastAsia="Times New Roman"/>
              </w:rPr>
              <w:t>2.6</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413E4" w14:textId="77777777" w:rsidR="00000000" w:rsidRDefault="00A376CB">
            <w:pPr>
              <w:jc w:val="center"/>
              <w:rPr>
                <w:rFonts w:eastAsia="Times New Roman"/>
              </w:rPr>
            </w:pPr>
            <w:r>
              <w:rPr>
                <w:rFonts w:eastAsia="Times New Roman"/>
              </w:rPr>
              <w:t>Se ha definido cuáles artículos son necesarios y cuáles innecesarios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BFC28"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53456" w14:textId="77777777" w:rsidR="00000000" w:rsidRDefault="00A376CB">
            <w:pPr>
              <w:jc w:val="center"/>
              <w:rPr>
                <w:rFonts w:eastAsia="Times New Roman"/>
              </w:rPr>
            </w:pPr>
            <w:r>
              <w:rPr>
                <w:rFonts w:eastAsia="Times New Roman"/>
              </w:rPr>
              <w:t>Inventarios / informes / otros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5D515" w14:textId="77777777" w:rsidR="00000000" w:rsidRDefault="00A376CB">
            <w:pPr>
              <w:jc w:val="center"/>
              <w:rPr>
                <w:rFonts w:eastAsia="Times New Roman"/>
              </w:rPr>
            </w:pPr>
            <w:r>
              <w:rPr>
                <w:rFonts w:eastAsia="Times New Roman"/>
              </w:rPr>
              <w:t> </w:t>
            </w:r>
          </w:p>
        </w:tc>
      </w:tr>
      <w:tr w:rsidR="00000000" w14:paraId="2AE3962B"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AD775A" w14:textId="77777777" w:rsidR="00000000" w:rsidRDefault="00A376CB">
            <w:pPr>
              <w:jc w:val="center"/>
              <w:rPr>
                <w:rFonts w:eastAsia="Times New Roman"/>
              </w:rPr>
            </w:pPr>
            <w:r>
              <w:rPr>
                <w:rFonts w:eastAsia="Times New Roman"/>
              </w:rPr>
              <w:t>2.7</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89F9F" w14:textId="77777777" w:rsidR="00000000" w:rsidRDefault="00A376CB">
            <w:pPr>
              <w:jc w:val="center"/>
              <w:rPr>
                <w:rFonts w:eastAsia="Times New Roman"/>
              </w:rPr>
            </w:pPr>
            <w:r>
              <w:rPr>
                <w:rFonts w:eastAsia="Times New Roman"/>
              </w:rPr>
              <w:t>Se mantiene un sistema que facilite</w:t>
            </w:r>
            <w:r>
              <w:rPr>
                <w:rFonts w:eastAsia="Times New Roman"/>
              </w:rPr>
              <w:t xml:space="preserve"> la búsqueda de artículos en exhibidores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A08522"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0322F" w14:textId="77777777" w:rsidR="00000000" w:rsidRDefault="00A376CB">
            <w:pPr>
              <w:jc w:val="center"/>
              <w:rPr>
                <w:rFonts w:eastAsia="Times New Roman"/>
              </w:rPr>
            </w:pPr>
            <w:r>
              <w:rPr>
                <w:rFonts w:eastAsia="Times New Roman"/>
              </w:rPr>
              <w:t>Catálogo / registro / otros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1FDD5" w14:textId="77777777" w:rsidR="00000000" w:rsidRDefault="00A376CB">
            <w:pPr>
              <w:jc w:val="center"/>
              <w:rPr>
                <w:rFonts w:eastAsia="Times New Roman"/>
              </w:rPr>
            </w:pPr>
            <w:r>
              <w:rPr>
                <w:rFonts w:eastAsia="Times New Roman"/>
              </w:rPr>
              <w:t> </w:t>
            </w:r>
          </w:p>
        </w:tc>
      </w:tr>
      <w:tr w:rsidR="00000000" w14:paraId="27AF9A2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04B587" w14:textId="77777777" w:rsidR="00000000" w:rsidRDefault="00A376CB">
            <w:pPr>
              <w:jc w:val="center"/>
              <w:rPr>
                <w:rFonts w:eastAsia="Times New Roman"/>
              </w:rPr>
            </w:pPr>
            <w:r>
              <w:rPr>
                <w:rFonts w:eastAsia="Times New Roman"/>
              </w:rPr>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67B4E7F0" w14:textId="77777777" w:rsidR="00000000" w:rsidRDefault="00A376CB">
            <w:pPr>
              <w:jc w:val="center"/>
              <w:rPr>
                <w:rFonts w:eastAsia="Times New Roman"/>
              </w:rPr>
            </w:pPr>
            <w:r>
              <w:rPr>
                <w:rFonts w:eastAsia="Times New Roman"/>
              </w:rPr>
              <w:t>Se mantiene un sistema que facilite la búsqueda de artículos en almacenaje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2D19C"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004F9" w14:textId="77777777" w:rsidR="00000000" w:rsidRDefault="00A376CB">
            <w:pPr>
              <w:jc w:val="center"/>
              <w:rPr>
                <w:rFonts w:eastAsia="Times New Roman"/>
              </w:rPr>
            </w:pPr>
            <w:r>
              <w:rPr>
                <w:rFonts w:eastAsia="Times New Roman"/>
              </w:rPr>
              <w:t>Catálogo / registro / otros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B79E2" w14:textId="77777777" w:rsidR="00000000" w:rsidRDefault="00A376CB">
            <w:pPr>
              <w:jc w:val="center"/>
              <w:rPr>
                <w:rFonts w:eastAsia="Times New Roman"/>
              </w:rPr>
            </w:pPr>
            <w:r>
              <w:rPr>
                <w:rFonts w:eastAsia="Times New Roman"/>
              </w:rPr>
              <w:t> </w:t>
            </w:r>
          </w:p>
        </w:tc>
      </w:tr>
      <w:tr w:rsidR="00000000" w14:paraId="005B550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6B8EBB0" w14:textId="77777777" w:rsidR="00000000" w:rsidRDefault="00A376CB">
            <w:pPr>
              <w:jc w:val="center"/>
              <w:rPr>
                <w:rFonts w:eastAsia="Times New Roman"/>
              </w:rPr>
            </w:pPr>
            <w:r>
              <w:rPr>
                <w:rFonts w:eastAsia="Times New Roman"/>
              </w:rPr>
              <w:t>2.9</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6708A" w14:textId="77777777" w:rsidR="00000000" w:rsidRDefault="00A376CB">
            <w:pPr>
              <w:jc w:val="center"/>
              <w:rPr>
                <w:rFonts w:eastAsia="Times New Roman"/>
              </w:rPr>
            </w:pPr>
            <w:r>
              <w:rPr>
                <w:rFonts w:eastAsia="Times New Roman"/>
              </w:rPr>
              <w:t>Se mantiene distribuido los productos de tal manera que no se degraden en calidad.</w:t>
            </w:r>
          </w:p>
        </w:tc>
        <w:tc>
          <w:tcPr>
            <w:tcW w:w="0" w:type="auto"/>
            <w:tcBorders>
              <w:top w:val="outset" w:sz="6" w:space="0" w:color="auto"/>
              <w:left w:val="outset" w:sz="6" w:space="0" w:color="auto"/>
              <w:bottom w:val="outset" w:sz="6" w:space="0" w:color="auto"/>
              <w:right w:val="outset" w:sz="6" w:space="0" w:color="auto"/>
            </w:tcBorders>
            <w:vAlign w:val="center"/>
            <w:hideMark/>
          </w:tcPr>
          <w:p w14:paraId="76884169"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24CD5" w14:textId="77777777" w:rsidR="00000000" w:rsidRDefault="00A376CB">
            <w:pPr>
              <w:jc w:val="center"/>
              <w:rPr>
                <w:rFonts w:eastAsia="Times New Roman"/>
              </w:rPr>
            </w:pPr>
            <w:r>
              <w:rPr>
                <w:rFonts w:eastAsia="Times New Roman"/>
              </w:rPr>
              <w:t>Fotografía / verificación in situ</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A729A" w14:textId="77777777" w:rsidR="00000000" w:rsidRDefault="00A376CB">
            <w:pPr>
              <w:jc w:val="center"/>
              <w:rPr>
                <w:rFonts w:eastAsia="Times New Roman"/>
              </w:rPr>
            </w:pPr>
            <w:r>
              <w:rPr>
                <w:rFonts w:eastAsia="Times New Roman"/>
              </w:rPr>
              <w:t> </w:t>
            </w:r>
          </w:p>
        </w:tc>
      </w:tr>
      <w:tr w:rsidR="00000000" w14:paraId="62BB57B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D9307A" w14:textId="77777777" w:rsidR="00000000" w:rsidRDefault="00A376CB">
            <w:pPr>
              <w:jc w:val="center"/>
              <w:rPr>
                <w:rFonts w:eastAsia="Times New Roman"/>
              </w:rPr>
            </w:pPr>
            <w:r>
              <w:rPr>
                <w:rFonts w:eastAsia="Times New Roman"/>
              </w:rPr>
              <w:lastRenderedPageBreak/>
              <w:t>2.10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590BE" w14:textId="77777777" w:rsidR="00000000" w:rsidRDefault="00A376CB">
            <w:pPr>
              <w:jc w:val="center"/>
              <w:rPr>
                <w:rFonts w:eastAsia="Times New Roman"/>
              </w:rPr>
            </w:pPr>
            <w:r>
              <w:rPr>
                <w:rFonts w:eastAsia="Times New Roman"/>
              </w:rPr>
              <w:t>Se mantiene un sistema permanente de aseo e inspección de insumos, artículos.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E716A"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19F4F" w14:textId="77777777" w:rsidR="00000000" w:rsidRDefault="00A376CB">
            <w:pPr>
              <w:jc w:val="center"/>
              <w:rPr>
                <w:rFonts w:eastAsia="Times New Roman"/>
              </w:rPr>
            </w:pPr>
            <w:r>
              <w:rPr>
                <w:rFonts w:eastAsia="Times New Roman"/>
              </w:rPr>
              <w:t>Registros / check lists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809958F" w14:textId="77777777" w:rsidR="00000000" w:rsidRDefault="00A376CB">
            <w:pPr>
              <w:jc w:val="center"/>
              <w:rPr>
                <w:rFonts w:eastAsia="Times New Roman"/>
              </w:rPr>
            </w:pPr>
            <w:r>
              <w:rPr>
                <w:rFonts w:eastAsia="Times New Roman"/>
              </w:rPr>
              <w:t> </w:t>
            </w:r>
          </w:p>
        </w:tc>
      </w:tr>
      <w:tr w:rsidR="00000000" w14:paraId="5FBB40C1"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8207C8A" w14:textId="77777777" w:rsidR="00000000" w:rsidRDefault="00A376CB">
            <w:pPr>
              <w:jc w:val="center"/>
              <w:rPr>
                <w:rFonts w:eastAsia="Times New Roman"/>
              </w:rPr>
            </w:pPr>
            <w:r>
              <w:rPr>
                <w:rFonts w:eastAsia="Times New Roman"/>
              </w:rPr>
              <w:t>2.11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6A668" w14:textId="77777777" w:rsidR="00000000" w:rsidRDefault="00A376CB">
            <w:pPr>
              <w:jc w:val="center"/>
              <w:rPr>
                <w:rFonts w:eastAsia="Times New Roman"/>
              </w:rPr>
            </w:pPr>
            <w:r>
              <w:rPr>
                <w:rFonts w:eastAsia="Times New Roman"/>
              </w:rPr>
              <w:t>El manejo de mate</w:t>
            </w:r>
            <w:r>
              <w:rPr>
                <w:rFonts w:eastAsia="Times New Roman"/>
              </w:rPr>
              <w:t>riales y las prácticas de inventarios incluyen programas para reducir las pérdidas de materiales por mal manejo, expiración de vida útil y otros.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AA951"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E517C" w14:textId="77777777" w:rsidR="00000000" w:rsidRDefault="00A376CB">
            <w:pPr>
              <w:jc w:val="center"/>
              <w:rPr>
                <w:rFonts w:eastAsia="Times New Roman"/>
              </w:rPr>
            </w:pPr>
            <w:r>
              <w:rPr>
                <w:rFonts w:eastAsia="Times New Roman"/>
              </w:rPr>
              <w:t>Manual de procedimientos / Políticas internas / otros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E08B957" w14:textId="77777777" w:rsidR="00000000" w:rsidRDefault="00A376CB">
            <w:pPr>
              <w:jc w:val="center"/>
              <w:rPr>
                <w:rFonts w:eastAsia="Times New Roman"/>
              </w:rPr>
            </w:pPr>
            <w:r>
              <w:rPr>
                <w:rFonts w:eastAsia="Times New Roman"/>
              </w:rPr>
              <w:t> </w:t>
            </w:r>
          </w:p>
        </w:tc>
      </w:tr>
      <w:tr w:rsidR="00000000" w14:paraId="0631217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B01996" w14:textId="77777777" w:rsidR="00000000" w:rsidRDefault="00A376CB">
            <w:pPr>
              <w:jc w:val="center"/>
              <w:rPr>
                <w:rFonts w:eastAsia="Times New Roman"/>
              </w:rPr>
            </w:pPr>
            <w:r>
              <w:rPr>
                <w:rFonts w:eastAsia="Times New Roman"/>
              </w:rPr>
              <w:t>2.12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2516E" w14:textId="77777777" w:rsidR="00000000" w:rsidRDefault="00A376CB">
            <w:pPr>
              <w:jc w:val="center"/>
              <w:rPr>
                <w:rFonts w:eastAsia="Times New Roman"/>
              </w:rPr>
            </w:pPr>
            <w:r>
              <w:rPr>
                <w:rFonts w:eastAsia="Times New Roman"/>
              </w:rPr>
              <w:t xml:space="preserve">Optimiza las rutas de transporte de insumos y </w:t>
            </w:r>
            <w:r>
              <w:rPr>
                <w:rFonts w:eastAsia="Times New Roman"/>
              </w:rPr>
              <w:t>materiales auxiliares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ABCCE"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A0E7D" w14:textId="77777777" w:rsidR="00000000" w:rsidRDefault="00A376CB">
            <w:pPr>
              <w:jc w:val="center"/>
              <w:rPr>
                <w:rFonts w:eastAsia="Times New Roman"/>
              </w:rPr>
            </w:pPr>
            <w:r>
              <w:rPr>
                <w:rFonts w:eastAsia="Times New Roman"/>
              </w:rPr>
              <w:t>Registro de consumo de combustible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AC194" w14:textId="77777777" w:rsidR="00000000" w:rsidRDefault="00A376CB">
            <w:pPr>
              <w:jc w:val="center"/>
              <w:rPr>
                <w:rFonts w:eastAsia="Times New Roman"/>
              </w:rPr>
            </w:pPr>
            <w:r>
              <w:rPr>
                <w:rFonts w:eastAsia="Times New Roman"/>
              </w:rPr>
              <w:t> </w:t>
            </w:r>
          </w:p>
        </w:tc>
      </w:tr>
      <w:tr w:rsidR="00000000" w14:paraId="0B7D04E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5DD656A" w14:textId="77777777" w:rsidR="00000000" w:rsidRDefault="00A376CB">
            <w:pPr>
              <w:jc w:val="center"/>
              <w:rPr>
                <w:rFonts w:eastAsia="Times New Roman"/>
              </w:rPr>
            </w:pPr>
            <w:r>
              <w:rPr>
                <w:rFonts w:eastAsia="Times New Roman"/>
              </w:rPr>
              <w:t>2.13</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85A2A" w14:textId="77777777" w:rsidR="00000000" w:rsidRDefault="00A376CB">
            <w:pPr>
              <w:jc w:val="center"/>
              <w:rPr>
                <w:rFonts w:eastAsia="Times New Roman"/>
              </w:rPr>
            </w:pPr>
            <w:r>
              <w:rPr>
                <w:rFonts w:eastAsia="Times New Roman"/>
              </w:rPr>
              <w:t>Optimiza la cantidad do detergentes y utiliza criterio ambiental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7E21D"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A38BE" w14:textId="77777777" w:rsidR="00000000" w:rsidRDefault="00A376CB">
            <w:pPr>
              <w:jc w:val="center"/>
              <w:rPr>
                <w:rFonts w:eastAsia="Times New Roman"/>
              </w:rPr>
            </w:pPr>
            <w:r>
              <w:rPr>
                <w:rFonts w:eastAsia="Times New Roman"/>
              </w:rPr>
              <w:t>Registro de consumo / contrato</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FB26F" w14:textId="77777777" w:rsidR="00000000" w:rsidRDefault="00A376CB">
            <w:pPr>
              <w:jc w:val="center"/>
              <w:rPr>
                <w:rFonts w:eastAsia="Times New Roman"/>
              </w:rPr>
            </w:pPr>
            <w:r>
              <w:rPr>
                <w:rFonts w:eastAsia="Times New Roman"/>
              </w:rPr>
              <w:t> </w:t>
            </w:r>
          </w:p>
        </w:tc>
      </w:tr>
      <w:tr w:rsidR="00000000" w14:paraId="4DE29DC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631A459" w14:textId="77777777" w:rsidR="00000000" w:rsidRDefault="00A376CB">
            <w:pPr>
              <w:jc w:val="center"/>
              <w:rPr>
                <w:rFonts w:eastAsia="Times New Roman"/>
              </w:rPr>
            </w:pPr>
            <w:r>
              <w:rPr>
                <w:rFonts w:eastAsia="Times New Roman"/>
              </w:rPr>
              <w:t>2.14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ADE65" w14:textId="77777777" w:rsidR="00000000" w:rsidRDefault="00A376CB">
            <w:pPr>
              <w:jc w:val="center"/>
              <w:rPr>
                <w:rFonts w:eastAsia="Times New Roman"/>
              </w:rPr>
            </w:pPr>
            <w:r>
              <w:rPr>
                <w:rFonts w:eastAsia="Times New Roman"/>
              </w:rPr>
              <w:t>Utiliza criterios ambientales para el uso de sanitizantcs (ejemplo: desinfección de alimentos, baños)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9B2B065"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5D528" w14:textId="77777777" w:rsidR="00000000" w:rsidRDefault="00A376CB">
            <w:pPr>
              <w:jc w:val="center"/>
              <w:rPr>
                <w:rFonts w:eastAsia="Times New Roman"/>
              </w:rPr>
            </w:pPr>
            <w:r>
              <w:rPr>
                <w:rFonts w:eastAsia="Times New Roman"/>
              </w:rPr>
              <w:t>Registro de consumo</w:t>
            </w:r>
          </w:p>
        </w:tc>
        <w:tc>
          <w:tcPr>
            <w:tcW w:w="0" w:type="auto"/>
            <w:tcBorders>
              <w:top w:val="outset" w:sz="6" w:space="0" w:color="auto"/>
              <w:left w:val="outset" w:sz="6" w:space="0" w:color="auto"/>
              <w:bottom w:val="outset" w:sz="6" w:space="0" w:color="auto"/>
              <w:right w:val="outset" w:sz="6" w:space="0" w:color="auto"/>
            </w:tcBorders>
            <w:vAlign w:val="center"/>
            <w:hideMark/>
          </w:tcPr>
          <w:p w14:paraId="716F176D" w14:textId="77777777" w:rsidR="00000000" w:rsidRDefault="00A376CB">
            <w:pPr>
              <w:jc w:val="center"/>
              <w:rPr>
                <w:rFonts w:eastAsia="Times New Roman"/>
              </w:rPr>
            </w:pPr>
            <w:r>
              <w:rPr>
                <w:rFonts w:eastAsia="Times New Roman"/>
              </w:rPr>
              <w:t> </w:t>
            </w:r>
          </w:p>
        </w:tc>
      </w:tr>
      <w:tr w:rsidR="00000000" w14:paraId="56F337AE"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9CB5B12" w14:textId="77777777" w:rsidR="00000000" w:rsidRDefault="00A376CB">
            <w:pPr>
              <w:jc w:val="center"/>
              <w:rPr>
                <w:rFonts w:eastAsia="Times New Roman"/>
              </w:rPr>
            </w:pPr>
            <w:r>
              <w:rPr>
                <w:rFonts w:eastAsia="Times New Roman"/>
              </w:rPr>
              <w:t>2.15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18679" w14:textId="77777777" w:rsidR="00000000" w:rsidRDefault="00A376CB">
            <w:pPr>
              <w:jc w:val="center"/>
              <w:rPr>
                <w:rFonts w:eastAsia="Times New Roman"/>
              </w:rPr>
            </w:pPr>
            <w:r>
              <w:rPr>
                <w:rFonts w:eastAsia="Times New Roman"/>
              </w:rPr>
              <w:t>Ha optimizado el uso de productos químicos en su servicio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0ADFD"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FC18B" w14:textId="77777777" w:rsidR="00000000" w:rsidRDefault="00A376CB">
            <w:pPr>
              <w:jc w:val="center"/>
              <w:rPr>
                <w:rFonts w:eastAsia="Times New Roman"/>
              </w:rPr>
            </w:pPr>
            <w:r>
              <w:rPr>
                <w:rFonts w:eastAsia="Times New Roman"/>
              </w:rPr>
              <w:t>Registro / verificación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0A412" w14:textId="77777777" w:rsidR="00000000" w:rsidRDefault="00A376CB">
            <w:pPr>
              <w:jc w:val="center"/>
              <w:rPr>
                <w:rFonts w:eastAsia="Times New Roman"/>
              </w:rPr>
            </w:pPr>
            <w:r>
              <w:rPr>
                <w:rFonts w:eastAsia="Times New Roman"/>
              </w:rPr>
              <w:t> </w:t>
            </w:r>
          </w:p>
        </w:tc>
      </w:tr>
      <w:tr w:rsidR="00000000" w14:paraId="587A71C1"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ABF2B0" w14:textId="77777777" w:rsidR="00000000" w:rsidRDefault="00A376CB">
            <w:pPr>
              <w:jc w:val="center"/>
              <w:rPr>
                <w:rFonts w:eastAsia="Times New Roman"/>
              </w:rPr>
            </w:pPr>
            <w:r>
              <w:rPr>
                <w:rFonts w:eastAsia="Times New Roman"/>
              </w:rPr>
              <w:t>2.16</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A3A08" w14:textId="77777777" w:rsidR="00000000" w:rsidRDefault="00A376CB">
            <w:pPr>
              <w:jc w:val="center"/>
              <w:rPr>
                <w:rFonts w:eastAsia="Times New Roman"/>
              </w:rPr>
            </w:pPr>
            <w:r>
              <w:rPr>
                <w:rFonts w:eastAsia="Times New Roman"/>
              </w:rPr>
              <w:t>Optimiza la limpieza de producto</w:t>
            </w:r>
            <w:r>
              <w:rPr>
                <w:rFonts w:eastAsia="Times New Roman"/>
              </w:rPr>
              <w:t>s, insumos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7E1148E"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E68A5" w14:textId="77777777" w:rsidR="00000000" w:rsidRDefault="00A376CB">
            <w:pPr>
              <w:jc w:val="center"/>
              <w:rPr>
                <w:rFonts w:eastAsia="Times New Roman"/>
              </w:rPr>
            </w:pPr>
            <w:r>
              <w:rPr>
                <w:rFonts w:eastAsia="Times New Roman"/>
              </w:rPr>
              <w:t>Registro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172B4" w14:textId="77777777" w:rsidR="00000000" w:rsidRDefault="00A376CB">
            <w:pPr>
              <w:jc w:val="center"/>
              <w:rPr>
                <w:rFonts w:eastAsia="Times New Roman"/>
              </w:rPr>
            </w:pPr>
            <w:r>
              <w:rPr>
                <w:rFonts w:eastAsia="Times New Roman"/>
              </w:rPr>
              <w:t> </w:t>
            </w:r>
          </w:p>
        </w:tc>
      </w:tr>
      <w:tr w:rsidR="00000000" w14:paraId="0394BFC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C6AD772" w14:textId="77777777" w:rsidR="00000000" w:rsidRDefault="00A376CB">
            <w:pPr>
              <w:jc w:val="center"/>
              <w:rPr>
                <w:rFonts w:eastAsia="Times New Roman"/>
              </w:rPr>
            </w:pPr>
            <w:r>
              <w:rPr>
                <w:rFonts w:eastAsia="Times New Roman"/>
              </w:rPr>
              <w:t>2.17</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8248D" w14:textId="77777777" w:rsidR="00000000" w:rsidRDefault="00A376CB">
            <w:pPr>
              <w:jc w:val="center"/>
              <w:rPr>
                <w:rFonts w:eastAsia="Times New Roman"/>
              </w:rPr>
            </w:pPr>
            <w:r>
              <w:rPr>
                <w:rFonts w:eastAsia="Times New Roman"/>
              </w:rPr>
              <w:t>Se planifica el manejo de tiempos dentro del proceso</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F240A"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68645" w14:textId="77777777" w:rsidR="00000000" w:rsidRDefault="00A376CB">
            <w:pPr>
              <w:jc w:val="center"/>
              <w:rPr>
                <w:rFonts w:eastAsia="Times New Roman"/>
              </w:rPr>
            </w:pPr>
            <w:r>
              <w:rPr>
                <w:rFonts w:eastAsia="Times New Roman"/>
              </w:rPr>
              <w:t>Registro,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A01D3" w14:textId="77777777" w:rsidR="00000000" w:rsidRDefault="00A376CB">
            <w:pPr>
              <w:jc w:val="center"/>
              <w:rPr>
                <w:rFonts w:eastAsia="Times New Roman"/>
              </w:rPr>
            </w:pPr>
            <w:r>
              <w:rPr>
                <w:rFonts w:eastAsia="Times New Roman"/>
              </w:rPr>
              <w:t> </w:t>
            </w:r>
          </w:p>
        </w:tc>
      </w:tr>
      <w:tr w:rsidR="00000000" w14:paraId="5A8C3E83" w14:textId="7777777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C8D79F2" w14:textId="77777777" w:rsidR="00000000" w:rsidRDefault="00A376CB">
            <w:pPr>
              <w:rPr>
                <w:rFonts w:eastAsia="Times New Roman"/>
              </w:rPr>
            </w:pPr>
            <w:r>
              <w:rPr>
                <w:rFonts w:eastAsia="Times New Roman"/>
                <w:b/>
                <w:bCs/>
              </w:rPr>
              <w:t>3. Manejo, optimización y tratamiento adecuado del agua</w:t>
            </w:r>
          </w:p>
        </w:tc>
      </w:tr>
      <w:tr w:rsidR="00000000" w14:paraId="6CBF4A3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146FC55" w14:textId="77777777" w:rsidR="00000000" w:rsidRDefault="00A376CB">
            <w:pPr>
              <w:jc w:val="center"/>
              <w:rPr>
                <w:rFonts w:eastAsia="Times New Roman"/>
              </w:rPr>
            </w:pPr>
            <w:r>
              <w:rPr>
                <w:rFonts w:eastAsia="Times New Roman"/>
                <w:b/>
                <w:bCs/>
              </w:rPr>
              <w:t>3.1</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B336E" w14:textId="77777777" w:rsidR="00000000" w:rsidRDefault="00A376CB">
            <w:pPr>
              <w:jc w:val="center"/>
              <w:rPr>
                <w:rFonts w:eastAsia="Times New Roman"/>
              </w:rPr>
            </w:pPr>
            <w:r>
              <w:rPr>
                <w:rFonts w:eastAsia="Times New Roman"/>
              </w:rPr>
              <w:t>Mantiene el control mensual del consumo de agua</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0C1AC"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2E4F6" w14:textId="77777777" w:rsidR="00000000" w:rsidRDefault="00A376CB">
            <w:pPr>
              <w:jc w:val="center"/>
              <w:rPr>
                <w:rFonts w:eastAsia="Times New Roman"/>
              </w:rPr>
            </w:pPr>
            <w:r>
              <w:rPr>
                <w:rFonts w:eastAsia="Times New Roman"/>
              </w:rPr>
              <w:t>Registros / Planillas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68668" w14:textId="77777777" w:rsidR="00000000" w:rsidRDefault="00A376CB">
            <w:pPr>
              <w:jc w:val="center"/>
              <w:rPr>
                <w:rFonts w:eastAsia="Times New Roman"/>
              </w:rPr>
            </w:pPr>
            <w:r>
              <w:rPr>
                <w:rFonts w:eastAsia="Times New Roman"/>
              </w:rPr>
              <w:t> </w:t>
            </w:r>
          </w:p>
        </w:tc>
      </w:tr>
      <w:tr w:rsidR="00000000" w14:paraId="3AE65F21"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18E81A3" w14:textId="77777777" w:rsidR="00000000" w:rsidRDefault="00A376CB">
            <w:pPr>
              <w:jc w:val="center"/>
              <w:rPr>
                <w:rFonts w:eastAsia="Times New Roman"/>
              </w:rPr>
            </w:pPr>
            <w:r>
              <w:rPr>
                <w:rFonts w:eastAsia="Times New Roman"/>
              </w:rPr>
              <w:t>3.2</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00E79" w14:textId="77777777" w:rsidR="00000000" w:rsidRDefault="00A376CB">
            <w:pPr>
              <w:jc w:val="center"/>
              <w:rPr>
                <w:rFonts w:eastAsia="Times New Roman"/>
              </w:rPr>
            </w:pPr>
            <w:r>
              <w:rPr>
                <w:rFonts w:eastAsia="Times New Roman"/>
              </w:rPr>
              <w:t>Ha determinado el consumo porcentual de agua por áreas (ejemplo: lavandería, cocina, bodega, almacén)</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82402"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A1CD2" w14:textId="77777777" w:rsidR="00000000" w:rsidRDefault="00A376CB">
            <w:pPr>
              <w:jc w:val="center"/>
              <w:rPr>
                <w:rFonts w:eastAsia="Times New Roman"/>
              </w:rPr>
            </w:pPr>
            <w:r>
              <w:rPr>
                <w:rFonts w:eastAsia="Times New Roman"/>
              </w:rPr>
              <w:t>Registros / Planillas / loto 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071B1" w14:textId="77777777" w:rsidR="00000000" w:rsidRDefault="00A376CB">
            <w:pPr>
              <w:jc w:val="center"/>
              <w:rPr>
                <w:rFonts w:eastAsia="Times New Roman"/>
              </w:rPr>
            </w:pPr>
            <w:r>
              <w:rPr>
                <w:rFonts w:eastAsia="Times New Roman"/>
              </w:rPr>
              <w:t> </w:t>
            </w:r>
          </w:p>
        </w:tc>
      </w:tr>
      <w:tr w:rsidR="00000000" w14:paraId="208C93E1"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DC47EF" w14:textId="77777777" w:rsidR="00000000" w:rsidRDefault="00A376CB">
            <w:pPr>
              <w:jc w:val="center"/>
              <w:rPr>
                <w:rFonts w:eastAsia="Times New Roman"/>
              </w:rPr>
            </w:pPr>
            <w:r>
              <w:rPr>
                <w:rFonts w:eastAsia="Times New Roman"/>
              </w:rPr>
              <w:t>3.3</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07896" w14:textId="77777777" w:rsidR="00000000" w:rsidRDefault="00A376CB">
            <w:pPr>
              <w:jc w:val="center"/>
              <w:rPr>
                <w:rFonts w:eastAsia="Times New Roman"/>
              </w:rPr>
            </w:pPr>
            <w:r>
              <w:rPr>
                <w:rFonts w:eastAsia="Times New Roman"/>
              </w:rPr>
              <w:t xml:space="preserve">Se han implementado procesos </w:t>
            </w:r>
            <w:r>
              <w:rPr>
                <w:rFonts w:eastAsia="Times New Roman"/>
              </w:rPr>
              <w:t>de optimización de agua (ejemplo: minimiza el período de cambio de agua en piscinas)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EE763"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F9316" w14:textId="77777777" w:rsidR="00000000" w:rsidRDefault="00A376CB">
            <w:pPr>
              <w:jc w:val="center"/>
              <w:rPr>
                <w:rFonts w:eastAsia="Times New Roman"/>
              </w:rPr>
            </w:pPr>
            <w:r>
              <w:rPr>
                <w:rFonts w:eastAsia="Times New Roman"/>
              </w:rPr>
              <w:t>Manual de procedimientos / Políticas internas / otros / verificación in situ</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A8FD5" w14:textId="77777777" w:rsidR="00000000" w:rsidRDefault="00A376CB">
            <w:pPr>
              <w:jc w:val="center"/>
              <w:rPr>
                <w:rFonts w:eastAsia="Times New Roman"/>
              </w:rPr>
            </w:pPr>
            <w:r>
              <w:rPr>
                <w:rFonts w:eastAsia="Times New Roman"/>
              </w:rPr>
              <w:t> </w:t>
            </w:r>
          </w:p>
        </w:tc>
      </w:tr>
      <w:tr w:rsidR="00000000" w14:paraId="56067AC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11ECBD" w14:textId="77777777" w:rsidR="00000000" w:rsidRDefault="00A376CB">
            <w:pPr>
              <w:jc w:val="center"/>
              <w:rPr>
                <w:rFonts w:eastAsia="Times New Roman"/>
              </w:rPr>
            </w:pPr>
            <w:r>
              <w:rPr>
                <w:rFonts w:eastAsia="Times New Roman"/>
              </w:rPr>
              <w:lastRenderedPageBreak/>
              <w:t>3.4</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3EBDE" w14:textId="77777777" w:rsidR="00000000" w:rsidRDefault="00A376CB">
            <w:pPr>
              <w:jc w:val="center"/>
              <w:rPr>
                <w:rFonts w:eastAsia="Times New Roman"/>
              </w:rPr>
            </w:pPr>
            <w:r>
              <w:rPr>
                <w:rFonts w:eastAsia="Times New Roman"/>
              </w:rPr>
              <w:t>Se han implementado programas de reutilización y/o reciclaje de agua</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CA25B"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D3675" w14:textId="77777777" w:rsidR="00000000" w:rsidRDefault="00A376CB">
            <w:pPr>
              <w:jc w:val="center"/>
              <w:rPr>
                <w:rFonts w:eastAsia="Times New Roman"/>
              </w:rPr>
            </w:pPr>
            <w:r>
              <w:rPr>
                <w:rFonts w:eastAsia="Times New Roman"/>
              </w:rPr>
              <w:t>Manual de procedimientos / Políticas internas / otros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EDF3A" w14:textId="77777777" w:rsidR="00000000" w:rsidRDefault="00A376CB">
            <w:pPr>
              <w:jc w:val="center"/>
              <w:rPr>
                <w:rFonts w:eastAsia="Times New Roman"/>
              </w:rPr>
            </w:pPr>
            <w:r>
              <w:rPr>
                <w:rFonts w:eastAsia="Times New Roman"/>
              </w:rPr>
              <w:t> </w:t>
            </w:r>
          </w:p>
        </w:tc>
      </w:tr>
      <w:tr w:rsidR="00000000" w14:paraId="3225CCB0"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1A1F64B" w14:textId="77777777" w:rsidR="00000000" w:rsidRDefault="00A376CB">
            <w:pPr>
              <w:jc w:val="center"/>
              <w:rPr>
                <w:rFonts w:eastAsia="Times New Roman"/>
              </w:rPr>
            </w:pPr>
            <w:r>
              <w:rPr>
                <w:rFonts w:eastAsia="Times New Roman"/>
              </w:rPr>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283B2" w14:textId="77777777" w:rsidR="00000000" w:rsidRDefault="00A376CB">
            <w:pPr>
              <w:jc w:val="center"/>
              <w:rPr>
                <w:rFonts w:eastAsia="Times New Roman"/>
              </w:rPr>
            </w:pPr>
            <w:r>
              <w:rPr>
                <w:rFonts w:eastAsia="Times New Roman"/>
              </w:rPr>
              <w:t>Se mantienen segregados los efluentes generados (ejemplo: aguas domésticas, industriales y pluviales)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32572"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061D3" w14:textId="77777777" w:rsidR="00000000" w:rsidRDefault="00A376CB">
            <w:pPr>
              <w:jc w:val="center"/>
              <w:rPr>
                <w:rFonts w:eastAsia="Times New Roman"/>
              </w:rPr>
            </w:pPr>
            <w:r>
              <w:rPr>
                <w:rFonts w:eastAsia="Times New Roman"/>
              </w:rPr>
              <w:t>Fotografía / verific</w:t>
            </w:r>
            <w:r>
              <w:rPr>
                <w:rFonts w:eastAsia="Times New Roman"/>
              </w:rPr>
              <w:t>ación in situ / planos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5CC92" w14:textId="77777777" w:rsidR="00000000" w:rsidRDefault="00A376CB">
            <w:pPr>
              <w:jc w:val="center"/>
              <w:rPr>
                <w:rFonts w:eastAsia="Times New Roman"/>
              </w:rPr>
            </w:pPr>
            <w:r>
              <w:rPr>
                <w:rFonts w:eastAsia="Times New Roman"/>
              </w:rPr>
              <w:t> </w:t>
            </w:r>
          </w:p>
        </w:tc>
      </w:tr>
      <w:tr w:rsidR="00000000" w14:paraId="5F470F6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F2A58FF" w14:textId="77777777" w:rsidR="00000000" w:rsidRDefault="00A376CB">
            <w:pPr>
              <w:jc w:val="center"/>
              <w:rPr>
                <w:rFonts w:eastAsia="Times New Roman"/>
              </w:rPr>
            </w:pPr>
            <w:r>
              <w:rPr>
                <w:rFonts w:eastAsia="Times New Roman"/>
              </w:rPr>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51F67" w14:textId="77777777" w:rsidR="00000000" w:rsidRDefault="00A376CB">
            <w:pPr>
              <w:jc w:val="center"/>
              <w:rPr>
                <w:rFonts w:eastAsia="Times New Roman"/>
              </w:rPr>
            </w:pPr>
            <w:r>
              <w:rPr>
                <w:rFonts w:eastAsia="Times New Roman"/>
              </w:rPr>
              <w:t>Usa grifería o duchas temporizadas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29A7E"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DB914" w14:textId="77777777" w:rsidR="00000000" w:rsidRDefault="00A376CB">
            <w:pPr>
              <w:jc w:val="center"/>
              <w:rPr>
                <w:rFonts w:eastAsia="Times New Roman"/>
              </w:rPr>
            </w:pPr>
            <w:r>
              <w:rPr>
                <w:rFonts w:eastAsia="Times New Roman"/>
              </w:rPr>
              <w:t>Fotografía / verificación in situ</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1FDEC" w14:textId="77777777" w:rsidR="00000000" w:rsidRDefault="00A376CB">
            <w:pPr>
              <w:jc w:val="center"/>
              <w:rPr>
                <w:rFonts w:eastAsia="Times New Roman"/>
              </w:rPr>
            </w:pPr>
            <w:r>
              <w:rPr>
                <w:rFonts w:eastAsia="Times New Roman"/>
              </w:rPr>
              <w:t> </w:t>
            </w:r>
          </w:p>
        </w:tc>
      </w:tr>
      <w:tr w:rsidR="00000000" w14:paraId="3B0BC33B"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42736B1" w14:textId="77777777" w:rsidR="00000000" w:rsidRDefault="00A376CB">
            <w:pPr>
              <w:jc w:val="center"/>
              <w:rPr>
                <w:rFonts w:eastAsia="Times New Roman"/>
              </w:rPr>
            </w:pPr>
            <w:r>
              <w:rPr>
                <w:rFonts w:eastAsia="Times New Roman"/>
              </w:rPr>
              <w:t>3.7</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9EE55" w14:textId="77777777" w:rsidR="00000000" w:rsidRDefault="00A376CB">
            <w:pPr>
              <w:jc w:val="center"/>
              <w:rPr>
                <w:rFonts w:eastAsia="Times New Roman"/>
              </w:rPr>
            </w:pPr>
            <w:r>
              <w:rPr>
                <w:rFonts w:eastAsia="Times New Roman"/>
              </w:rPr>
              <w:t>Utiliza inodoros con descargas mínimas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8F80B"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06436" w14:textId="77777777" w:rsidR="00000000" w:rsidRDefault="00A376CB">
            <w:pPr>
              <w:jc w:val="center"/>
              <w:rPr>
                <w:rFonts w:eastAsia="Times New Roman"/>
              </w:rPr>
            </w:pPr>
            <w:r>
              <w:rPr>
                <w:rFonts w:eastAsia="Times New Roman"/>
              </w:rPr>
              <w:t>Fotografía / verificación in situ</w:t>
            </w:r>
          </w:p>
        </w:tc>
        <w:tc>
          <w:tcPr>
            <w:tcW w:w="0" w:type="auto"/>
            <w:tcBorders>
              <w:top w:val="outset" w:sz="6" w:space="0" w:color="auto"/>
              <w:left w:val="outset" w:sz="6" w:space="0" w:color="auto"/>
              <w:bottom w:val="outset" w:sz="6" w:space="0" w:color="auto"/>
              <w:right w:val="outset" w:sz="6" w:space="0" w:color="auto"/>
            </w:tcBorders>
            <w:vAlign w:val="center"/>
            <w:hideMark/>
          </w:tcPr>
          <w:p w14:paraId="01913786" w14:textId="77777777" w:rsidR="00000000" w:rsidRDefault="00A376CB">
            <w:pPr>
              <w:jc w:val="center"/>
              <w:rPr>
                <w:rFonts w:eastAsia="Times New Roman"/>
              </w:rPr>
            </w:pPr>
            <w:r>
              <w:rPr>
                <w:rFonts w:eastAsia="Times New Roman"/>
              </w:rPr>
              <w:t> </w:t>
            </w:r>
          </w:p>
        </w:tc>
      </w:tr>
      <w:tr w:rsidR="00000000" w14:paraId="3389EEA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D4D8713" w14:textId="77777777" w:rsidR="00000000" w:rsidRDefault="00A376CB">
            <w:pPr>
              <w:jc w:val="center"/>
              <w:rPr>
                <w:rFonts w:eastAsia="Times New Roman"/>
              </w:rPr>
            </w:pPr>
            <w:r>
              <w:rPr>
                <w:rFonts w:eastAsia="Times New Roman"/>
              </w:rPr>
              <w:t>3.8</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3C4A3" w14:textId="77777777" w:rsidR="00000000" w:rsidRDefault="00A376CB">
            <w:pPr>
              <w:jc w:val="center"/>
              <w:rPr>
                <w:rFonts w:eastAsia="Times New Roman"/>
              </w:rPr>
            </w:pPr>
            <w:r>
              <w:rPr>
                <w:rFonts w:eastAsia="Times New Roman"/>
              </w:rPr>
              <w:t>Mantiene registrado el servicio de limpieza de exteriores e interiores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B67CB"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9DAFF" w14:textId="77777777" w:rsidR="00000000" w:rsidRDefault="00A376CB">
            <w:pPr>
              <w:jc w:val="center"/>
              <w:rPr>
                <w:rFonts w:eastAsia="Times New Roman"/>
              </w:rPr>
            </w:pPr>
            <w:r>
              <w:rPr>
                <w:rFonts w:eastAsia="Times New Roman"/>
              </w:rPr>
              <w:t>Registro de consumo / contrato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3330B" w14:textId="77777777" w:rsidR="00000000" w:rsidRDefault="00A376CB">
            <w:pPr>
              <w:jc w:val="center"/>
              <w:rPr>
                <w:rFonts w:eastAsia="Times New Roman"/>
              </w:rPr>
            </w:pPr>
            <w:r>
              <w:rPr>
                <w:rFonts w:eastAsia="Times New Roman"/>
              </w:rPr>
              <w:t> </w:t>
            </w:r>
          </w:p>
        </w:tc>
      </w:tr>
      <w:tr w:rsidR="00000000" w14:paraId="59124E36" w14:textId="7777777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4D949B30" w14:textId="77777777" w:rsidR="00000000" w:rsidRDefault="00A376CB">
            <w:pPr>
              <w:rPr>
                <w:rFonts w:eastAsia="Times New Roman"/>
              </w:rPr>
            </w:pPr>
            <w:r>
              <w:rPr>
                <w:rFonts w:eastAsia="Times New Roman"/>
                <w:b/>
                <w:bCs/>
              </w:rPr>
              <w:t>4. Manejo eficiente de Alimentos</w:t>
            </w:r>
          </w:p>
        </w:tc>
      </w:tr>
      <w:tr w:rsidR="00000000" w14:paraId="5ACDB04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E4F5C4A" w14:textId="77777777" w:rsidR="00000000" w:rsidRDefault="00A376CB">
            <w:pPr>
              <w:jc w:val="center"/>
              <w:rPr>
                <w:rFonts w:eastAsia="Times New Roman"/>
              </w:rPr>
            </w:pPr>
            <w:r>
              <w:rPr>
                <w:rFonts w:eastAsia="Times New Roman"/>
              </w:rPr>
              <w:t>4.1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44139" w14:textId="77777777" w:rsidR="00000000" w:rsidRDefault="00A376CB">
            <w:pPr>
              <w:jc w:val="center"/>
              <w:rPr>
                <w:rFonts w:eastAsia="Times New Roman"/>
              </w:rPr>
            </w:pPr>
            <w:r>
              <w:rPr>
                <w:rFonts w:eastAsia="Times New Roman"/>
                <w:b/>
                <w:bCs/>
              </w:rPr>
              <w:t>Utiliza ollas de presión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70658"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B2142" w14:textId="77777777" w:rsidR="00000000" w:rsidRDefault="00A376CB">
            <w:pPr>
              <w:jc w:val="center"/>
              <w:rPr>
                <w:rFonts w:eastAsia="Times New Roman"/>
              </w:rPr>
            </w:pPr>
            <w:r>
              <w:rPr>
                <w:rFonts w:eastAsia="Times New Roman"/>
              </w:rPr>
              <w:t>Fotografía / verificación 1 in situ</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798CD" w14:textId="77777777" w:rsidR="00000000" w:rsidRDefault="00A376CB">
            <w:pPr>
              <w:jc w:val="center"/>
              <w:rPr>
                <w:rFonts w:eastAsia="Times New Roman"/>
              </w:rPr>
            </w:pPr>
            <w:r>
              <w:rPr>
                <w:rFonts w:eastAsia="Times New Roman"/>
              </w:rPr>
              <w:t> </w:t>
            </w:r>
          </w:p>
        </w:tc>
      </w:tr>
      <w:tr w:rsidR="00000000" w14:paraId="44BC547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FF1BD9D" w14:textId="77777777" w:rsidR="00000000" w:rsidRDefault="00A376CB">
            <w:pPr>
              <w:jc w:val="center"/>
              <w:rPr>
                <w:rFonts w:eastAsia="Times New Roman"/>
              </w:rPr>
            </w:pPr>
            <w:r>
              <w:rPr>
                <w:rFonts w:eastAsia="Times New Roman"/>
                <w:b/>
                <w:bCs/>
              </w:rPr>
              <w:t>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3EDA1" w14:textId="77777777" w:rsidR="00000000" w:rsidRDefault="00A376CB">
            <w:pPr>
              <w:jc w:val="center"/>
              <w:rPr>
                <w:rFonts w:eastAsia="Times New Roman"/>
              </w:rPr>
            </w:pPr>
            <w:r>
              <w:rPr>
                <w:rFonts w:eastAsia="Times New Roman"/>
              </w:rPr>
              <w:t>Mantiene las ollas y l</w:t>
            </w:r>
            <w:r>
              <w:rPr>
                <w:rFonts w:eastAsia="Times New Roman"/>
              </w:rPr>
              <w:t>os sartenes tapados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FF8CD"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8BCF9" w14:textId="77777777" w:rsidR="00000000" w:rsidRDefault="00A376CB">
            <w:pPr>
              <w:jc w:val="center"/>
              <w:rPr>
                <w:rFonts w:eastAsia="Times New Roman"/>
              </w:rPr>
            </w:pPr>
            <w:r>
              <w:rPr>
                <w:rFonts w:eastAsia="Times New Roman"/>
              </w:rPr>
              <w:t>Fotografía / verificación in situ</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65088" w14:textId="77777777" w:rsidR="00000000" w:rsidRDefault="00A376CB">
            <w:pPr>
              <w:jc w:val="center"/>
              <w:rPr>
                <w:rFonts w:eastAsia="Times New Roman"/>
              </w:rPr>
            </w:pPr>
            <w:r>
              <w:rPr>
                <w:rFonts w:eastAsia="Times New Roman"/>
              </w:rPr>
              <w:t> </w:t>
            </w:r>
          </w:p>
        </w:tc>
      </w:tr>
      <w:tr w:rsidR="00000000" w14:paraId="4E0CE46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80111A8" w14:textId="77777777" w:rsidR="00000000" w:rsidRDefault="00A376CB">
            <w:pPr>
              <w:jc w:val="center"/>
              <w:rPr>
                <w:rFonts w:eastAsia="Times New Roman"/>
              </w:rPr>
            </w:pPr>
            <w:r>
              <w:rPr>
                <w:rFonts w:eastAsia="Times New Roman"/>
                <w:b/>
                <w:bCs/>
              </w:rPr>
              <w:t>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0F04E4" w14:textId="77777777" w:rsidR="00000000" w:rsidRDefault="00A376CB">
            <w:pPr>
              <w:jc w:val="center"/>
              <w:rPr>
                <w:rFonts w:eastAsia="Times New Roman"/>
              </w:rPr>
            </w:pPr>
            <w:r>
              <w:rPr>
                <w:rFonts w:eastAsia="Times New Roman"/>
              </w:rPr>
              <w:t>Utiliza la menor dimensión de olla posible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B74C5"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B9085" w14:textId="77777777" w:rsidR="00000000" w:rsidRDefault="00A376CB">
            <w:pPr>
              <w:jc w:val="center"/>
              <w:rPr>
                <w:rFonts w:eastAsia="Times New Roman"/>
              </w:rPr>
            </w:pPr>
            <w:r>
              <w:rPr>
                <w:rFonts w:eastAsia="Times New Roman"/>
              </w:rPr>
              <w:t>Fotografía / verificación in situ</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407D2" w14:textId="77777777" w:rsidR="00000000" w:rsidRDefault="00A376CB">
            <w:pPr>
              <w:jc w:val="center"/>
              <w:rPr>
                <w:rFonts w:eastAsia="Times New Roman"/>
              </w:rPr>
            </w:pPr>
            <w:r>
              <w:rPr>
                <w:rFonts w:eastAsia="Times New Roman"/>
              </w:rPr>
              <w:t> </w:t>
            </w:r>
          </w:p>
        </w:tc>
      </w:tr>
      <w:tr w:rsidR="00000000" w14:paraId="0FC13F7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A2E01D" w14:textId="77777777" w:rsidR="00000000" w:rsidRDefault="00A376CB">
            <w:pPr>
              <w:jc w:val="center"/>
              <w:rPr>
                <w:rFonts w:eastAsia="Times New Roman"/>
              </w:rPr>
            </w:pPr>
            <w:r>
              <w:rPr>
                <w:rFonts w:eastAsia="Times New Roman"/>
                <w:b/>
                <w:bCs/>
              </w:rPr>
              <w:t>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CA82F" w14:textId="77777777" w:rsidR="00000000" w:rsidRDefault="00A376CB">
            <w:pPr>
              <w:jc w:val="center"/>
              <w:rPr>
                <w:rFonts w:eastAsia="Times New Roman"/>
              </w:rPr>
            </w:pPr>
            <w:r>
              <w:rPr>
                <w:rFonts w:eastAsia="Times New Roman"/>
              </w:rPr>
              <w:t>Planifica adecuadamente el servicio de alimentación, evitando desperdicio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CB8E9"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EB86E" w14:textId="77777777" w:rsidR="00000000" w:rsidRDefault="00A376CB">
            <w:pPr>
              <w:jc w:val="center"/>
              <w:rPr>
                <w:rFonts w:eastAsia="Times New Roman"/>
              </w:rPr>
            </w:pPr>
            <w:r>
              <w:rPr>
                <w:rFonts w:eastAsia="Times New Roman"/>
              </w:rPr>
              <w:t>Registro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6427B" w14:textId="77777777" w:rsidR="00000000" w:rsidRDefault="00A376CB">
            <w:pPr>
              <w:jc w:val="center"/>
              <w:rPr>
                <w:rFonts w:eastAsia="Times New Roman"/>
              </w:rPr>
            </w:pPr>
            <w:r>
              <w:rPr>
                <w:rFonts w:eastAsia="Times New Roman"/>
              </w:rPr>
              <w:t> </w:t>
            </w:r>
          </w:p>
        </w:tc>
      </w:tr>
      <w:tr w:rsidR="00000000" w14:paraId="4B510AE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AC05A8" w14:textId="77777777" w:rsidR="00000000" w:rsidRDefault="00A376CB">
            <w:pPr>
              <w:jc w:val="center"/>
              <w:rPr>
                <w:rFonts w:eastAsia="Times New Roman"/>
              </w:rPr>
            </w:pPr>
            <w:r>
              <w:rPr>
                <w:rFonts w:eastAsia="Times New Roman"/>
                <w:b/>
                <w:bCs/>
              </w:rPr>
              <w:t>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1C090" w14:textId="77777777" w:rsidR="00000000" w:rsidRDefault="00A376CB">
            <w:pPr>
              <w:jc w:val="center"/>
              <w:rPr>
                <w:rFonts w:eastAsia="Times New Roman"/>
              </w:rPr>
            </w:pPr>
            <w:r>
              <w:rPr>
                <w:rFonts w:eastAsia="Times New Roman"/>
              </w:rPr>
              <w:t>Los alimentos utilizados son de la zona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55FE8"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D0A0B" w14:textId="77777777" w:rsidR="00000000" w:rsidRDefault="00A376CB">
            <w:pPr>
              <w:jc w:val="center"/>
              <w:rPr>
                <w:rFonts w:eastAsia="Times New Roman"/>
              </w:rPr>
            </w:pPr>
            <w:r>
              <w:rPr>
                <w:rFonts w:eastAsia="Times New Roman"/>
              </w:rPr>
              <w:t>Registro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71BC5" w14:textId="77777777" w:rsidR="00000000" w:rsidRDefault="00A376CB">
            <w:pPr>
              <w:jc w:val="center"/>
              <w:rPr>
                <w:rFonts w:eastAsia="Times New Roman"/>
              </w:rPr>
            </w:pPr>
            <w:r>
              <w:rPr>
                <w:rFonts w:eastAsia="Times New Roman"/>
              </w:rPr>
              <w:t> </w:t>
            </w:r>
          </w:p>
        </w:tc>
      </w:tr>
      <w:tr w:rsidR="00000000" w14:paraId="175D976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1B9AC0" w14:textId="77777777" w:rsidR="00000000" w:rsidRDefault="00A376CB">
            <w:pPr>
              <w:jc w:val="center"/>
              <w:rPr>
                <w:rFonts w:eastAsia="Times New Roman"/>
              </w:rPr>
            </w:pPr>
            <w:r>
              <w:rPr>
                <w:rFonts w:eastAsia="Times New Roman"/>
                <w:b/>
                <w:bCs/>
              </w:rPr>
              <w:t>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CB45B" w14:textId="77777777" w:rsidR="00000000" w:rsidRDefault="00A376CB">
            <w:pPr>
              <w:jc w:val="center"/>
              <w:rPr>
                <w:rFonts w:eastAsia="Times New Roman"/>
              </w:rPr>
            </w:pPr>
            <w:r>
              <w:rPr>
                <w:rFonts w:eastAsia="Times New Roman"/>
              </w:rPr>
              <w:t>La preferencia de la elaboración de alimentos tiene criterios ambientales (e</w:t>
            </w:r>
            <w:r>
              <w:rPr>
                <w:rFonts w:eastAsia="Times New Roman"/>
              </w:rPr>
              <w:t>jemplo: forma de manipulación en la preparación de alimentos, uso de arroz integral, productos orgánicos).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FE398"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B2492" w14:textId="77777777" w:rsidR="00000000" w:rsidRDefault="00A376CB">
            <w:pPr>
              <w:jc w:val="center"/>
              <w:rPr>
                <w:rFonts w:eastAsia="Times New Roman"/>
              </w:rPr>
            </w:pPr>
            <w:r>
              <w:rPr>
                <w:rFonts w:eastAsia="Times New Roman"/>
              </w:rPr>
              <w:t>Registro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6D387" w14:textId="77777777" w:rsidR="00000000" w:rsidRDefault="00A376CB">
            <w:pPr>
              <w:jc w:val="center"/>
              <w:rPr>
                <w:rFonts w:eastAsia="Times New Roman"/>
              </w:rPr>
            </w:pPr>
            <w:r>
              <w:rPr>
                <w:rFonts w:eastAsia="Times New Roman"/>
              </w:rPr>
              <w:t> </w:t>
            </w:r>
          </w:p>
        </w:tc>
      </w:tr>
      <w:tr w:rsidR="00000000" w14:paraId="31CD7A91" w14:textId="7777777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C85BDC0" w14:textId="77777777" w:rsidR="00000000" w:rsidRDefault="00A376CB">
            <w:pPr>
              <w:rPr>
                <w:rFonts w:eastAsia="Times New Roman"/>
              </w:rPr>
            </w:pPr>
            <w:r>
              <w:rPr>
                <w:rFonts w:eastAsia="Times New Roman"/>
                <w:b/>
                <w:bCs/>
              </w:rPr>
              <w:t>5. Eficiencia energética y reducción en la emisión de gases efecto invernadero </w:t>
            </w:r>
          </w:p>
        </w:tc>
      </w:tr>
      <w:tr w:rsidR="00000000" w14:paraId="0C7065B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E3E46B" w14:textId="77777777" w:rsidR="00000000" w:rsidRDefault="00A376CB">
            <w:pPr>
              <w:jc w:val="center"/>
              <w:rPr>
                <w:rFonts w:eastAsia="Times New Roman"/>
              </w:rPr>
            </w:pPr>
            <w:r>
              <w:rPr>
                <w:rFonts w:eastAsia="Times New Roman"/>
              </w:rPr>
              <w:lastRenderedPageBreak/>
              <w:t>5.1</w:t>
            </w:r>
          </w:p>
        </w:tc>
        <w:tc>
          <w:tcPr>
            <w:tcW w:w="0" w:type="auto"/>
            <w:tcBorders>
              <w:top w:val="outset" w:sz="6" w:space="0" w:color="auto"/>
              <w:left w:val="outset" w:sz="6" w:space="0" w:color="auto"/>
              <w:bottom w:val="outset" w:sz="6" w:space="0" w:color="auto"/>
              <w:right w:val="outset" w:sz="6" w:space="0" w:color="auto"/>
            </w:tcBorders>
            <w:vAlign w:val="center"/>
            <w:hideMark/>
          </w:tcPr>
          <w:p w14:paraId="6BBEAB3E" w14:textId="77777777" w:rsidR="00000000" w:rsidRDefault="00A376CB">
            <w:pPr>
              <w:jc w:val="center"/>
              <w:rPr>
                <w:rFonts w:eastAsia="Times New Roman"/>
              </w:rPr>
            </w:pPr>
            <w:r>
              <w:rPr>
                <w:rFonts w:eastAsia="Times New Roman"/>
              </w:rPr>
              <w:t>Mantiene el control mensual del consumo de energía</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C6994"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B1694" w14:textId="77777777" w:rsidR="00000000" w:rsidRDefault="00A376CB">
            <w:pPr>
              <w:jc w:val="center"/>
              <w:rPr>
                <w:rFonts w:eastAsia="Times New Roman"/>
              </w:rPr>
            </w:pPr>
            <w:r>
              <w:rPr>
                <w:rFonts w:eastAsia="Times New Roman"/>
              </w:rPr>
              <w:t>Registros / Planillas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DEE01" w14:textId="77777777" w:rsidR="00000000" w:rsidRDefault="00A376CB">
            <w:pPr>
              <w:jc w:val="center"/>
              <w:rPr>
                <w:rFonts w:eastAsia="Times New Roman"/>
              </w:rPr>
            </w:pPr>
            <w:r>
              <w:rPr>
                <w:rFonts w:eastAsia="Times New Roman"/>
              </w:rPr>
              <w:t> </w:t>
            </w:r>
          </w:p>
        </w:tc>
      </w:tr>
      <w:tr w:rsidR="00000000" w14:paraId="560A913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FB1703" w14:textId="77777777" w:rsidR="00000000" w:rsidRDefault="00A376CB">
            <w:pPr>
              <w:jc w:val="center"/>
              <w:rPr>
                <w:rFonts w:eastAsia="Times New Roman"/>
              </w:rPr>
            </w:pPr>
            <w:r>
              <w:rPr>
                <w:rFonts w:eastAsia="Times New Roman"/>
              </w:rPr>
              <w:t>5.2</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EBFC2" w14:textId="77777777" w:rsidR="00000000" w:rsidRDefault="00A376CB">
            <w:pPr>
              <w:jc w:val="center"/>
              <w:rPr>
                <w:rFonts w:eastAsia="Times New Roman"/>
              </w:rPr>
            </w:pPr>
            <w:r>
              <w:rPr>
                <w:rFonts w:eastAsia="Times New Roman"/>
              </w:rPr>
              <w:t>Mantiene indicadores de consumo de energía</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F3E01"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AA5FA" w14:textId="77777777" w:rsidR="00000000" w:rsidRDefault="00A376CB">
            <w:pPr>
              <w:jc w:val="center"/>
              <w:rPr>
                <w:rFonts w:eastAsia="Times New Roman"/>
              </w:rPr>
            </w:pPr>
            <w:r>
              <w:rPr>
                <w:rFonts w:eastAsia="Times New Roman"/>
              </w:rPr>
              <w:t>Indicadores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E13CE" w14:textId="77777777" w:rsidR="00000000" w:rsidRDefault="00A376CB">
            <w:pPr>
              <w:jc w:val="center"/>
              <w:rPr>
                <w:rFonts w:eastAsia="Times New Roman"/>
              </w:rPr>
            </w:pPr>
            <w:r>
              <w:rPr>
                <w:rFonts w:eastAsia="Times New Roman"/>
              </w:rPr>
              <w:t> </w:t>
            </w:r>
          </w:p>
        </w:tc>
      </w:tr>
      <w:tr w:rsidR="00000000" w14:paraId="3AD5525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E71BA7A" w14:textId="77777777" w:rsidR="00000000" w:rsidRDefault="00A376CB">
            <w:pPr>
              <w:jc w:val="center"/>
              <w:rPr>
                <w:rFonts w:eastAsia="Times New Roman"/>
              </w:rPr>
            </w:pPr>
            <w:r>
              <w:rPr>
                <w:rFonts w:eastAsia="Times New Roman"/>
              </w:rPr>
              <w:t>5.3</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BCFCF" w14:textId="77777777" w:rsidR="00000000" w:rsidRDefault="00A376CB">
            <w:pPr>
              <w:jc w:val="center"/>
              <w:rPr>
                <w:rFonts w:eastAsia="Times New Roman"/>
              </w:rPr>
            </w:pPr>
            <w:r>
              <w:rPr>
                <w:rFonts w:eastAsia="Times New Roman"/>
              </w:rPr>
              <w:t>Se optimiza el uso de energía en iluminación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00AD9"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CE7B9" w14:textId="77777777" w:rsidR="00000000" w:rsidRDefault="00A376CB">
            <w:pPr>
              <w:jc w:val="center"/>
              <w:rPr>
                <w:rFonts w:eastAsia="Times New Roman"/>
              </w:rPr>
            </w:pPr>
            <w:r>
              <w:rPr>
                <w:rFonts w:eastAsia="Times New Roman"/>
              </w:rPr>
              <w:t>Indicadores / Fotografías / programas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26339" w14:textId="77777777" w:rsidR="00000000" w:rsidRDefault="00A376CB">
            <w:pPr>
              <w:jc w:val="center"/>
              <w:rPr>
                <w:rFonts w:eastAsia="Times New Roman"/>
              </w:rPr>
            </w:pPr>
            <w:r>
              <w:rPr>
                <w:rFonts w:eastAsia="Times New Roman"/>
              </w:rPr>
              <w:t> </w:t>
            </w:r>
          </w:p>
        </w:tc>
      </w:tr>
      <w:tr w:rsidR="00000000" w14:paraId="41CE65EB"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4C44B71" w14:textId="77777777" w:rsidR="00000000" w:rsidRDefault="00A376CB">
            <w:pPr>
              <w:jc w:val="center"/>
              <w:rPr>
                <w:rFonts w:eastAsia="Times New Roman"/>
              </w:rPr>
            </w:pPr>
            <w:r>
              <w:rPr>
                <w:rFonts w:eastAsia="Times New Roman"/>
              </w:rPr>
              <w:t>5.4</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EE93F" w14:textId="77777777" w:rsidR="00000000" w:rsidRDefault="00A376CB">
            <w:pPr>
              <w:jc w:val="center"/>
              <w:rPr>
                <w:rFonts w:eastAsia="Times New Roman"/>
              </w:rPr>
            </w:pPr>
            <w:r>
              <w:rPr>
                <w:rFonts w:eastAsia="Times New Roman"/>
              </w:rPr>
              <w:t>Aprovecha la luz n</w:t>
            </w:r>
            <w:r>
              <w:rPr>
                <w:rFonts w:eastAsia="Times New Roman"/>
              </w:rPr>
              <w:t>atural (ejemplo: planchas translúcidas)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6DC66"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1E59C" w14:textId="77777777" w:rsidR="00000000" w:rsidRDefault="00A376CB">
            <w:pPr>
              <w:jc w:val="center"/>
              <w:rPr>
                <w:rFonts w:eastAsia="Times New Roman"/>
              </w:rPr>
            </w:pPr>
            <w:r>
              <w:rPr>
                <w:rFonts w:eastAsia="Times New Roman"/>
              </w:rPr>
              <w:t>Fotografía / verificación in situ</w:t>
            </w:r>
          </w:p>
        </w:tc>
        <w:tc>
          <w:tcPr>
            <w:tcW w:w="0" w:type="auto"/>
            <w:tcBorders>
              <w:top w:val="outset" w:sz="6" w:space="0" w:color="auto"/>
              <w:left w:val="outset" w:sz="6" w:space="0" w:color="auto"/>
              <w:bottom w:val="outset" w:sz="6" w:space="0" w:color="auto"/>
              <w:right w:val="outset" w:sz="6" w:space="0" w:color="auto"/>
            </w:tcBorders>
            <w:vAlign w:val="center"/>
            <w:hideMark/>
          </w:tcPr>
          <w:p w14:paraId="00226020" w14:textId="77777777" w:rsidR="00000000" w:rsidRDefault="00A376CB">
            <w:pPr>
              <w:jc w:val="center"/>
              <w:rPr>
                <w:rFonts w:eastAsia="Times New Roman"/>
              </w:rPr>
            </w:pPr>
            <w:r>
              <w:rPr>
                <w:rFonts w:eastAsia="Times New Roman"/>
              </w:rPr>
              <w:t> </w:t>
            </w:r>
          </w:p>
        </w:tc>
      </w:tr>
      <w:tr w:rsidR="00000000" w14:paraId="1FC346B1"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28CE5A" w14:textId="77777777" w:rsidR="00000000" w:rsidRDefault="00A376CB">
            <w:pPr>
              <w:jc w:val="center"/>
              <w:rPr>
                <w:rFonts w:eastAsia="Times New Roman"/>
              </w:rPr>
            </w:pPr>
            <w:r>
              <w:rPr>
                <w:rFonts w:eastAsia="Times New Roman"/>
              </w:rPr>
              <w:t>5.5</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11CBA" w14:textId="77777777" w:rsidR="00000000" w:rsidRDefault="00A376CB">
            <w:pPr>
              <w:jc w:val="center"/>
              <w:rPr>
                <w:rFonts w:eastAsia="Times New Roman"/>
              </w:rPr>
            </w:pPr>
            <w:r>
              <w:rPr>
                <w:rFonts w:eastAsia="Times New Roman"/>
              </w:rPr>
              <w:t>Lleva control sobre el uso de aire acondicionado y/o ventilación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7D0BB"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F6282" w14:textId="77777777" w:rsidR="00000000" w:rsidRDefault="00A376CB">
            <w:pPr>
              <w:jc w:val="center"/>
              <w:rPr>
                <w:rFonts w:eastAsia="Times New Roman"/>
              </w:rPr>
            </w:pPr>
            <w:r>
              <w:rPr>
                <w:rFonts w:eastAsia="Times New Roman"/>
              </w:rPr>
              <w:t>Registros / Planillas / Indicadores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A83077E" w14:textId="77777777" w:rsidR="00000000" w:rsidRDefault="00A376CB">
            <w:pPr>
              <w:jc w:val="center"/>
              <w:rPr>
                <w:rFonts w:eastAsia="Times New Roman"/>
              </w:rPr>
            </w:pPr>
            <w:r>
              <w:rPr>
                <w:rFonts w:eastAsia="Times New Roman"/>
              </w:rPr>
              <w:t> </w:t>
            </w:r>
          </w:p>
        </w:tc>
      </w:tr>
      <w:tr w:rsidR="00000000" w14:paraId="35EA3DB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17BA694" w14:textId="77777777" w:rsidR="00000000" w:rsidRDefault="00A376CB">
            <w:pPr>
              <w:jc w:val="center"/>
              <w:rPr>
                <w:rFonts w:eastAsia="Times New Roman"/>
              </w:rPr>
            </w:pPr>
            <w:r>
              <w:rPr>
                <w:rFonts w:eastAsia="Times New Roman"/>
              </w:rPr>
              <w:t>5.6</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25109" w14:textId="77777777" w:rsidR="00000000" w:rsidRDefault="00A376CB">
            <w:pPr>
              <w:jc w:val="center"/>
              <w:rPr>
                <w:rFonts w:eastAsia="Times New Roman"/>
              </w:rPr>
            </w:pPr>
            <w:r>
              <w:rPr>
                <w:rFonts w:eastAsia="Times New Roman"/>
              </w:rPr>
              <w:t>Mantiene registro de consumo de energía para agua caliente (combustible, resistencia, tanques de alta eficiencia con aislamiento).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B94DF"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AF73F" w14:textId="77777777" w:rsidR="00000000" w:rsidRDefault="00A376CB">
            <w:pPr>
              <w:jc w:val="center"/>
              <w:rPr>
                <w:rFonts w:eastAsia="Times New Roman"/>
              </w:rPr>
            </w:pPr>
            <w:r>
              <w:rPr>
                <w:rFonts w:eastAsia="Times New Roman"/>
              </w:rPr>
              <w:t>Fotografía / verificación in situ / registro</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BE342" w14:textId="77777777" w:rsidR="00000000" w:rsidRDefault="00A376CB">
            <w:pPr>
              <w:jc w:val="center"/>
              <w:rPr>
                <w:rFonts w:eastAsia="Times New Roman"/>
              </w:rPr>
            </w:pPr>
            <w:r>
              <w:rPr>
                <w:rFonts w:eastAsia="Times New Roman"/>
              </w:rPr>
              <w:t> </w:t>
            </w:r>
          </w:p>
        </w:tc>
      </w:tr>
      <w:tr w:rsidR="00000000" w14:paraId="36409FE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4F23AB" w14:textId="77777777" w:rsidR="00000000" w:rsidRDefault="00A376CB">
            <w:pPr>
              <w:jc w:val="center"/>
              <w:rPr>
                <w:rFonts w:eastAsia="Times New Roman"/>
              </w:rPr>
            </w:pPr>
            <w:r>
              <w:rPr>
                <w:rFonts w:eastAsia="Times New Roman"/>
                <w:b/>
                <w:bCs/>
              </w:rPr>
              <w:t>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8572C" w14:textId="77777777" w:rsidR="00000000" w:rsidRDefault="00A376CB">
            <w:pPr>
              <w:jc w:val="center"/>
              <w:rPr>
                <w:rFonts w:eastAsia="Times New Roman"/>
              </w:rPr>
            </w:pPr>
            <w:r>
              <w:rPr>
                <w:rFonts w:eastAsia="Times New Roman"/>
              </w:rPr>
              <w:t>Utiliza energías alternativas (ejemplo: solar, eólica, biomasa)</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51D29"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CC7023" w14:textId="77777777" w:rsidR="00000000" w:rsidRDefault="00A376CB">
            <w:pPr>
              <w:jc w:val="center"/>
              <w:rPr>
                <w:rFonts w:eastAsia="Times New Roman"/>
              </w:rPr>
            </w:pPr>
            <w:r>
              <w:rPr>
                <w:rFonts w:eastAsia="Times New Roman"/>
              </w:rPr>
              <w:t>Foto</w:t>
            </w:r>
            <w:r>
              <w:rPr>
                <w:rFonts w:eastAsia="Times New Roman"/>
              </w:rPr>
              <w:t>grafía / verificación in situ / registro</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691B5" w14:textId="77777777" w:rsidR="00000000" w:rsidRDefault="00A376CB">
            <w:pPr>
              <w:jc w:val="center"/>
              <w:rPr>
                <w:rFonts w:eastAsia="Times New Roman"/>
              </w:rPr>
            </w:pPr>
            <w:r>
              <w:rPr>
                <w:rFonts w:eastAsia="Times New Roman"/>
              </w:rPr>
              <w:t> </w:t>
            </w:r>
          </w:p>
        </w:tc>
      </w:tr>
      <w:tr w:rsidR="00000000" w14:paraId="623FFF6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8441266" w14:textId="77777777" w:rsidR="00000000" w:rsidRDefault="00A376CB">
            <w:pPr>
              <w:jc w:val="center"/>
              <w:rPr>
                <w:rFonts w:eastAsia="Times New Roman"/>
              </w:rPr>
            </w:pPr>
            <w:r>
              <w:rPr>
                <w:rFonts w:eastAsia="Times New Roman"/>
                <w:b/>
                <w:bCs/>
              </w:rPr>
              <w:t>5.8 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82C1F4" w14:textId="77777777" w:rsidR="00000000" w:rsidRDefault="00A376CB">
            <w:pPr>
              <w:jc w:val="center"/>
              <w:rPr>
                <w:rFonts w:eastAsia="Times New Roman"/>
              </w:rPr>
            </w:pPr>
            <w:r>
              <w:rPr>
                <w:rFonts w:eastAsia="Times New Roman"/>
              </w:rPr>
              <w:t>Utiliza tanques de recuperación de calor (ejemplo: vapor)</w:t>
            </w:r>
          </w:p>
        </w:tc>
        <w:tc>
          <w:tcPr>
            <w:tcW w:w="0" w:type="auto"/>
            <w:tcBorders>
              <w:top w:val="outset" w:sz="6" w:space="0" w:color="auto"/>
              <w:left w:val="outset" w:sz="6" w:space="0" w:color="auto"/>
              <w:bottom w:val="outset" w:sz="6" w:space="0" w:color="auto"/>
              <w:right w:val="outset" w:sz="6" w:space="0" w:color="auto"/>
            </w:tcBorders>
            <w:vAlign w:val="center"/>
            <w:hideMark/>
          </w:tcPr>
          <w:p w14:paraId="31575A86"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898F3" w14:textId="77777777" w:rsidR="00000000" w:rsidRDefault="00A376CB">
            <w:pPr>
              <w:jc w:val="center"/>
              <w:rPr>
                <w:rFonts w:eastAsia="Times New Roman"/>
              </w:rPr>
            </w:pPr>
            <w:r>
              <w:rPr>
                <w:rFonts w:eastAsia="Times New Roman"/>
              </w:rPr>
              <w:t>Fotografía / verificación in situ / registro</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08D0D" w14:textId="77777777" w:rsidR="00000000" w:rsidRDefault="00A376CB">
            <w:pPr>
              <w:jc w:val="center"/>
              <w:rPr>
                <w:rFonts w:eastAsia="Times New Roman"/>
              </w:rPr>
            </w:pPr>
            <w:r>
              <w:rPr>
                <w:rFonts w:eastAsia="Times New Roman"/>
              </w:rPr>
              <w:t> </w:t>
            </w:r>
          </w:p>
        </w:tc>
      </w:tr>
      <w:tr w:rsidR="00000000" w14:paraId="7FC306A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368197" w14:textId="77777777" w:rsidR="00000000" w:rsidRDefault="00A376CB">
            <w:pPr>
              <w:jc w:val="center"/>
              <w:rPr>
                <w:rFonts w:eastAsia="Times New Roman"/>
              </w:rPr>
            </w:pPr>
            <w:r>
              <w:rPr>
                <w:rFonts w:eastAsia="Times New Roman"/>
                <w:b/>
                <w:bCs/>
              </w:rPr>
              <w:t>5.9 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64FE6" w14:textId="77777777" w:rsidR="00000000" w:rsidRDefault="00A376CB">
            <w:pPr>
              <w:jc w:val="center"/>
              <w:rPr>
                <w:rFonts w:eastAsia="Times New Roman"/>
              </w:rPr>
            </w:pPr>
            <w:r>
              <w:rPr>
                <w:rFonts w:eastAsia="Times New Roman"/>
              </w:rPr>
              <w:t>Realiza mantenimientos periódicos de las tuberías de agua caliente, generadores, instalaciones eléctricas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426CA"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0CD00" w14:textId="77777777" w:rsidR="00000000" w:rsidRDefault="00A376CB">
            <w:pPr>
              <w:jc w:val="center"/>
              <w:rPr>
                <w:rFonts w:eastAsia="Times New Roman"/>
              </w:rPr>
            </w:pPr>
            <w:r>
              <w:rPr>
                <w:rFonts w:eastAsia="Times New Roman"/>
              </w:rPr>
              <w:t>Registros de mantenimiento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56CFC" w14:textId="77777777" w:rsidR="00000000" w:rsidRDefault="00A376CB">
            <w:pPr>
              <w:jc w:val="center"/>
              <w:rPr>
                <w:rFonts w:eastAsia="Times New Roman"/>
              </w:rPr>
            </w:pPr>
            <w:r>
              <w:rPr>
                <w:rFonts w:eastAsia="Times New Roman"/>
              </w:rPr>
              <w:t> </w:t>
            </w:r>
          </w:p>
        </w:tc>
      </w:tr>
      <w:tr w:rsidR="00000000" w14:paraId="02327AB0"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E2AE99" w14:textId="77777777" w:rsidR="00000000" w:rsidRDefault="00A376CB">
            <w:pPr>
              <w:jc w:val="center"/>
              <w:rPr>
                <w:rFonts w:eastAsia="Times New Roman"/>
              </w:rPr>
            </w:pPr>
            <w:r>
              <w:rPr>
                <w:rFonts w:eastAsia="Times New Roman"/>
                <w:b/>
                <w:bCs/>
              </w:rPr>
              <w:t>5.10 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10883" w14:textId="77777777" w:rsidR="00000000" w:rsidRDefault="00A376CB">
            <w:pPr>
              <w:jc w:val="center"/>
              <w:rPr>
                <w:rFonts w:eastAsia="Times New Roman"/>
              </w:rPr>
            </w:pPr>
            <w:r>
              <w:rPr>
                <w:rFonts w:eastAsia="Times New Roman"/>
              </w:rPr>
              <w:t>Realiza mantenimientos periódicos de los equipos, maquinaria utilizada en el servicio.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056D8"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05A5D" w14:textId="77777777" w:rsidR="00000000" w:rsidRDefault="00A376CB">
            <w:pPr>
              <w:jc w:val="center"/>
              <w:rPr>
                <w:rFonts w:eastAsia="Times New Roman"/>
              </w:rPr>
            </w:pPr>
            <w:r>
              <w:rPr>
                <w:rFonts w:eastAsia="Times New Roman"/>
              </w:rPr>
              <w:t>Registros de mantenimie</w:t>
            </w:r>
            <w:r>
              <w:rPr>
                <w:rFonts w:eastAsia="Times New Roman"/>
              </w:rPr>
              <w:t>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6A27569B" w14:textId="77777777" w:rsidR="00000000" w:rsidRDefault="00A376CB">
            <w:pPr>
              <w:jc w:val="center"/>
              <w:rPr>
                <w:rFonts w:eastAsia="Times New Roman"/>
              </w:rPr>
            </w:pPr>
            <w:r>
              <w:rPr>
                <w:rFonts w:eastAsia="Times New Roman"/>
              </w:rPr>
              <w:t> </w:t>
            </w:r>
          </w:p>
        </w:tc>
      </w:tr>
      <w:tr w:rsidR="00000000" w14:paraId="4A982FC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5996782" w14:textId="77777777" w:rsidR="00000000" w:rsidRDefault="00A376CB">
            <w:pPr>
              <w:jc w:val="center"/>
              <w:rPr>
                <w:rFonts w:eastAsia="Times New Roman"/>
              </w:rPr>
            </w:pPr>
            <w:r>
              <w:rPr>
                <w:rFonts w:eastAsia="Times New Roman"/>
                <w:b/>
                <w:bCs/>
              </w:rPr>
              <w:t>5.11 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4E190" w14:textId="77777777" w:rsidR="00000000" w:rsidRDefault="00A376CB">
            <w:pPr>
              <w:jc w:val="center"/>
              <w:rPr>
                <w:rFonts w:eastAsia="Times New Roman"/>
              </w:rPr>
            </w:pPr>
            <w:r>
              <w:rPr>
                <w:rFonts w:eastAsia="Times New Roman"/>
              </w:rPr>
              <w:t>Se tienen registradas las emisiones de gases de efecto invernadero (CH4, C02, N20, HFC, PFC, SF6) en sus procesos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E1B0B"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044A6" w14:textId="77777777" w:rsidR="00000000" w:rsidRDefault="00A376CB">
            <w:pPr>
              <w:jc w:val="center"/>
              <w:rPr>
                <w:rFonts w:eastAsia="Times New Roman"/>
              </w:rPr>
            </w:pPr>
            <w:r>
              <w:rPr>
                <w:rFonts w:eastAsia="Times New Roman"/>
              </w:rPr>
              <w:t>Registros / Informes / otros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64B01" w14:textId="77777777" w:rsidR="00000000" w:rsidRDefault="00A376CB">
            <w:pPr>
              <w:jc w:val="center"/>
              <w:rPr>
                <w:rFonts w:eastAsia="Times New Roman"/>
              </w:rPr>
            </w:pPr>
            <w:r>
              <w:rPr>
                <w:rFonts w:eastAsia="Times New Roman"/>
              </w:rPr>
              <w:t> </w:t>
            </w:r>
          </w:p>
        </w:tc>
      </w:tr>
      <w:tr w:rsidR="00000000" w14:paraId="635CD481"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6D5A34" w14:textId="77777777" w:rsidR="00000000" w:rsidRDefault="00A376CB">
            <w:pPr>
              <w:jc w:val="center"/>
              <w:rPr>
                <w:rFonts w:eastAsia="Times New Roman"/>
              </w:rPr>
            </w:pPr>
            <w:r>
              <w:rPr>
                <w:rFonts w:eastAsia="Times New Roman"/>
                <w:b/>
                <w:bCs/>
              </w:rPr>
              <w:t>5.12 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A5B3A" w14:textId="77777777" w:rsidR="00000000" w:rsidRDefault="00A376CB">
            <w:pPr>
              <w:jc w:val="center"/>
              <w:rPr>
                <w:rFonts w:eastAsia="Times New Roman"/>
              </w:rPr>
            </w:pPr>
            <w:r>
              <w:rPr>
                <w:rFonts w:eastAsia="Times New Roman"/>
              </w:rPr>
              <w:t>La refrigeración se realiza con criterios ambientales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A8DD9"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08623" w14:textId="77777777" w:rsidR="00000000" w:rsidRDefault="00A376CB">
            <w:pPr>
              <w:jc w:val="center"/>
              <w:rPr>
                <w:rFonts w:eastAsia="Times New Roman"/>
              </w:rPr>
            </w:pPr>
            <w:r>
              <w:rPr>
                <w:rFonts w:eastAsia="Times New Roman"/>
              </w:rPr>
              <w:t>Registros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6D16C" w14:textId="77777777" w:rsidR="00000000" w:rsidRDefault="00A376CB">
            <w:pPr>
              <w:jc w:val="center"/>
              <w:rPr>
                <w:rFonts w:eastAsia="Times New Roman"/>
              </w:rPr>
            </w:pPr>
            <w:r>
              <w:rPr>
                <w:rFonts w:eastAsia="Times New Roman"/>
              </w:rPr>
              <w:t> </w:t>
            </w:r>
          </w:p>
        </w:tc>
      </w:tr>
      <w:tr w:rsidR="00000000" w14:paraId="70F7F4F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B514282" w14:textId="77777777" w:rsidR="00000000" w:rsidRDefault="00A376CB">
            <w:pPr>
              <w:jc w:val="center"/>
              <w:rPr>
                <w:rFonts w:eastAsia="Times New Roman"/>
              </w:rPr>
            </w:pPr>
            <w:r>
              <w:rPr>
                <w:rFonts w:eastAsia="Times New Roman"/>
                <w:b/>
                <w:bCs/>
              </w:rPr>
              <w:lastRenderedPageBreak/>
              <w:t>5.13 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179C6" w14:textId="77777777" w:rsidR="00000000" w:rsidRDefault="00A376CB">
            <w:pPr>
              <w:jc w:val="center"/>
              <w:rPr>
                <w:rFonts w:eastAsia="Times New Roman"/>
              </w:rPr>
            </w:pPr>
            <w:r>
              <w:rPr>
                <w:rFonts w:eastAsia="Times New Roman"/>
              </w:rPr>
              <w:t>Optimiza las rutas de transporte de artículos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98735"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4D3D9" w14:textId="77777777" w:rsidR="00000000" w:rsidRDefault="00A376CB">
            <w:pPr>
              <w:jc w:val="center"/>
              <w:rPr>
                <w:rFonts w:eastAsia="Times New Roman"/>
              </w:rPr>
            </w:pPr>
            <w:r>
              <w:rPr>
                <w:rFonts w:eastAsia="Times New Roman"/>
              </w:rPr>
              <w:t>Registro de consumo combustible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FEC45" w14:textId="77777777" w:rsidR="00000000" w:rsidRDefault="00A376CB">
            <w:pPr>
              <w:jc w:val="center"/>
              <w:rPr>
                <w:rFonts w:eastAsia="Times New Roman"/>
              </w:rPr>
            </w:pPr>
            <w:r>
              <w:rPr>
                <w:rFonts w:eastAsia="Times New Roman"/>
              </w:rPr>
              <w:t> </w:t>
            </w:r>
          </w:p>
        </w:tc>
      </w:tr>
      <w:tr w:rsidR="00000000" w14:paraId="5822260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37EC40F" w14:textId="77777777" w:rsidR="00000000" w:rsidRDefault="00A376CB">
            <w:pPr>
              <w:jc w:val="center"/>
              <w:rPr>
                <w:rFonts w:eastAsia="Times New Roman"/>
              </w:rPr>
            </w:pPr>
            <w:r>
              <w:rPr>
                <w:rFonts w:eastAsia="Times New Roman"/>
                <w:b/>
                <w:bCs/>
              </w:rPr>
              <w:t>5.14 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4632A" w14:textId="77777777" w:rsidR="00000000" w:rsidRDefault="00A376CB">
            <w:pPr>
              <w:jc w:val="center"/>
              <w:rPr>
                <w:rFonts w:eastAsia="Times New Roman"/>
              </w:rPr>
            </w:pPr>
            <w:r>
              <w:rPr>
                <w:rFonts w:eastAsia="Times New Roman"/>
              </w:rPr>
              <w:t>La lavadora de platos utiliza ciclos de ahorro de energía, utiliza opción de secado sin calor</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D3BDE"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E85EC" w14:textId="77777777" w:rsidR="00000000" w:rsidRDefault="00A376CB">
            <w:pPr>
              <w:jc w:val="center"/>
              <w:rPr>
                <w:rFonts w:eastAsia="Times New Roman"/>
              </w:rPr>
            </w:pPr>
            <w:r>
              <w:rPr>
                <w:rFonts w:eastAsia="Times New Roman"/>
              </w:rPr>
              <w:t>Fotografía / verificación in situ</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47324" w14:textId="77777777" w:rsidR="00000000" w:rsidRDefault="00A376CB">
            <w:pPr>
              <w:jc w:val="center"/>
              <w:rPr>
                <w:rFonts w:eastAsia="Times New Roman"/>
              </w:rPr>
            </w:pPr>
            <w:r>
              <w:rPr>
                <w:rFonts w:eastAsia="Times New Roman"/>
              </w:rPr>
              <w:t> </w:t>
            </w:r>
          </w:p>
        </w:tc>
      </w:tr>
      <w:tr w:rsidR="00000000" w14:paraId="7317F85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1B0290" w14:textId="77777777" w:rsidR="00000000" w:rsidRDefault="00A376CB">
            <w:pPr>
              <w:jc w:val="center"/>
              <w:rPr>
                <w:rFonts w:eastAsia="Times New Roman"/>
              </w:rPr>
            </w:pPr>
            <w:r>
              <w:rPr>
                <w:rFonts w:eastAsia="Times New Roman"/>
                <w:b/>
                <w:bCs/>
              </w:rPr>
              <w:t>5.15 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E247A" w14:textId="77777777" w:rsidR="00000000" w:rsidRDefault="00A376CB">
            <w:pPr>
              <w:jc w:val="center"/>
              <w:rPr>
                <w:rFonts w:eastAsia="Times New Roman"/>
              </w:rPr>
            </w:pPr>
            <w:r>
              <w:rPr>
                <w:rFonts w:eastAsia="Times New Roman"/>
              </w:rPr>
              <w:t>Utiliza equipos con ef</w:t>
            </w:r>
            <w:r>
              <w:rPr>
                <w:rFonts w:eastAsia="Times New Roman"/>
              </w:rPr>
              <w:t>iciencia energética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A582E"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599EE" w14:textId="77777777" w:rsidR="00000000" w:rsidRDefault="00A376CB">
            <w:pPr>
              <w:jc w:val="center"/>
              <w:rPr>
                <w:rFonts w:eastAsia="Times New Roman"/>
              </w:rPr>
            </w:pPr>
            <w:r>
              <w:rPr>
                <w:rFonts w:eastAsia="Times New Roman"/>
              </w:rPr>
              <w:t>Fotografía / verificación in situ</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F024B" w14:textId="77777777" w:rsidR="00000000" w:rsidRDefault="00A376CB">
            <w:pPr>
              <w:jc w:val="center"/>
              <w:rPr>
                <w:rFonts w:eastAsia="Times New Roman"/>
              </w:rPr>
            </w:pPr>
            <w:r>
              <w:rPr>
                <w:rFonts w:eastAsia="Times New Roman"/>
              </w:rPr>
              <w:t> </w:t>
            </w:r>
          </w:p>
        </w:tc>
      </w:tr>
      <w:tr w:rsidR="00000000" w14:paraId="1A8978D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99F46F8" w14:textId="77777777" w:rsidR="00000000" w:rsidRDefault="00A376CB">
            <w:pPr>
              <w:jc w:val="center"/>
              <w:rPr>
                <w:rFonts w:eastAsia="Times New Roman"/>
              </w:rPr>
            </w:pPr>
            <w:r>
              <w:rPr>
                <w:rFonts w:eastAsia="Times New Roman"/>
                <w:b/>
                <w:bCs/>
              </w:rPr>
              <w:t>5.16 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293CC" w14:textId="77777777" w:rsidR="00000000" w:rsidRDefault="00A376CB">
            <w:pPr>
              <w:jc w:val="center"/>
              <w:rPr>
                <w:rFonts w:eastAsia="Times New Roman"/>
              </w:rPr>
            </w:pPr>
            <w:r>
              <w:rPr>
                <w:rFonts w:eastAsia="Times New Roman"/>
              </w:rPr>
              <w:t>Existe la cultura de apagar los equipos electrónicos y eléctricos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CF51E"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44B0D" w14:textId="77777777" w:rsidR="00000000" w:rsidRDefault="00A376CB">
            <w:pPr>
              <w:jc w:val="center"/>
              <w:rPr>
                <w:rFonts w:eastAsia="Times New Roman"/>
              </w:rPr>
            </w:pPr>
            <w:r>
              <w:rPr>
                <w:rFonts w:eastAsia="Times New Roman"/>
              </w:rPr>
              <w:t>Fotografía / verificación in situ</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012AE" w14:textId="77777777" w:rsidR="00000000" w:rsidRDefault="00A376CB">
            <w:pPr>
              <w:jc w:val="center"/>
              <w:rPr>
                <w:rFonts w:eastAsia="Times New Roman"/>
              </w:rPr>
            </w:pPr>
            <w:r>
              <w:rPr>
                <w:rFonts w:eastAsia="Times New Roman"/>
              </w:rPr>
              <w:t> </w:t>
            </w:r>
          </w:p>
        </w:tc>
      </w:tr>
      <w:tr w:rsidR="00000000" w14:paraId="33AD3C3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EDFC4B" w14:textId="77777777" w:rsidR="00000000" w:rsidRDefault="00A376CB">
            <w:pPr>
              <w:jc w:val="center"/>
              <w:rPr>
                <w:rFonts w:eastAsia="Times New Roman"/>
              </w:rPr>
            </w:pPr>
            <w:r>
              <w:rPr>
                <w:rFonts w:eastAsia="Times New Roman"/>
                <w:b/>
                <w:bCs/>
              </w:rPr>
              <w:t>5.17 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48C76" w14:textId="77777777" w:rsidR="00000000" w:rsidRDefault="00A376CB">
            <w:pPr>
              <w:jc w:val="center"/>
              <w:rPr>
                <w:rFonts w:eastAsia="Times New Roman"/>
              </w:rPr>
            </w:pPr>
            <w:r>
              <w:rPr>
                <w:rFonts w:eastAsia="Times New Roman"/>
              </w:rPr>
              <w:t>Se centraliza el fotocopiado e impresión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4ABD3BB8"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8EC2A" w14:textId="77777777" w:rsidR="00000000" w:rsidRDefault="00A376CB">
            <w:pPr>
              <w:jc w:val="center"/>
              <w:rPr>
                <w:rFonts w:eastAsia="Times New Roman"/>
              </w:rPr>
            </w:pPr>
            <w:r>
              <w:rPr>
                <w:rFonts w:eastAsia="Times New Roman"/>
              </w:rPr>
              <w:t>Fotografía / verificación in situ</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8FDCB" w14:textId="77777777" w:rsidR="00000000" w:rsidRDefault="00A376CB">
            <w:pPr>
              <w:jc w:val="center"/>
              <w:rPr>
                <w:rFonts w:eastAsia="Times New Roman"/>
              </w:rPr>
            </w:pPr>
            <w:r>
              <w:rPr>
                <w:rFonts w:eastAsia="Times New Roman"/>
              </w:rPr>
              <w:t> </w:t>
            </w:r>
          </w:p>
        </w:tc>
      </w:tr>
      <w:tr w:rsidR="00000000" w14:paraId="2A47F0E1"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EC2AA1" w14:textId="77777777" w:rsidR="00000000" w:rsidRDefault="00A376CB">
            <w:pPr>
              <w:jc w:val="center"/>
              <w:rPr>
                <w:rFonts w:eastAsia="Times New Roman"/>
              </w:rPr>
            </w:pPr>
            <w:r>
              <w:rPr>
                <w:rFonts w:eastAsia="Times New Roman"/>
                <w:b/>
                <w:bCs/>
              </w:rPr>
              <w:t>5.18 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C26BF" w14:textId="77777777" w:rsidR="00000000" w:rsidRDefault="00A376CB">
            <w:pPr>
              <w:jc w:val="center"/>
              <w:rPr>
                <w:rFonts w:eastAsia="Times New Roman"/>
              </w:rPr>
            </w:pPr>
            <w:r>
              <w:rPr>
                <w:rFonts w:eastAsia="Times New Roman"/>
              </w:rPr>
              <w:t>Mantiene indicadores del consumo de combustible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7596E"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ECE50" w14:textId="77777777" w:rsidR="00000000" w:rsidRDefault="00A376CB">
            <w:pPr>
              <w:jc w:val="center"/>
              <w:rPr>
                <w:rFonts w:eastAsia="Times New Roman"/>
              </w:rPr>
            </w:pPr>
            <w:r>
              <w:rPr>
                <w:rFonts w:eastAsia="Times New Roman"/>
              </w:rPr>
              <w:t>Registro</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DCEEC" w14:textId="77777777" w:rsidR="00000000" w:rsidRDefault="00A376CB">
            <w:pPr>
              <w:jc w:val="center"/>
              <w:rPr>
                <w:rFonts w:eastAsia="Times New Roman"/>
              </w:rPr>
            </w:pPr>
            <w:r>
              <w:rPr>
                <w:rFonts w:eastAsia="Times New Roman"/>
              </w:rPr>
              <w:t> </w:t>
            </w:r>
          </w:p>
        </w:tc>
      </w:tr>
      <w:tr w:rsidR="00000000" w14:paraId="3EC1502B" w14:textId="7777777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4F0A39C" w14:textId="77777777" w:rsidR="00000000" w:rsidRDefault="00A376CB">
            <w:pPr>
              <w:rPr>
                <w:rFonts w:eastAsia="Times New Roman"/>
              </w:rPr>
            </w:pPr>
            <w:r>
              <w:rPr>
                <w:rFonts w:eastAsia="Times New Roman"/>
                <w:b/>
                <w:bCs/>
              </w:rPr>
              <w:t>6. Manejo eficiente de residuos sólidos, desechos peligrosos y especiales </w:t>
            </w:r>
          </w:p>
        </w:tc>
      </w:tr>
      <w:tr w:rsidR="00000000" w14:paraId="5134F33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92D59D0" w14:textId="77777777" w:rsidR="00000000" w:rsidRDefault="00A376CB">
            <w:pPr>
              <w:jc w:val="center"/>
              <w:rPr>
                <w:rFonts w:eastAsia="Times New Roman"/>
              </w:rPr>
            </w:pPr>
            <w:r>
              <w:rPr>
                <w:rFonts w:eastAsia="Times New Roman"/>
              </w:rPr>
              <w:t>6.1</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B5262" w14:textId="77777777" w:rsidR="00000000" w:rsidRDefault="00A376CB">
            <w:pPr>
              <w:jc w:val="center"/>
              <w:rPr>
                <w:rFonts w:eastAsia="Times New Roman"/>
              </w:rPr>
            </w:pPr>
            <w:r>
              <w:rPr>
                <w:rFonts w:eastAsia="Times New Roman"/>
              </w:rPr>
              <w:t xml:space="preserve">Entrega los residuos reciclables únicamente a gestores autorizados </w:t>
            </w:r>
            <w:r>
              <w:rPr>
                <w:rFonts w:eastAsia="Times New Roman"/>
              </w:rPr>
              <w:t>(ejemplo: vidrio, papel, plástico, cartón)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460EE"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75084" w14:textId="77777777" w:rsidR="00000000" w:rsidRDefault="00A376CB">
            <w:pPr>
              <w:jc w:val="center"/>
              <w:rPr>
                <w:rFonts w:eastAsia="Times New Roman"/>
              </w:rPr>
            </w:pPr>
            <w:r>
              <w:rPr>
                <w:rFonts w:eastAsia="Times New Roman"/>
              </w:rPr>
              <w:t>Inventario / registro / informe / manifiesto único de entrega / otros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8D1CA" w14:textId="77777777" w:rsidR="00000000" w:rsidRDefault="00A376CB">
            <w:pPr>
              <w:jc w:val="center"/>
              <w:rPr>
                <w:rFonts w:eastAsia="Times New Roman"/>
              </w:rPr>
            </w:pPr>
            <w:r>
              <w:rPr>
                <w:rFonts w:eastAsia="Times New Roman"/>
              </w:rPr>
              <w:t> </w:t>
            </w:r>
          </w:p>
        </w:tc>
      </w:tr>
      <w:tr w:rsidR="00000000" w14:paraId="67C6266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62A392" w14:textId="77777777" w:rsidR="00000000" w:rsidRDefault="00A376CB">
            <w:pPr>
              <w:jc w:val="center"/>
              <w:rPr>
                <w:rFonts w:eastAsia="Times New Roman"/>
              </w:rPr>
            </w:pPr>
            <w:r>
              <w:rPr>
                <w:rFonts w:eastAsia="Times New Roman"/>
              </w:rPr>
              <w:t>6.2</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A1326" w14:textId="77777777" w:rsidR="00000000" w:rsidRDefault="00A376CB">
            <w:pPr>
              <w:jc w:val="center"/>
              <w:rPr>
                <w:rFonts w:eastAsia="Times New Roman"/>
              </w:rPr>
            </w:pPr>
            <w:r>
              <w:rPr>
                <w:rFonts w:eastAsia="Times New Roman"/>
              </w:rPr>
              <w:t>Los residuos / desechos sólidos peligrosos y no peligrosos tienen una adecuada disposición y son rotulados correctamente.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D5D10"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81ADD" w14:textId="77777777" w:rsidR="00000000" w:rsidRDefault="00A376CB">
            <w:pPr>
              <w:jc w:val="center"/>
              <w:rPr>
                <w:rFonts w:eastAsia="Times New Roman"/>
              </w:rPr>
            </w:pPr>
            <w:r>
              <w:rPr>
                <w:rFonts w:eastAsia="Times New Roman"/>
              </w:rPr>
              <w:t>Procedimiento interno de manejo de residuos / Verificación in situ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B40EA" w14:textId="77777777" w:rsidR="00000000" w:rsidRDefault="00A376CB">
            <w:pPr>
              <w:jc w:val="center"/>
              <w:rPr>
                <w:rFonts w:eastAsia="Times New Roman"/>
              </w:rPr>
            </w:pPr>
            <w:r>
              <w:rPr>
                <w:rFonts w:eastAsia="Times New Roman"/>
              </w:rPr>
              <w:t> </w:t>
            </w:r>
          </w:p>
        </w:tc>
      </w:tr>
      <w:tr w:rsidR="00000000" w14:paraId="21F23E5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7BD0023" w14:textId="77777777" w:rsidR="00000000" w:rsidRDefault="00A376CB">
            <w:pPr>
              <w:jc w:val="center"/>
              <w:rPr>
                <w:rFonts w:eastAsia="Times New Roman"/>
              </w:rPr>
            </w:pPr>
            <w:r>
              <w:rPr>
                <w:rFonts w:eastAsia="Times New Roman"/>
              </w:rPr>
              <w:t>6.3</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AFEB4" w14:textId="77777777" w:rsidR="00000000" w:rsidRDefault="00A376CB">
            <w:pPr>
              <w:jc w:val="center"/>
              <w:rPr>
                <w:rFonts w:eastAsia="Times New Roman"/>
              </w:rPr>
            </w:pPr>
            <w:r>
              <w:rPr>
                <w:rFonts w:eastAsia="Times New Roman"/>
              </w:rPr>
              <w:t>Utiliza el material orgánico (ejemplo: abono</w:t>
            </w:r>
            <w:r>
              <w:rPr>
                <w:rFonts w:eastAsia="Times New Roman"/>
              </w:rPr>
              <w:t>, compost, biodigestor)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A1DDF"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8F617" w14:textId="77777777" w:rsidR="00000000" w:rsidRDefault="00A376CB">
            <w:pPr>
              <w:jc w:val="center"/>
              <w:rPr>
                <w:rFonts w:eastAsia="Times New Roman"/>
              </w:rPr>
            </w:pPr>
            <w:r>
              <w:rPr>
                <w:rFonts w:eastAsia="Times New Roman"/>
              </w:rPr>
              <w:t>Registros de generación y/o entrega</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5906C" w14:textId="77777777" w:rsidR="00000000" w:rsidRDefault="00A376CB">
            <w:pPr>
              <w:jc w:val="center"/>
              <w:rPr>
                <w:rFonts w:eastAsia="Times New Roman"/>
              </w:rPr>
            </w:pPr>
            <w:r>
              <w:rPr>
                <w:rFonts w:eastAsia="Times New Roman"/>
              </w:rPr>
              <w:t> </w:t>
            </w:r>
          </w:p>
        </w:tc>
      </w:tr>
      <w:tr w:rsidR="00000000" w14:paraId="12B424B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54DCDBE" w14:textId="77777777" w:rsidR="00000000" w:rsidRDefault="00A376CB">
            <w:pPr>
              <w:jc w:val="center"/>
              <w:rPr>
                <w:rFonts w:eastAsia="Times New Roman"/>
              </w:rPr>
            </w:pPr>
            <w:r>
              <w:rPr>
                <w:rFonts w:eastAsia="Times New Roman"/>
              </w:rPr>
              <w:t>6.4</w:t>
            </w:r>
          </w:p>
        </w:tc>
        <w:tc>
          <w:tcPr>
            <w:tcW w:w="0" w:type="auto"/>
            <w:tcBorders>
              <w:top w:val="outset" w:sz="6" w:space="0" w:color="auto"/>
              <w:left w:val="outset" w:sz="6" w:space="0" w:color="auto"/>
              <w:bottom w:val="outset" w:sz="6" w:space="0" w:color="auto"/>
              <w:right w:val="outset" w:sz="6" w:space="0" w:color="auto"/>
            </w:tcBorders>
            <w:vAlign w:val="center"/>
            <w:hideMark/>
          </w:tcPr>
          <w:p w14:paraId="74DAE735" w14:textId="77777777" w:rsidR="00000000" w:rsidRDefault="00A376CB">
            <w:pPr>
              <w:jc w:val="center"/>
              <w:rPr>
                <w:rFonts w:eastAsia="Times New Roman"/>
              </w:rPr>
            </w:pPr>
            <w:r>
              <w:rPr>
                <w:rFonts w:eastAsia="Times New Roman"/>
              </w:rPr>
              <w:t>Posee un sistema de reducción en la generación de residuos / desechos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4DFC2"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8C08F" w14:textId="77777777" w:rsidR="00000000" w:rsidRDefault="00A376CB">
            <w:pPr>
              <w:jc w:val="center"/>
              <w:rPr>
                <w:rFonts w:eastAsia="Times New Roman"/>
              </w:rPr>
            </w:pPr>
            <w:r>
              <w:rPr>
                <w:rFonts w:eastAsia="Times New Roman"/>
              </w:rPr>
              <w:t>Políticas / programas / manuales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018CD" w14:textId="77777777" w:rsidR="00000000" w:rsidRDefault="00A376CB">
            <w:pPr>
              <w:jc w:val="center"/>
              <w:rPr>
                <w:rFonts w:eastAsia="Times New Roman"/>
              </w:rPr>
            </w:pPr>
            <w:r>
              <w:rPr>
                <w:rFonts w:eastAsia="Times New Roman"/>
              </w:rPr>
              <w:t> </w:t>
            </w:r>
          </w:p>
        </w:tc>
      </w:tr>
      <w:tr w:rsidR="00000000" w14:paraId="7CAE7C8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3F0B1A8" w14:textId="77777777" w:rsidR="00000000" w:rsidRDefault="00A376CB">
            <w:pPr>
              <w:jc w:val="center"/>
              <w:rPr>
                <w:rFonts w:eastAsia="Times New Roman"/>
              </w:rPr>
            </w:pPr>
            <w:r>
              <w:rPr>
                <w:rFonts w:eastAsia="Times New Roman"/>
              </w:rPr>
              <w:t>6.5</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C5092" w14:textId="77777777" w:rsidR="00000000" w:rsidRDefault="00A376CB">
            <w:pPr>
              <w:jc w:val="center"/>
              <w:rPr>
                <w:rFonts w:eastAsia="Times New Roman"/>
              </w:rPr>
            </w:pPr>
            <w:r>
              <w:rPr>
                <w:rFonts w:eastAsia="Times New Roman"/>
              </w:rPr>
              <w:t>Mantiene vínculo con el proveedor para que se encargue de los residuos generados en su servicio.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BE960"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4D6C6" w14:textId="77777777" w:rsidR="00000000" w:rsidRDefault="00A376CB">
            <w:pPr>
              <w:jc w:val="center"/>
              <w:rPr>
                <w:rFonts w:eastAsia="Times New Roman"/>
              </w:rPr>
            </w:pPr>
            <w:r>
              <w:rPr>
                <w:rFonts w:eastAsia="Times New Roman"/>
              </w:rPr>
              <w:t>Registros / Informes / otros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04E08" w14:textId="77777777" w:rsidR="00000000" w:rsidRDefault="00A376CB">
            <w:pPr>
              <w:jc w:val="center"/>
              <w:rPr>
                <w:rFonts w:eastAsia="Times New Roman"/>
              </w:rPr>
            </w:pPr>
            <w:r>
              <w:rPr>
                <w:rFonts w:eastAsia="Times New Roman"/>
              </w:rPr>
              <w:t> </w:t>
            </w:r>
          </w:p>
        </w:tc>
      </w:tr>
      <w:tr w:rsidR="00000000" w14:paraId="3D3A2C4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EBDEA5" w14:textId="77777777" w:rsidR="00000000" w:rsidRDefault="00A376CB">
            <w:pPr>
              <w:jc w:val="center"/>
              <w:rPr>
                <w:rFonts w:eastAsia="Times New Roman"/>
              </w:rPr>
            </w:pPr>
            <w:r>
              <w:rPr>
                <w:rFonts w:eastAsia="Times New Roman"/>
              </w:rPr>
              <w:t>6.6</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9422D" w14:textId="77777777" w:rsidR="00000000" w:rsidRDefault="00A376CB">
            <w:pPr>
              <w:jc w:val="center"/>
              <w:rPr>
                <w:rFonts w:eastAsia="Times New Roman"/>
              </w:rPr>
            </w:pPr>
            <w:r>
              <w:rPr>
                <w:rFonts w:eastAsia="Times New Roman"/>
              </w:rPr>
              <w:t xml:space="preserve">Luego de realizar una obra civil los </w:t>
            </w:r>
            <w:r>
              <w:rPr>
                <w:rFonts w:eastAsia="Times New Roman"/>
              </w:rPr>
              <w:lastRenderedPageBreak/>
              <w:t>escombros se reutilizan</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C70D8" w14:textId="77777777" w:rsidR="00000000" w:rsidRDefault="00A376CB">
            <w:pPr>
              <w:jc w:val="center"/>
              <w:rPr>
                <w:rFonts w:eastAsia="Times New Roman"/>
              </w:rPr>
            </w:pPr>
            <w:r>
              <w:rPr>
                <w:rFonts w:eastAsia="Times New Roman"/>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1E6AA" w14:textId="77777777" w:rsidR="00000000" w:rsidRDefault="00A376CB">
            <w:pPr>
              <w:jc w:val="center"/>
              <w:rPr>
                <w:rFonts w:eastAsia="Times New Roman"/>
              </w:rPr>
            </w:pPr>
            <w:r>
              <w:rPr>
                <w:rFonts w:eastAsia="Times New Roman"/>
              </w:rPr>
              <w:t>Registros / Informes / otros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AB337" w14:textId="77777777" w:rsidR="00000000" w:rsidRDefault="00A376CB">
            <w:pPr>
              <w:jc w:val="center"/>
              <w:rPr>
                <w:rFonts w:eastAsia="Times New Roman"/>
              </w:rPr>
            </w:pPr>
            <w:r>
              <w:rPr>
                <w:rFonts w:eastAsia="Times New Roman"/>
              </w:rPr>
              <w:t> </w:t>
            </w:r>
          </w:p>
        </w:tc>
      </w:tr>
      <w:tr w:rsidR="00000000" w14:paraId="36CE8C2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BC298AE" w14:textId="77777777" w:rsidR="00000000" w:rsidRDefault="00A376CB">
            <w:pPr>
              <w:jc w:val="center"/>
              <w:rPr>
                <w:rFonts w:eastAsia="Times New Roman"/>
              </w:rPr>
            </w:pPr>
            <w:r>
              <w:rPr>
                <w:rFonts w:eastAsia="Times New Roman"/>
              </w:rPr>
              <w:t>6.7</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83E13" w14:textId="77777777" w:rsidR="00000000" w:rsidRDefault="00A376CB">
            <w:pPr>
              <w:jc w:val="center"/>
              <w:rPr>
                <w:rFonts w:eastAsia="Times New Roman"/>
              </w:rPr>
            </w:pPr>
            <w:r>
              <w:rPr>
                <w:rFonts w:eastAsia="Times New Roman"/>
              </w:rPr>
              <w:t>Se ha identificado cantidad y peso de material para reciclar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24A47"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84483" w14:textId="77777777" w:rsidR="00000000" w:rsidRDefault="00A376CB">
            <w:pPr>
              <w:jc w:val="center"/>
              <w:rPr>
                <w:rFonts w:eastAsia="Times New Roman"/>
              </w:rPr>
            </w:pPr>
            <w:r>
              <w:rPr>
                <w:rFonts w:eastAsia="Times New Roman"/>
              </w:rPr>
              <w:t>Registros de Generación de residuos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90A57" w14:textId="77777777" w:rsidR="00000000" w:rsidRDefault="00A376CB">
            <w:pPr>
              <w:jc w:val="center"/>
              <w:rPr>
                <w:rFonts w:eastAsia="Times New Roman"/>
              </w:rPr>
            </w:pPr>
            <w:r>
              <w:rPr>
                <w:rFonts w:eastAsia="Times New Roman"/>
              </w:rPr>
              <w:t> </w:t>
            </w:r>
          </w:p>
        </w:tc>
      </w:tr>
      <w:tr w:rsidR="00000000" w14:paraId="2A98FFA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CE37C8D" w14:textId="77777777" w:rsidR="00000000" w:rsidRDefault="00A376CB">
            <w:pPr>
              <w:jc w:val="center"/>
              <w:rPr>
                <w:rFonts w:eastAsia="Times New Roman"/>
              </w:rPr>
            </w:pPr>
            <w:r>
              <w:rPr>
                <w:rFonts w:eastAsia="Times New Roman"/>
              </w:rPr>
              <w:t>6.8</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DF288" w14:textId="77777777" w:rsidR="00000000" w:rsidRDefault="00A376CB">
            <w:pPr>
              <w:jc w:val="center"/>
              <w:rPr>
                <w:rFonts w:eastAsia="Times New Roman"/>
              </w:rPr>
            </w:pPr>
            <w:r>
              <w:rPr>
                <w:rFonts w:eastAsia="Times New Roman"/>
              </w:rPr>
              <w:t>Se cuenta con información de los residuos generados por etapas, operaciones o procesos.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E25EC"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19266" w14:textId="77777777" w:rsidR="00000000" w:rsidRDefault="00A376CB">
            <w:pPr>
              <w:jc w:val="center"/>
              <w:rPr>
                <w:rFonts w:eastAsia="Times New Roman"/>
              </w:rPr>
            </w:pPr>
            <w:r>
              <w:rPr>
                <w:rFonts w:eastAsia="Times New Roman"/>
              </w:rPr>
              <w:t>Inventario / registro</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A075B" w14:textId="77777777" w:rsidR="00000000" w:rsidRDefault="00A376CB">
            <w:pPr>
              <w:jc w:val="center"/>
              <w:rPr>
                <w:rFonts w:eastAsia="Times New Roman"/>
              </w:rPr>
            </w:pPr>
            <w:r>
              <w:rPr>
                <w:rFonts w:eastAsia="Times New Roman"/>
              </w:rPr>
              <w:t> </w:t>
            </w:r>
          </w:p>
        </w:tc>
      </w:tr>
      <w:tr w:rsidR="00000000" w14:paraId="2AC31CB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94A274" w14:textId="77777777" w:rsidR="00000000" w:rsidRDefault="00A376CB">
            <w:pPr>
              <w:jc w:val="center"/>
              <w:rPr>
                <w:rFonts w:eastAsia="Times New Roman"/>
              </w:rPr>
            </w:pPr>
            <w:r>
              <w:rPr>
                <w:rFonts w:eastAsia="Times New Roman"/>
              </w:rPr>
              <w:t>6.9</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90E7D" w14:textId="77777777" w:rsidR="00000000" w:rsidRDefault="00A376CB">
            <w:pPr>
              <w:jc w:val="center"/>
              <w:rPr>
                <w:rFonts w:eastAsia="Times New Roman"/>
              </w:rPr>
            </w:pPr>
            <w:r>
              <w:rPr>
                <w:rFonts w:eastAsia="Times New Roman"/>
              </w:rPr>
              <w:t>Se cuenta con información de re</w:t>
            </w:r>
            <w:r>
              <w:rPr>
                <w:rFonts w:eastAsia="Times New Roman"/>
              </w:rPr>
              <w:t>siduos de embalaje</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D9CCA"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4C0E2" w14:textId="77777777" w:rsidR="00000000" w:rsidRDefault="00A376CB">
            <w:pPr>
              <w:jc w:val="center"/>
              <w:rPr>
                <w:rFonts w:eastAsia="Times New Roman"/>
              </w:rPr>
            </w:pPr>
            <w:r>
              <w:rPr>
                <w:rFonts w:eastAsia="Times New Roman"/>
              </w:rPr>
              <w:t>Inventario / registro</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86D3A" w14:textId="77777777" w:rsidR="00000000" w:rsidRDefault="00A376CB">
            <w:pPr>
              <w:jc w:val="center"/>
              <w:rPr>
                <w:rFonts w:eastAsia="Times New Roman"/>
              </w:rPr>
            </w:pPr>
            <w:r>
              <w:rPr>
                <w:rFonts w:eastAsia="Times New Roman"/>
              </w:rPr>
              <w:t> </w:t>
            </w:r>
          </w:p>
        </w:tc>
      </w:tr>
      <w:tr w:rsidR="00000000" w14:paraId="1253CB2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A317FBC" w14:textId="77777777" w:rsidR="00000000" w:rsidRDefault="00A376CB">
            <w:pPr>
              <w:jc w:val="center"/>
              <w:rPr>
                <w:rFonts w:eastAsia="Times New Roman"/>
              </w:rPr>
            </w:pPr>
            <w:r>
              <w:rPr>
                <w:rFonts w:eastAsia="Times New Roman"/>
              </w:rPr>
              <w:t>6.10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E0E4F" w14:textId="77777777" w:rsidR="00000000" w:rsidRDefault="00A376CB">
            <w:pPr>
              <w:jc w:val="center"/>
              <w:rPr>
                <w:rFonts w:eastAsia="Times New Roman"/>
              </w:rPr>
            </w:pPr>
            <w:r>
              <w:rPr>
                <w:rFonts w:eastAsia="Times New Roman"/>
              </w:rPr>
              <w:t>Cuenta con sistema de manipulación de alimentos que reduzca la generación de residuos.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7E3AF"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69B7F" w14:textId="77777777" w:rsidR="00000000" w:rsidRDefault="00A376CB">
            <w:pPr>
              <w:jc w:val="center"/>
              <w:rPr>
                <w:rFonts w:eastAsia="Times New Roman"/>
              </w:rPr>
            </w:pPr>
            <w:r>
              <w:rPr>
                <w:rFonts w:eastAsia="Times New Roman"/>
              </w:rPr>
              <w:t>Fotografía / verificación in situ</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838B2" w14:textId="77777777" w:rsidR="00000000" w:rsidRDefault="00A376CB">
            <w:pPr>
              <w:jc w:val="center"/>
              <w:rPr>
                <w:rFonts w:eastAsia="Times New Roman"/>
              </w:rPr>
            </w:pPr>
            <w:r>
              <w:rPr>
                <w:rFonts w:eastAsia="Times New Roman"/>
              </w:rPr>
              <w:t> </w:t>
            </w:r>
          </w:p>
        </w:tc>
      </w:tr>
      <w:tr w:rsidR="00000000" w14:paraId="74E7EAFE"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3A62DE7" w14:textId="77777777" w:rsidR="00000000" w:rsidRDefault="00A376CB">
            <w:pPr>
              <w:jc w:val="center"/>
              <w:rPr>
                <w:rFonts w:eastAsia="Times New Roman"/>
              </w:rPr>
            </w:pPr>
            <w:r>
              <w:rPr>
                <w:rFonts w:eastAsia="Times New Roman"/>
              </w:rPr>
              <w:t>6.11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BC55F" w14:textId="77777777" w:rsidR="00000000" w:rsidRDefault="00A376CB">
            <w:pPr>
              <w:jc w:val="center"/>
              <w:rPr>
                <w:rFonts w:eastAsia="Times New Roman"/>
              </w:rPr>
            </w:pPr>
            <w:r>
              <w:rPr>
                <w:rFonts w:eastAsia="Times New Roman"/>
              </w:rPr>
              <w:t>Utiliza los residuos generados en su servicio, en otras etapas de su proceso u otro proceso externo</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F87CE"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9CFD0" w14:textId="77777777" w:rsidR="00000000" w:rsidRDefault="00A376CB">
            <w:pPr>
              <w:jc w:val="center"/>
              <w:rPr>
                <w:rFonts w:eastAsia="Times New Roman"/>
              </w:rPr>
            </w:pPr>
            <w:r>
              <w:rPr>
                <w:rFonts w:eastAsia="Times New Roman"/>
              </w:rPr>
              <w:t>Registro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64091" w14:textId="77777777" w:rsidR="00000000" w:rsidRDefault="00A376CB">
            <w:pPr>
              <w:jc w:val="center"/>
              <w:rPr>
                <w:rFonts w:eastAsia="Times New Roman"/>
              </w:rPr>
            </w:pPr>
            <w:r>
              <w:rPr>
                <w:rFonts w:eastAsia="Times New Roman"/>
              </w:rPr>
              <w:t> </w:t>
            </w:r>
          </w:p>
        </w:tc>
      </w:tr>
      <w:tr w:rsidR="00000000" w14:paraId="4BDDBCC1"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2EF6E8" w14:textId="77777777" w:rsidR="00000000" w:rsidRDefault="00A376CB">
            <w:pPr>
              <w:jc w:val="center"/>
              <w:rPr>
                <w:rFonts w:eastAsia="Times New Roman"/>
              </w:rPr>
            </w:pPr>
            <w:r>
              <w:rPr>
                <w:rFonts w:eastAsia="Times New Roman"/>
              </w:rPr>
              <w:t>6.12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2D3A9" w14:textId="77777777" w:rsidR="00000000" w:rsidRDefault="00A376CB">
            <w:pPr>
              <w:jc w:val="center"/>
              <w:rPr>
                <w:rFonts w:eastAsia="Times New Roman"/>
              </w:rPr>
            </w:pPr>
            <w:r>
              <w:rPr>
                <w:rFonts w:eastAsia="Times New Roman"/>
              </w:rPr>
              <w:t>La empresa realiza conexiones con otras empresas sobre su cadena de uso, aprovechamiento o</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EC8C5"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A915A4" w14:textId="77777777" w:rsidR="00000000" w:rsidRDefault="00A376CB">
            <w:pPr>
              <w:jc w:val="center"/>
              <w:rPr>
                <w:rFonts w:eastAsia="Times New Roman"/>
              </w:rPr>
            </w:pPr>
            <w:r>
              <w:rPr>
                <w:rFonts w:eastAsia="Times New Roman"/>
              </w:rPr>
              <w:t>Registros/ convenios/ verifica</w:t>
            </w:r>
            <w:r>
              <w:rPr>
                <w:rFonts w:eastAsia="Times New Roman"/>
              </w:rPr>
              <w:t>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019E2" w14:textId="77777777" w:rsidR="00000000" w:rsidRDefault="00A376CB">
            <w:pPr>
              <w:jc w:val="center"/>
              <w:rPr>
                <w:rFonts w:eastAsia="Times New Roman"/>
              </w:rPr>
            </w:pPr>
            <w:r>
              <w:rPr>
                <w:rFonts w:eastAsia="Times New Roman"/>
              </w:rPr>
              <w:t> </w:t>
            </w:r>
          </w:p>
        </w:tc>
      </w:tr>
      <w:tr w:rsidR="00000000" w14:paraId="76B2BA6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49F2729"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E0AB7" w14:textId="77777777" w:rsidR="00000000" w:rsidRDefault="00A376CB">
            <w:pPr>
              <w:jc w:val="center"/>
              <w:rPr>
                <w:rFonts w:eastAsia="Times New Roman"/>
              </w:rPr>
            </w:pPr>
            <w:r>
              <w:rPr>
                <w:rFonts w:eastAsia="Times New Roman"/>
              </w:rPr>
              <w:t>eliminación de residuos y/o desechos.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7DDD883"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C7DEBF"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B93853" w14:textId="77777777" w:rsidR="00000000" w:rsidRDefault="00A376CB">
            <w:pPr>
              <w:jc w:val="center"/>
              <w:rPr>
                <w:rFonts w:eastAsia="Times New Roman"/>
              </w:rPr>
            </w:pPr>
            <w:r>
              <w:rPr>
                <w:rFonts w:eastAsia="Times New Roman"/>
              </w:rPr>
              <w:t> </w:t>
            </w:r>
          </w:p>
        </w:tc>
      </w:tr>
      <w:tr w:rsidR="00000000" w14:paraId="29DB1BA9" w14:textId="7777777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41A674C9" w14:textId="77777777" w:rsidR="00000000" w:rsidRDefault="00A376CB">
            <w:pPr>
              <w:rPr>
                <w:rFonts w:eastAsia="Times New Roman"/>
              </w:rPr>
            </w:pPr>
            <w:r>
              <w:rPr>
                <w:rFonts w:eastAsia="Times New Roman"/>
                <w:b/>
                <w:bCs/>
              </w:rPr>
              <w:t>7. Inversión en talento humano y modelo de gestión social con enfoque ambiental </w:t>
            </w:r>
          </w:p>
        </w:tc>
      </w:tr>
      <w:tr w:rsidR="00000000" w14:paraId="66AB974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5C0F7A9" w14:textId="77777777" w:rsidR="00000000" w:rsidRDefault="00A376CB">
            <w:pPr>
              <w:jc w:val="center"/>
              <w:rPr>
                <w:rFonts w:eastAsia="Times New Roman"/>
              </w:rPr>
            </w:pPr>
            <w:r>
              <w:rPr>
                <w:rFonts w:eastAsia="Times New Roman"/>
              </w:rPr>
              <w:t>7.1</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A035B" w14:textId="77777777" w:rsidR="00000000" w:rsidRDefault="00A376CB">
            <w:pPr>
              <w:jc w:val="center"/>
              <w:rPr>
                <w:rFonts w:eastAsia="Times New Roman"/>
              </w:rPr>
            </w:pPr>
            <w:r>
              <w:rPr>
                <w:rFonts w:eastAsia="Times New Roman"/>
              </w:rPr>
              <w:t>Mantiene un sistema ágil de capacitación e información sobre el desarrollo de programa de PL / buenas prácticas y los éxitos alcanzados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FA8A7"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5EC68" w14:textId="77777777" w:rsidR="00000000" w:rsidRDefault="00A376CB">
            <w:pPr>
              <w:jc w:val="center"/>
              <w:rPr>
                <w:rFonts w:eastAsia="Times New Roman"/>
              </w:rPr>
            </w:pPr>
            <w:r>
              <w:rPr>
                <w:rFonts w:eastAsia="Times New Roman"/>
              </w:rPr>
              <w:t>Registro actualizado de comunicaciones internas, charlas, boletines, actas, etc. sobre programa de PL</w:t>
            </w:r>
          </w:p>
        </w:tc>
        <w:tc>
          <w:tcPr>
            <w:tcW w:w="0" w:type="auto"/>
            <w:tcBorders>
              <w:top w:val="outset" w:sz="6" w:space="0" w:color="auto"/>
              <w:left w:val="outset" w:sz="6" w:space="0" w:color="auto"/>
              <w:bottom w:val="outset" w:sz="6" w:space="0" w:color="auto"/>
              <w:right w:val="outset" w:sz="6" w:space="0" w:color="auto"/>
            </w:tcBorders>
            <w:vAlign w:val="center"/>
            <w:hideMark/>
          </w:tcPr>
          <w:p w14:paraId="798B0E2C" w14:textId="77777777" w:rsidR="00000000" w:rsidRDefault="00A376CB">
            <w:pPr>
              <w:jc w:val="center"/>
              <w:rPr>
                <w:rFonts w:eastAsia="Times New Roman"/>
              </w:rPr>
            </w:pPr>
            <w:r>
              <w:rPr>
                <w:rFonts w:eastAsia="Times New Roman"/>
              </w:rPr>
              <w:t> </w:t>
            </w:r>
          </w:p>
        </w:tc>
      </w:tr>
      <w:tr w:rsidR="00000000" w14:paraId="18A69EA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D6A0C2" w14:textId="77777777" w:rsidR="00000000" w:rsidRDefault="00A376CB">
            <w:pPr>
              <w:jc w:val="center"/>
              <w:rPr>
                <w:rFonts w:eastAsia="Times New Roman"/>
              </w:rPr>
            </w:pPr>
            <w:r>
              <w:rPr>
                <w:rFonts w:eastAsia="Times New Roman"/>
              </w:rPr>
              <w:t>7.2</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20DE4" w14:textId="77777777" w:rsidR="00000000" w:rsidRDefault="00A376CB">
            <w:pPr>
              <w:jc w:val="center"/>
              <w:rPr>
                <w:rFonts w:eastAsia="Times New Roman"/>
              </w:rPr>
            </w:pPr>
            <w:r>
              <w:rPr>
                <w:rFonts w:eastAsia="Times New Roman"/>
              </w:rPr>
              <w:t>El equipo</w:t>
            </w:r>
            <w:r>
              <w:rPr>
                <w:rFonts w:eastAsia="Times New Roman"/>
              </w:rPr>
              <w:t xml:space="preserve"> de PL / buenas prácticas ambientales, ha recibido capacitación especializada en el último año</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BAE62"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DB52C" w14:textId="77777777" w:rsidR="00000000" w:rsidRDefault="00A376CB">
            <w:pPr>
              <w:jc w:val="center"/>
              <w:rPr>
                <w:rFonts w:eastAsia="Times New Roman"/>
              </w:rPr>
            </w:pPr>
            <w:r>
              <w:rPr>
                <w:rFonts w:eastAsia="Times New Roman"/>
              </w:rPr>
              <w:t>Registro actualizado de capacitaciones al equipo de PL</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C5572" w14:textId="77777777" w:rsidR="00000000" w:rsidRDefault="00A376CB">
            <w:pPr>
              <w:jc w:val="center"/>
              <w:rPr>
                <w:rFonts w:eastAsia="Times New Roman"/>
              </w:rPr>
            </w:pPr>
            <w:r>
              <w:rPr>
                <w:rFonts w:eastAsia="Times New Roman"/>
              </w:rPr>
              <w:t> </w:t>
            </w:r>
          </w:p>
        </w:tc>
      </w:tr>
      <w:tr w:rsidR="00000000" w14:paraId="536E485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2134E6" w14:textId="77777777" w:rsidR="00000000" w:rsidRDefault="00A376CB">
            <w:pPr>
              <w:jc w:val="center"/>
              <w:rPr>
                <w:rFonts w:eastAsia="Times New Roman"/>
              </w:rPr>
            </w:pPr>
            <w:r>
              <w:rPr>
                <w:rFonts w:eastAsia="Times New Roman"/>
              </w:rPr>
              <w:t>7.3</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7394A" w14:textId="77777777" w:rsidR="00000000" w:rsidRDefault="00A376CB">
            <w:pPr>
              <w:jc w:val="center"/>
              <w:rPr>
                <w:rFonts w:eastAsia="Times New Roman"/>
              </w:rPr>
            </w:pPr>
            <w:r>
              <w:rPr>
                <w:rFonts w:eastAsia="Times New Roman"/>
              </w:rPr>
              <w:t>Ha impartido capacitación sobre la elaboración de índices ambientales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DAEA3"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18C7C" w14:textId="77777777" w:rsidR="00000000" w:rsidRDefault="00A376CB">
            <w:pPr>
              <w:jc w:val="center"/>
              <w:rPr>
                <w:rFonts w:eastAsia="Times New Roman"/>
              </w:rPr>
            </w:pPr>
            <w:r>
              <w:rPr>
                <w:rFonts w:eastAsia="Times New Roman"/>
              </w:rPr>
              <w:t>Registro actualizado de c</w:t>
            </w:r>
            <w:r>
              <w:rPr>
                <w:rFonts w:eastAsia="Times New Roman"/>
              </w:rPr>
              <w:t>apacitaciones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7791F" w14:textId="77777777" w:rsidR="00000000" w:rsidRDefault="00A376CB">
            <w:pPr>
              <w:jc w:val="center"/>
              <w:rPr>
                <w:rFonts w:eastAsia="Times New Roman"/>
              </w:rPr>
            </w:pPr>
            <w:r>
              <w:rPr>
                <w:rFonts w:eastAsia="Times New Roman"/>
              </w:rPr>
              <w:t> </w:t>
            </w:r>
          </w:p>
        </w:tc>
      </w:tr>
      <w:tr w:rsidR="00000000" w14:paraId="521D249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8DA26A5" w14:textId="77777777" w:rsidR="00000000" w:rsidRDefault="00A376CB">
            <w:pPr>
              <w:jc w:val="center"/>
              <w:rPr>
                <w:rFonts w:eastAsia="Times New Roman"/>
              </w:rPr>
            </w:pPr>
            <w:r>
              <w:rPr>
                <w:rFonts w:eastAsia="Times New Roman"/>
              </w:rPr>
              <w:lastRenderedPageBreak/>
              <w:t>7.4</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95723" w14:textId="77777777" w:rsidR="00000000" w:rsidRDefault="00A376CB">
            <w:pPr>
              <w:jc w:val="center"/>
              <w:rPr>
                <w:rFonts w:eastAsia="Times New Roman"/>
              </w:rPr>
            </w:pPr>
            <w:r>
              <w:rPr>
                <w:rFonts w:eastAsia="Times New Roman"/>
              </w:rPr>
              <w:t>La empresa se mantiene informada sobre la legislación ambiental vigente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0D9B2"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C3E6F" w14:textId="77777777" w:rsidR="00000000" w:rsidRDefault="00A376CB">
            <w:pPr>
              <w:jc w:val="center"/>
              <w:rPr>
                <w:rFonts w:eastAsia="Times New Roman"/>
              </w:rPr>
            </w:pPr>
            <w:r>
              <w:rPr>
                <w:rFonts w:eastAsia="Times New Roman"/>
              </w:rPr>
              <w:t>Entrevistas / Valoración in situ</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3E7B7" w14:textId="77777777" w:rsidR="00000000" w:rsidRDefault="00A376CB">
            <w:pPr>
              <w:jc w:val="center"/>
              <w:rPr>
                <w:rFonts w:eastAsia="Times New Roman"/>
              </w:rPr>
            </w:pPr>
            <w:r>
              <w:rPr>
                <w:rFonts w:eastAsia="Times New Roman"/>
              </w:rPr>
              <w:t> </w:t>
            </w:r>
          </w:p>
        </w:tc>
      </w:tr>
      <w:tr w:rsidR="00000000" w14:paraId="2491DEF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3113E72" w14:textId="77777777" w:rsidR="00000000" w:rsidRDefault="00A376CB">
            <w:pPr>
              <w:jc w:val="center"/>
              <w:rPr>
                <w:rFonts w:eastAsia="Times New Roman"/>
              </w:rPr>
            </w:pPr>
            <w:r>
              <w:rPr>
                <w:rFonts w:eastAsia="Times New Roman"/>
              </w:rPr>
              <w:t>7.5</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57ED9" w14:textId="77777777" w:rsidR="00000000" w:rsidRDefault="00A376CB">
            <w:pPr>
              <w:jc w:val="center"/>
              <w:rPr>
                <w:rFonts w:eastAsia="Times New Roman"/>
              </w:rPr>
            </w:pPr>
            <w:r>
              <w:rPr>
                <w:rFonts w:eastAsia="Times New Roman"/>
              </w:rPr>
              <w:t>El personal que manipula los desechos sólidos y/o productos químicos peligrosos ha recibido capacitación sobre su correcto manejo</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FFFBC"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28BEB" w14:textId="77777777" w:rsidR="00000000" w:rsidRDefault="00A376CB">
            <w:pPr>
              <w:jc w:val="center"/>
              <w:rPr>
                <w:rFonts w:eastAsia="Times New Roman"/>
              </w:rPr>
            </w:pPr>
            <w:r>
              <w:rPr>
                <w:rFonts w:eastAsia="Times New Roman"/>
              </w:rPr>
              <w:t>Registro de capacitación, temario de capacitación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E67D4" w14:textId="77777777" w:rsidR="00000000" w:rsidRDefault="00A376CB">
            <w:pPr>
              <w:jc w:val="center"/>
              <w:rPr>
                <w:rFonts w:eastAsia="Times New Roman"/>
              </w:rPr>
            </w:pPr>
            <w:r>
              <w:rPr>
                <w:rFonts w:eastAsia="Times New Roman"/>
              </w:rPr>
              <w:t> </w:t>
            </w:r>
          </w:p>
        </w:tc>
      </w:tr>
      <w:tr w:rsidR="00000000" w14:paraId="0681964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24B235" w14:textId="77777777" w:rsidR="00000000" w:rsidRDefault="00A376CB">
            <w:pPr>
              <w:jc w:val="center"/>
              <w:rPr>
                <w:rFonts w:eastAsia="Times New Roman"/>
              </w:rPr>
            </w:pPr>
            <w:r>
              <w:rPr>
                <w:rFonts w:eastAsia="Times New Roman"/>
              </w:rPr>
              <w:t>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55F5E" w14:textId="77777777" w:rsidR="00000000" w:rsidRDefault="00A376CB">
            <w:pPr>
              <w:jc w:val="center"/>
              <w:rPr>
                <w:rFonts w:eastAsia="Times New Roman"/>
              </w:rPr>
            </w:pPr>
            <w:r>
              <w:rPr>
                <w:rFonts w:eastAsia="Times New Roman"/>
              </w:rPr>
              <w:t>La empresa ha implementado programas de Responsabilidad Social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9B850E6"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4406D" w14:textId="77777777" w:rsidR="00000000" w:rsidRDefault="00A376CB">
            <w:pPr>
              <w:jc w:val="center"/>
              <w:rPr>
                <w:rFonts w:eastAsia="Times New Roman"/>
              </w:rPr>
            </w:pPr>
            <w:r>
              <w:rPr>
                <w:rFonts w:eastAsia="Times New Roman"/>
              </w:rPr>
              <w:t>Pr</w:t>
            </w:r>
            <w:r>
              <w:rPr>
                <w:rFonts w:eastAsia="Times New Roman"/>
              </w:rPr>
              <w:t>ograma de Responsabilidad Social / Informe de implementación de programa</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86A45" w14:textId="77777777" w:rsidR="00000000" w:rsidRDefault="00A376CB">
            <w:pPr>
              <w:jc w:val="center"/>
              <w:rPr>
                <w:rFonts w:eastAsia="Times New Roman"/>
              </w:rPr>
            </w:pPr>
            <w:r>
              <w:rPr>
                <w:rFonts w:eastAsia="Times New Roman"/>
              </w:rPr>
              <w:t> </w:t>
            </w:r>
          </w:p>
        </w:tc>
      </w:tr>
      <w:tr w:rsidR="00000000" w14:paraId="69D57C7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6F315C" w14:textId="77777777" w:rsidR="00000000" w:rsidRDefault="00A376CB">
            <w:pPr>
              <w:jc w:val="center"/>
              <w:rPr>
                <w:rFonts w:eastAsia="Times New Roman"/>
              </w:rPr>
            </w:pPr>
            <w:r>
              <w:rPr>
                <w:rFonts w:eastAsia="Times New Roman"/>
              </w:rPr>
              <w:t>7.7</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5564C" w14:textId="77777777" w:rsidR="00000000" w:rsidRDefault="00A376CB">
            <w:pPr>
              <w:jc w:val="center"/>
              <w:rPr>
                <w:rFonts w:eastAsia="Times New Roman"/>
              </w:rPr>
            </w:pPr>
            <w:r>
              <w:rPr>
                <w:rFonts w:eastAsia="Times New Roman"/>
              </w:rPr>
              <w:t>Se cuenta con programas de incentivos al personal que aporta en la reducción del residuo y emisiones.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C5AD1"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4E4C5" w14:textId="77777777" w:rsidR="00000000" w:rsidRDefault="00A376CB">
            <w:pPr>
              <w:jc w:val="center"/>
              <w:rPr>
                <w:rFonts w:eastAsia="Times New Roman"/>
              </w:rPr>
            </w:pPr>
            <w:r>
              <w:rPr>
                <w:rFonts w:eastAsia="Times New Roman"/>
              </w:rPr>
              <w:t>Programas / otros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493DD2" w14:textId="77777777" w:rsidR="00000000" w:rsidRDefault="00A376CB">
            <w:pPr>
              <w:jc w:val="center"/>
              <w:rPr>
                <w:rFonts w:eastAsia="Times New Roman"/>
              </w:rPr>
            </w:pPr>
            <w:r>
              <w:rPr>
                <w:rFonts w:eastAsia="Times New Roman"/>
              </w:rPr>
              <w:t> </w:t>
            </w:r>
          </w:p>
        </w:tc>
      </w:tr>
      <w:tr w:rsidR="00000000" w14:paraId="61544131"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153055" w14:textId="77777777" w:rsidR="00000000" w:rsidRDefault="00A376CB">
            <w:pPr>
              <w:jc w:val="center"/>
              <w:rPr>
                <w:rFonts w:eastAsia="Times New Roman"/>
              </w:rPr>
            </w:pPr>
            <w:r>
              <w:rPr>
                <w:rFonts w:eastAsia="Times New Roman"/>
              </w:rPr>
              <w:t>7.8</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C08D1" w14:textId="77777777" w:rsidR="00000000" w:rsidRDefault="00A376CB">
            <w:pPr>
              <w:jc w:val="center"/>
              <w:rPr>
                <w:rFonts w:eastAsia="Times New Roman"/>
              </w:rPr>
            </w:pPr>
            <w:r>
              <w:rPr>
                <w:rFonts w:eastAsia="Times New Roman"/>
              </w:rPr>
              <w:t>Estimula a sus usuarios cuando actúan en funció</w:t>
            </w:r>
            <w:r>
              <w:rPr>
                <w:rFonts w:eastAsia="Times New Roman"/>
              </w:rPr>
              <w:t xml:space="preserve">n del cuidado ambiental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B0EE4"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174047" w14:textId="77777777" w:rsidR="00000000" w:rsidRDefault="00A376CB">
            <w:pPr>
              <w:jc w:val="center"/>
              <w:rPr>
                <w:rFonts w:eastAsia="Times New Roman"/>
              </w:rPr>
            </w:pPr>
            <w:r>
              <w:rPr>
                <w:rFonts w:eastAsia="Times New Roman"/>
              </w:rPr>
              <w:t>Programas / otros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9E2F2" w14:textId="77777777" w:rsidR="00000000" w:rsidRDefault="00A376CB">
            <w:pPr>
              <w:jc w:val="center"/>
              <w:rPr>
                <w:rFonts w:eastAsia="Times New Roman"/>
              </w:rPr>
            </w:pPr>
            <w:r>
              <w:rPr>
                <w:rFonts w:eastAsia="Times New Roman"/>
              </w:rPr>
              <w:t> </w:t>
            </w:r>
          </w:p>
        </w:tc>
      </w:tr>
      <w:tr w:rsidR="00000000" w14:paraId="12C4EEA3" w14:textId="7777777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855E87D" w14:textId="77777777" w:rsidR="00000000" w:rsidRDefault="00A376CB">
            <w:pPr>
              <w:rPr>
                <w:rFonts w:eastAsia="Times New Roman"/>
              </w:rPr>
            </w:pPr>
            <w:r>
              <w:rPr>
                <w:rFonts w:eastAsia="Times New Roman"/>
                <w:b/>
                <w:bCs/>
              </w:rPr>
              <w:t>8. Innovaciones </w:t>
            </w:r>
          </w:p>
        </w:tc>
      </w:tr>
      <w:tr w:rsidR="00000000" w14:paraId="3A450A50"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0393FF" w14:textId="77777777" w:rsidR="00000000" w:rsidRDefault="00A376CB">
            <w:pPr>
              <w:jc w:val="center"/>
              <w:rPr>
                <w:rFonts w:eastAsia="Times New Roman"/>
              </w:rPr>
            </w:pPr>
            <w:r>
              <w:rPr>
                <w:rFonts w:eastAsia="Times New Roman"/>
                <w:b/>
                <w:bCs/>
              </w:rPr>
              <w:t>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15AA1" w14:textId="77777777" w:rsidR="00000000" w:rsidRDefault="00A376CB">
            <w:pPr>
              <w:jc w:val="center"/>
              <w:rPr>
                <w:rFonts w:eastAsia="Times New Roman"/>
              </w:rPr>
            </w:pPr>
            <w:r>
              <w:rPr>
                <w:rFonts w:eastAsia="Times New Roman"/>
              </w:rPr>
              <w:t>Se ha mejorado la eficiencia en equipos, maquinaria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EA6C8"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12DC1" w14:textId="77777777" w:rsidR="00000000" w:rsidRDefault="00A376CB">
            <w:pPr>
              <w:jc w:val="center"/>
              <w:rPr>
                <w:rFonts w:eastAsia="Times New Roman"/>
              </w:rPr>
            </w:pPr>
            <w:r>
              <w:rPr>
                <w:rFonts w:eastAsia="Times New Roman"/>
              </w:rPr>
              <w:t>Registros / Informes / otros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542EC" w14:textId="77777777" w:rsidR="00000000" w:rsidRDefault="00A376CB">
            <w:pPr>
              <w:jc w:val="center"/>
              <w:rPr>
                <w:rFonts w:eastAsia="Times New Roman"/>
              </w:rPr>
            </w:pPr>
            <w:r>
              <w:rPr>
                <w:rFonts w:eastAsia="Times New Roman"/>
              </w:rPr>
              <w:t> </w:t>
            </w:r>
          </w:p>
        </w:tc>
      </w:tr>
      <w:tr w:rsidR="00000000" w14:paraId="0BC1FEAB"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A969D8" w14:textId="77777777" w:rsidR="00000000" w:rsidRDefault="00A376CB">
            <w:pPr>
              <w:jc w:val="center"/>
              <w:rPr>
                <w:rFonts w:eastAsia="Times New Roman"/>
              </w:rPr>
            </w:pPr>
            <w:r>
              <w:rPr>
                <w:rFonts w:eastAsia="Times New Roman"/>
                <w:b/>
                <w:bCs/>
              </w:rPr>
              <w:t>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E4195" w14:textId="77777777" w:rsidR="00000000" w:rsidRDefault="00A376CB">
            <w:pPr>
              <w:jc w:val="center"/>
              <w:rPr>
                <w:rFonts w:eastAsia="Times New Roman"/>
              </w:rPr>
            </w:pPr>
            <w:r>
              <w:rPr>
                <w:rFonts w:eastAsia="Times New Roman"/>
              </w:rPr>
              <w:t>Se ha mejorado la eficiencia a los procesos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6E13A"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B175B" w14:textId="77777777" w:rsidR="00000000" w:rsidRDefault="00A376CB">
            <w:pPr>
              <w:jc w:val="center"/>
              <w:rPr>
                <w:rFonts w:eastAsia="Times New Roman"/>
              </w:rPr>
            </w:pPr>
            <w:r>
              <w:rPr>
                <w:rFonts w:eastAsia="Times New Roman"/>
              </w:rPr>
              <w:t>Registros / Informes l otros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BDB1E" w14:textId="77777777" w:rsidR="00000000" w:rsidRDefault="00A376CB">
            <w:pPr>
              <w:jc w:val="center"/>
              <w:rPr>
                <w:rFonts w:eastAsia="Times New Roman"/>
              </w:rPr>
            </w:pPr>
            <w:r>
              <w:rPr>
                <w:rFonts w:eastAsia="Times New Roman"/>
              </w:rPr>
              <w:t> </w:t>
            </w:r>
          </w:p>
        </w:tc>
      </w:tr>
      <w:tr w:rsidR="00000000" w14:paraId="46712BD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C53A7D6" w14:textId="77777777" w:rsidR="00000000" w:rsidRDefault="00A376CB">
            <w:pPr>
              <w:jc w:val="center"/>
              <w:rPr>
                <w:rFonts w:eastAsia="Times New Roman"/>
              </w:rPr>
            </w:pPr>
            <w:r>
              <w:rPr>
                <w:rFonts w:eastAsia="Times New Roman"/>
                <w:b/>
                <w:bCs/>
              </w:rPr>
              <w:t>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A7BAF" w14:textId="77777777" w:rsidR="00000000" w:rsidRDefault="00A376CB">
            <w:pPr>
              <w:jc w:val="center"/>
              <w:rPr>
                <w:rFonts w:eastAsia="Times New Roman"/>
              </w:rPr>
            </w:pPr>
            <w:r>
              <w:rPr>
                <w:rFonts w:eastAsia="Times New Roman"/>
              </w:rPr>
              <w:t>Se ha instalado tecnología de punía enfocada a la opt inri z ación de recursos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A47B23A"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D4A1D" w14:textId="77777777" w:rsidR="00000000" w:rsidRDefault="00A376CB">
            <w:pPr>
              <w:jc w:val="center"/>
              <w:rPr>
                <w:rFonts w:eastAsia="Times New Roman"/>
              </w:rPr>
            </w:pPr>
            <w:r>
              <w:rPr>
                <w:rFonts w:eastAsia="Times New Roman"/>
              </w:rPr>
              <w:t>Informes / Reportes / Verificación in situ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11BB8" w14:textId="77777777" w:rsidR="00000000" w:rsidRDefault="00A376CB">
            <w:pPr>
              <w:jc w:val="center"/>
              <w:rPr>
                <w:rFonts w:eastAsia="Times New Roman"/>
              </w:rPr>
            </w:pPr>
            <w:r>
              <w:rPr>
                <w:rFonts w:eastAsia="Times New Roman"/>
              </w:rPr>
              <w:t> </w:t>
            </w:r>
          </w:p>
        </w:tc>
      </w:tr>
      <w:tr w:rsidR="00000000" w14:paraId="17C94C3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ACF588" w14:textId="77777777" w:rsidR="00000000" w:rsidRDefault="00A376CB">
            <w:pPr>
              <w:jc w:val="center"/>
              <w:rPr>
                <w:rFonts w:eastAsia="Times New Roman"/>
              </w:rPr>
            </w:pPr>
            <w:r>
              <w:rPr>
                <w:rFonts w:eastAsia="Times New Roman"/>
                <w:b/>
                <w:bCs/>
              </w:rPr>
              <w:t>8.4 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545559" w14:textId="77777777" w:rsidR="00000000" w:rsidRDefault="00A376CB">
            <w:pPr>
              <w:jc w:val="center"/>
              <w:rPr>
                <w:rFonts w:eastAsia="Times New Roman"/>
              </w:rPr>
            </w:pPr>
            <w:r>
              <w:rPr>
                <w:rFonts w:eastAsia="Times New Roman"/>
              </w:rPr>
              <w:t>Se solicita a los proveedores la reducción del embalaje sin que implique daño o contaminación de ios productos.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B0362"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DAE73" w14:textId="77777777" w:rsidR="00000000" w:rsidRDefault="00A376CB">
            <w:pPr>
              <w:jc w:val="center"/>
              <w:rPr>
                <w:rFonts w:eastAsia="Times New Roman"/>
              </w:rPr>
            </w:pPr>
            <w:r>
              <w:rPr>
                <w:rFonts w:eastAsia="Times New Roman"/>
              </w:rPr>
              <w:t>Registros / Informes / otros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A6889" w14:textId="77777777" w:rsidR="00000000" w:rsidRDefault="00A376CB">
            <w:pPr>
              <w:jc w:val="center"/>
              <w:rPr>
                <w:rFonts w:eastAsia="Times New Roman"/>
              </w:rPr>
            </w:pPr>
            <w:r>
              <w:rPr>
                <w:rFonts w:eastAsia="Times New Roman"/>
              </w:rPr>
              <w:t> </w:t>
            </w:r>
          </w:p>
        </w:tc>
      </w:tr>
      <w:tr w:rsidR="00000000" w14:paraId="4631A27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07E1BAC" w14:textId="77777777" w:rsidR="00000000" w:rsidRDefault="00A376CB">
            <w:pPr>
              <w:jc w:val="center"/>
              <w:rPr>
                <w:rFonts w:eastAsia="Times New Roman"/>
              </w:rPr>
            </w:pPr>
            <w:r>
              <w:rPr>
                <w:rFonts w:eastAsia="Times New Roman"/>
                <w:b/>
                <w:bCs/>
              </w:rPr>
              <w:t>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85DB8" w14:textId="77777777" w:rsidR="00000000" w:rsidRDefault="00A376CB">
            <w:pPr>
              <w:jc w:val="center"/>
              <w:rPr>
                <w:rFonts w:eastAsia="Times New Roman"/>
              </w:rPr>
            </w:pPr>
            <w:r>
              <w:rPr>
                <w:rFonts w:eastAsia="Times New Roman"/>
              </w:rPr>
              <w:t xml:space="preserve">Se ha desarrollado políticas, planes de compras verdes artículos y producios </w:t>
            </w:r>
            <w:r>
              <w:rPr>
                <w:rFonts w:eastAsia="Times New Roman"/>
              </w:rPr>
              <w:lastRenderedPageBreak/>
              <w:t>que no causen impacto negati</w:t>
            </w:r>
            <w:r>
              <w:rPr>
                <w:rFonts w:eastAsia="Times New Roman"/>
              </w:rPr>
              <w:t>vo al ambiente.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01337" w14:textId="77777777" w:rsidR="00000000" w:rsidRDefault="00A376CB">
            <w:pPr>
              <w:jc w:val="center"/>
              <w:rPr>
                <w:rFonts w:eastAsia="Times New Roman"/>
              </w:rPr>
            </w:pPr>
            <w:r>
              <w:rPr>
                <w:rFonts w:eastAsia="Times New Roman"/>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E07BD" w14:textId="77777777" w:rsidR="00000000" w:rsidRDefault="00A376CB">
            <w:pPr>
              <w:jc w:val="center"/>
              <w:rPr>
                <w:rFonts w:eastAsia="Times New Roman"/>
              </w:rPr>
            </w:pPr>
            <w:r>
              <w:rPr>
                <w:rFonts w:eastAsia="Times New Roman"/>
              </w:rPr>
              <w:t>Políticas / programas / procedimientos / manuales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BA0B9" w14:textId="77777777" w:rsidR="00000000" w:rsidRDefault="00A376CB">
            <w:pPr>
              <w:jc w:val="center"/>
              <w:rPr>
                <w:rFonts w:eastAsia="Times New Roman"/>
              </w:rPr>
            </w:pPr>
            <w:r>
              <w:rPr>
                <w:rFonts w:eastAsia="Times New Roman"/>
              </w:rPr>
              <w:t> </w:t>
            </w:r>
          </w:p>
        </w:tc>
      </w:tr>
      <w:tr w:rsidR="00000000" w14:paraId="3C79624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933619C" w14:textId="77777777" w:rsidR="00000000" w:rsidRDefault="00A376CB">
            <w:pPr>
              <w:jc w:val="center"/>
              <w:rPr>
                <w:rFonts w:eastAsia="Times New Roman"/>
              </w:rPr>
            </w:pPr>
            <w:r>
              <w:rPr>
                <w:rFonts w:eastAsia="Times New Roman"/>
                <w:b/>
                <w:bCs/>
              </w:rPr>
              <w:t>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49376" w14:textId="77777777" w:rsidR="00000000" w:rsidRDefault="00A376CB">
            <w:pPr>
              <w:jc w:val="center"/>
              <w:rPr>
                <w:rFonts w:eastAsia="Times New Roman"/>
              </w:rPr>
            </w:pPr>
            <w:r>
              <w:rPr>
                <w:rFonts w:eastAsia="Times New Roman"/>
              </w:rPr>
              <w:t>La empresa incentiva a la investigación que mejore el desempeño del servicio y la optimización de recursos.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9DE06"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762F2" w14:textId="77777777" w:rsidR="00000000" w:rsidRDefault="00A376CB">
            <w:pPr>
              <w:jc w:val="center"/>
              <w:rPr>
                <w:rFonts w:eastAsia="Times New Roman"/>
              </w:rPr>
            </w:pPr>
            <w:r>
              <w:rPr>
                <w:rFonts w:eastAsia="Times New Roman"/>
              </w:rPr>
              <w:t xml:space="preserve">Registros/ </w:t>
            </w:r>
            <w:r>
              <w:rPr>
                <w:rFonts w:eastAsia="Times New Roman"/>
                <w:b/>
                <w:bCs/>
              </w:rPr>
              <w:t>Informes/fotografías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BC4CB" w14:textId="77777777" w:rsidR="00000000" w:rsidRDefault="00A376CB">
            <w:pPr>
              <w:jc w:val="center"/>
              <w:rPr>
                <w:rFonts w:eastAsia="Times New Roman"/>
              </w:rPr>
            </w:pPr>
            <w:r>
              <w:rPr>
                <w:rFonts w:eastAsia="Times New Roman"/>
              </w:rPr>
              <w:t> </w:t>
            </w:r>
          </w:p>
        </w:tc>
      </w:tr>
      <w:tr w:rsidR="00000000" w14:paraId="733257DB"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BC4963" w14:textId="77777777" w:rsidR="00000000" w:rsidRDefault="00A376CB">
            <w:pPr>
              <w:jc w:val="center"/>
              <w:rPr>
                <w:rFonts w:eastAsia="Times New Roman"/>
              </w:rPr>
            </w:pPr>
            <w:r>
              <w:rPr>
                <w:rFonts w:eastAsia="Times New Roman"/>
                <w:b/>
                <w:bCs/>
              </w:rPr>
              <w:t>8.7 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81DA7" w14:textId="77777777" w:rsidR="00000000" w:rsidRDefault="00A376CB">
            <w:pPr>
              <w:jc w:val="center"/>
              <w:rPr>
                <w:rFonts w:eastAsia="Times New Roman"/>
              </w:rPr>
            </w:pPr>
            <w:r>
              <w:rPr>
                <w:rFonts w:eastAsia="Times New Roman"/>
              </w:rPr>
              <w:t>Se ha implementado procesos de</w:t>
            </w:r>
            <w:r>
              <w:rPr>
                <w:rFonts w:eastAsia="Times New Roman"/>
              </w:rPr>
              <w:t xml:space="preserve"> forestación en zonas aledañas directas o indirectas al servicio.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65C79"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64866" w14:textId="77777777" w:rsidR="00000000" w:rsidRDefault="00A376CB">
            <w:pPr>
              <w:jc w:val="center"/>
              <w:rPr>
                <w:rFonts w:eastAsia="Times New Roman"/>
              </w:rPr>
            </w:pPr>
            <w:r>
              <w:rPr>
                <w:rFonts w:eastAsia="Times New Roman"/>
              </w:rPr>
              <w:t>Registro ? Fotografías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464F8" w14:textId="77777777" w:rsidR="00000000" w:rsidRDefault="00A376CB">
            <w:pPr>
              <w:jc w:val="center"/>
              <w:rPr>
                <w:rFonts w:eastAsia="Times New Roman"/>
              </w:rPr>
            </w:pPr>
            <w:r>
              <w:rPr>
                <w:rFonts w:eastAsia="Times New Roman"/>
              </w:rPr>
              <w:t> </w:t>
            </w:r>
          </w:p>
        </w:tc>
      </w:tr>
    </w:tbl>
    <w:p w14:paraId="6D615D9F" w14:textId="77777777" w:rsidR="00000000" w:rsidRDefault="00A376CB">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47"/>
        <w:gridCol w:w="120"/>
        <w:gridCol w:w="120"/>
        <w:gridCol w:w="120"/>
      </w:tblGrid>
      <w:tr w:rsidR="00000000" w14:paraId="0533360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51A0B6" w14:textId="77777777" w:rsidR="00000000" w:rsidRDefault="00A376CB">
            <w:pPr>
              <w:rPr>
                <w:rFonts w:eastAsia="Times New Roman"/>
              </w:rPr>
            </w:pPr>
            <w:r>
              <w:rPr>
                <w:rFonts w:eastAsia="Times New Roman"/>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F3B04"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7B436"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295875" w14:textId="77777777" w:rsidR="00000000" w:rsidRDefault="00A376CB">
            <w:pPr>
              <w:rPr>
                <w:rFonts w:eastAsia="Times New Roman"/>
              </w:rPr>
            </w:pPr>
            <w:r>
              <w:rPr>
                <w:rFonts w:eastAsia="Times New Roman"/>
              </w:rPr>
              <w:t> </w:t>
            </w:r>
          </w:p>
        </w:tc>
      </w:tr>
    </w:tbl>
    <w:p w14:paraId="18AB925E" w14:textId="77777777" w:rsidR="00000000" w:rsidRDefault="00A376CB">
      <w:pPr>
        <w:divId w:val="1995528341"/>
        <w:rPr>
          <w:rFonts w:eastAsia="Times New Roman"/>
          <w:sz w:val="30"/>
          <w:szCs w:val="30"/>
          <w:lang w:val="es-ES"/>
        </w:rPr>
      </w:pPr>
    </w:p>
    <w:p w14:paraId="091AD700" w14:textId="77777777" w:rsidR="00000000" w:rsidRDefault="00A376CB">
      <w:pPr>
        <w:divId w:val="2070878480"/>
        <w:rPr>
          <w:rFonts w:eastAsia="Times New Roman"/>
          <w:sz w:val="30"/>
          <w:szCs w:val="30"/>
          <w:lang w:val="es-ES"/>
        </w:rPr>
      </w:pPr>
      <w:r>
        <w:rPr>
          <w:rFonts w:eastAsia="Times New Roman"/>
          <w:sz w:val="30"/>
          <w:szCs w:val="30"/>
          <w:lang w:val="es-ES"/>
        </w:rPr>
        <w:t>NOTA: La calificación es sobre 100%. En la parte de normativa legal la calificación se realiza con 1 en el caso de que cumple y 0 si no cumple. Si el ítem no es adecuado a la actividad poner NA (no aplica).</w:t>
      </w:r>
      <w:r>
        <w:rPr>
          <w:rFonts w:eastAsia="Times New Roman"/>
          <w:sz w:val="30"/>
          <w:szCs w:val="30"/>
          <w:lang w:val="es-ES"/>
        </w:rPr>
        <w:br/>
      </w:r>
      <w:r>
        <w:rPr>
          <w:rFonts w:eastAsia="Times New Roman"/>
          <w:sz w:val="30"/>
          <w:szCs w:val="30"/>
          <w:lang w:val="es-ES"/>
        </w:rPr>
        <w:br/>
        <w:t>Para los restantes criterios de aceptabilidad, s</w:t>
      </w:r>
      <w:r>
        <w:rPr>
          <w:rFonts w:eastAsia="Times New Roman"/>
          <w:sz w:val="30"/>
          <w:szCs w:val="30"/>
          <w:lang w:val="es-ES"/>
        </w:rPr>
        <w:t>e puede calificar con valores decimales.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ANEXO 5 FORMULARIO DE AUTOEVALUACIÓN PARA LA CERTIFICACIÓN ECUATORIANA AMBIENTAL PUNTO VERDE A CONSTRUCCIONES SOSTENIBLES</w:t>
      </w:r>
    </w:p>
    <w:p w14:paraId="65B6CCFA" w14:textId="77777777" w:rsidR="00000000" w:rsidRDefault="00A376CB">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68"/>
        <w:gridCol w:w="120"/>
      </w:tblGrid>
      <w:tr w:rsidR="00000000" w14:paraId="48A64FE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0E27294" w14:textId="77777777" w:rsidR="00000000" w:rsidRDefault="00A376CB">
            <w:pPr>
              <w:rPr>
                <w:rFonts w:eastAsia="Times New Roman"/>
              </w:rPr>
            </w:pPr>
            <w:r>
              <w:rPr>
                <w:rFonts w:eastAsia="Times New Roman"/>
              </w:rPr>
              <w:t>Razón social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276D9" w14:textId="77777777" w:rsidR="00000000" w:rsidRDefault="00A376CB">
            <w:pPr>
              <w:rPr>
                <w:rFonts w:eastAsia="Times New Roman"/>
              </w:rPr>
            </w:pPr>
            <w:r>
              <w:rPr>
                <w:rFonts w:eastAsia="Times New Roman"/>
              </w:rPr>
              <w:t> </w:t>
            </w:r>
          </w:p>
        </w:tc>
      </w:tr>
      <w:tr w:rsidR="00000000" w14:paraId="02334F1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5522EC" w14:textId="77777777" w:rsidR="00000000" w:rsidRDefault="00A376CB">
            <w:pPr>
              <w:rPr>
                <w:rFonts w:eastAsia="Times New Roman"/>
              </w:rPr>
            </w:pPr>
            <w:r>
              <w:rPr>
                <w:rFonts w:eastAsia="Times New Roman"/>
              </w:rPr>
              <w:t>Representante legal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979D2" w14:textId="77777777" w:rsidR="00000000" w:rsidRDefault="00A376CB">
            <w:pPr>
              <w:rPr>
                <w:rFonts w:eastAsia="Times New Roman"/>
              </w:rPr>
            </w:pPr>
            <w:r>
              <w:rPr>
                <w:rFonts w:eastAsia="Times New Roman"/>
              </w:rPr>
              <w:t> </w:t>
            </w:r>
          </w:p>
        </w:tc>
      </w:tr>
      <w:tr w:rsidR="00000000" w14:paraId="68D21D9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6D4108" w14:textId="77777777" w:rsidR="00000000" w:rsidRDefault="00A376CB">
            <w:pPr>
              <w:rPr>
                <w:rFonts w:eastAsia="Times New Roman"/>
              </w:rPr>
            </w:pPr>
            <w:r>
              <w:rPr>
                <w:rFonts w:eastAsia="Times New Roman"/>
              </w:rPr>
              <w:t>RUC</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47B11" w14:textId="77777777" w:rsidR="00000000" w:rsidRDefault="00A376CB">
            <w:pPr>
              <w:rPr>
                <w:rFonts w:eastAsia="Times New Roman"/>
              </w:rPr>
            </w:pPr>
            <w:r>
              <w:rPr>
                <w:rFonts w:eastAsia="Times New Roman"/>
              </w:rPr>
              <w:t> </w:t>
            </w:r>
          </w:p>
        </w:tc>
      </w:tr>
      <w:tr w:rsidR="00000000" w14:paraId="0682DA4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C7413D" w14:textId="77777777" w:rsidR="00000000" w:rsidRDefault="00A376CB">
            <w:pPr>
              <w:rPr>
                <w:rFonts w:eastAsia="Times New Roman"/>
              </w:rPr>
            </w:pPr>
            <w:r>
              <w:rPr>
                <w:rFonts w:eastAsia="Times New Roman"/>
              </w:rPr>
              <w:t>Ciudad, provincia del proyecto</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EB140" w14:textId="77777777" w:rsidR="00000000" w:rsidRDefault="00A376CB">
            <w:pPr>
              <w:rPr>
                <w:rFonts w:eastAsia="Times New Roman"/>
              </w:rPr>
            </w:pPr>
            <w:r>
              <w:rPr>
                <w:rFonts w:eastAsia="Times New Roman"/>
              </w:rPr>
              <w:t> </w:t>
            </w:r>
          </w:p>
        </w:tc>
      </w:tr>
      <w:tr w:rsidR="00000000" w14:paraId="228E202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4FC1979" w14:textId="77777777" w:rsidR="00000000" w:rsidRDefault="00A376CB">
            <w:pPr>
              <w:rPr>
                <w:rFonts w:eastAsia="Times New Roman"/>
              </w:rPr>
            </w:pPr>
            <w:r>
              <w:rPr>
                <w:rFonts w:eastAsia="Times New Roman"/>
              </w:rPr>
              <w:t>Dirección</w:t>
            </w:r>
            <w:r>
              <w:rPr>
                <w:rFonts w:eastAsia="Times New Roman"/>
              </w:rPr>
              <w:t xml:space="preserve"> del proyecto</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A2EB1" w14:textId="77777777" w:rsidR="00000000" w:rsidRDefault="00A376CB">
            <w:pPr>
              <w:rPr>
                <w:rFonts w:eastAsia="Times New Roman"/>
              </w:rPr>
            </w:pPr>
            <w:r>
              <w:rPr>
                <w:rFonts w:eastAsia="Times New Roman"/>
              </w:rPr>
              <w:t> </w:t>
            </w:r>
          </w:p>
        </w:tc>
      </w:tr>
      <w:tr w:rsidR="00000000" w14:paraId="2DDDC57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175636C" w14:textId="77777777" w:rsidR="00000000" w:rsidRDefault="00A376CB">
            <w:pPr>
              <w:rPr>
                <w:rFonts w:eastAsia="Times New Roman"/>
              </w:rPr>
            </w:pPr>
            <w:r>
              <w:rPr>
                <w:rFonts w:eastAsia="Times New Roman"/>
              </w:rPr>
              <w:t>Teléfono, fax, e-mail</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3F07D" w14:textId="77777777" w:rsidR="00000000" w:rsidRDefault="00A376CB">
            <w:pPr>
              <w:rPr>
                <w:rFonts w:eastAsia="Times New Roman"/>
              </w:rPr>
            </w:pPr>
            <w:r>
              <w:rPr>
                <w:rFonts w:eastAsia="Times New Roman"/>
              </w:rPr>
              <w:t> </w:t>
            </w:r>
          </w:p>
        </w:tc>
      </w:tr>
      <w:tr w:rsidR="00000000" w14:paraId="1B41067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ED9989" w14:textId="77777777" w:rsidR="00000000" w:rsidRDefault="00A376CB">
            <w:pPr>
              <w:rPr>
                <w:rFonts w:eastAsia="Times New Roman"/>
              </w:rPr>
            </w:pPr>
            <w:r>
              <w:rPr>
                <w:rFonts w:eastAsia="Times New Roman"/>
              </w:rPr>
              <w:t>Área de la construcción total (m2)</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7E9CC" w14:textId="77777777" w:rsidR="00000000" w:rsidRDefault="00A376CB">
            <w:pPr>
              <w:rPr>
                <w:rFonts w:eastAsia="Times New Roman"/>
              </w:rPr>
            </w:pPr>
            <w:r>
              <w:rPr>
                <w:rFonts w:eastAsia="Times New Roman"/>
              </w:rPr>
              <w:t> </w:t>
            </w:r>
          </w:p>
        </w:tc>
      </w:tr>
      <w:tr w:rsidR="00000000" w14:paraId="423D8BF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A19E0E" w14:textId="77777777" w:rsidR="00000000" w:rsidRDefault="00A376CB">
            <w:pPr>
              <w:rPr>
                <w:rFonts w:eastAsia="Times New Roman"/>
              </w:rPr>
            </w:pPr>
            <w:r>
              <w:rPr>
                <w:rFonts w:eastAsia="Times New Roman"/>
              </w:rPr>
              <w:t>Indique si es proyecto es nuevo o modificación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959F9" w14:textId="77777777" w:rsidR="00000000" w:rsidRDefault="00A376CB">
            <w:pPr>
              <w:rPr>
                <w:rFonts w:eastAsia="Times New Roman"/>
              </w:rPr>
            </w:pPr>
            <w:r>
              <w:rPr>
                <w:rFonts w:eastAsia="Times New Roman"/>
              </w:rPr>
              <w:t> </w:t>
            </w:r>
          </w:p>
        </w:tc>
      </w:tr>
      <w:tr w:rsidR="00000000" w14:paraId="55D90A5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2F226D" w14:textId="77777777" w:rsidR="00000000" w:rsidRDefault="00A376CB">
            <w:pPr>
              <w:rPr>
                <w:rFonts w:eastAsia="Times New Roman"/>
              </w:rPr>
            </w:pPr>
            <w:r>
              <w:rPr>
                <w:rFonts w:eastAsia="Times New Roman"/>
              </w:rPr>
              <w:t>Si el proyecto es renovaciones, remodelaciones, ampliaciones, adecuaciones, u otros, indique el área de modificación (m2)</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88312" w14:textId="77777777" w:rsidR="00000000" w:rsidRDefault="00A376CB">
            <w:pPr>
              <w:rPr>
                <w:rFonts w:eastAsia="Times New Roman"/>
              </w:rPr>
            </w:pPr>
            <w:r>
              <w:rPr>
                <w:rFonts w:eastAsia="Times New Roman"/>
              </w:rPr>
              <w:t> </w:t>
            </w:r>
          </w:p>
        </w:tc>
      </w:tr>
      <w:tr w:rsidR="00000000" w14:paraId="1028DCF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26EFD1C" w14:textId="77777777" w:rsidR="00000000" w:rsidRDefault="00A376CB">
            <w:pPr>
              <w:rPr>
                <w:rFonts w:eastAsia="Times New Roman"/>
              </w:rPr>
            </w:pPr>
            <w:r>
              <w:rPr>
                <w:rFonts w:eastAsia="Times New Roman"/>
              </w:rPr>
              <w:t>Certificaciones y premios obtenidos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0D503" w14:textId="77777777" w:rsidR="00000000" w:rsidRDefault="00A376CB">
            <w:pPr>
              <w:rPr>
                <w:rFonts w:eastAsia="Times New Roman"/>
              </w:rPr>
            </w:pPr>
            <w:r>
              <w:rPr>
                <w:rFonts w:eastAsia="Times New Roman"/>
              </w:rPr>
              <w:t> </w:t>
            </w:r>
          </w:p>
        </w:tc>
      </w:tr>
      <w:tr w:rsidR="00000000" w14:paraId="47AA4D0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AB29AEC" w14:textId="77777777" w:rsidR="00000000" w:rsidRDefault="00A376CB">
            <w:pPr>
              <w:rPr>
                <w:rFonts w:eastAsia="Times New Roman"/>
              </w:rPr>
            </w:pPr>
            <w:r>
              <w:rPr>
                <w:rFonts w:eastAsia="Times New Roman"/>
              </w:rPr>
              <w:t>Permiso de construcción (detallar quien otorga y alcance)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E0E61" w14:textId="77777777" w:rsidR="00000000" w:rsidRDefault="00A376CB">
            <w:pPr>
              <w:rPr>
                <w:rFonts w:eastAsia="Times New Roman"/>
              </w:rPr>
            </w:pPr>
            <w:r>
              <w:rPr>
                <w:rFonts w:eastAsia="Times New Roman"/>
              </w:rPr>
              <w:t> </w:t>
            </w:r>
          </w:p>
        </w:tc>
      </w:tr>
    </w:tbl>
    <w:p w14:paraId="6B5991FB" w14:textId="77777777" w:rsidR="00000000" w:rsidRDefault="00A376CB">
      <w:pPr>
        <w:rPr>
          <w:rFonts w:eastAsia="Times New Roman"/>
          <w:sz w:val="30"/>
          <w:szCs w:val="30"/>
          <w:lang w:val="es-ES"/>
        </w:rPr>
      </w:pPr>
    </w:p>
    <w:tbl>
      <w:tblPr>
        <w:tblW w:w="0" w:type="auto"/>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21"/>
        <w:gridCol w:w="2308"/>
        <w:gridCol w:w="1041"/>
        <w:gridCol w:w="1773"/>
        <w:gridCol w:w="1713"/>
        <w:gridCol w:w="1773"/>
        <w:gridCol w:w="1100"/>
        <w:gridCol w:w="1414"/>
        <w:gridCol w:w="2201"/>
      </w:tblGrid>
      <w:tr w:rsidR="00000000" w14:paraId="1504CE21" w14:textId="77777777">
        <w:trPr>
          <w:tblCellSpacing w:w="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66423554" w14:textId="77777777" w:rsidR="00000000" w:rsidRDefault="00A376CB">
            <w:pPr>
              <w:jc w:val="center"/>
              <w:rPr>
                <w:rFonts w:eastAsia="Times New Roman"/>
              </w:rPr>
            </w:pPr>
            <w:r>
              <w:rPr>
                <w:rFonts w:eastAsia="Times New Roman"/>
                <w:b/>
                <w:bCs/>
              </w:rPr>
              <w:t xml:space="preserve">FORMULARIO DE AUTOEVALUACIÓN </w:t>
            </w:r>
            <w:r>
              <w:rPr>
                <w:rFonts w:eastAsia="Times New Roman"/>
                <w:b/>
                <w:bCs/>
              </w:rPr>
              <w:t>- CERTIFICACION ECUATORIANA AMBIENTAL PUNTO VERDE A CONSTRUCCIONES SOSTENIBLES </w:t>
            </w:r>
          </w:p>
        </w:tc>
      </w:tr>
      <w:tr w:rsidR="00000000" w14:paraId="50F7D256" w14:textId="77777777">
        <w:trPr>
          <w:tblCellSpacing w:w="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74649011" w14:textId="77777777" w:rsidR="00000000" w:rsidRDefault="00A376CB">
            <w:pPr>
              <w:jc w:val="center"/>
              <w:rPr>
                <w:rFonts w:eastAsia="Times New Roman"/>
              </w:rPr>
            </w:pPr>
            <w:r>
              <w:rPr>
                <w:rFonts w:eastAsia="Times New Roman"/>
                <w:b/>
                <w:bCs/>
              </w:rPr>
              <w:t>BLOQUE 1</w:t>
            </w:r>
          </w:p>
        </w:tc>
      </w:tr>
      <w:tr w:rsidR="00000000" w14:paraId="6B8AFA6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4D1850" w14:textId="77777777" w:rsidR="00000000" w:rsidRDefault="00A376CB">
            <w:pPr>
              <w:jc w:val="center"/>
              <w:rPr>
                <w:rFonts w:eastAsia="Times New Roman"/>
              </w:rPr>
            </w:pPr>
            <w:r>
              <w:rPr>
                <w:rFonts w:eastAsia="Times New Roman"/>
              </w:rPr>
              <w:lastRenderedPageBreak/>
              <w:t>ID</w:t>
            </w:r>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AA48D" w14:textId="77777777" w:rsidR="00000000" w:rsidRDefault="00A376CB">
            <w:pPr>
              <w:jc w:val="center"/>
              <w:rPr>
                <w:rFonts w:eastAsia="Times New Roman"/>
              </w:rPr>
            </w:pPr>
            <w:r>
              <w:rPr>
                <w:rFonts w:eastAsia="Times New Roman"/>
                <w:b/>
                <w:bCs/>
              </w:rPr>
              <w:t>CRITERIO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7C036" w14:textId="77777777" w:rsidR="00000000" w:rsidRDefault="00A376CB">
            <w:pPr>
              <w:jc w:val="center"/>
              <w:rPr>
                <w:rFonts w:eastAsia="Times New Roman"/>
              </w:rPr>
            </w:pPr>
            <w:r>
              <w:rPr>
                <w:rFonts w:eastAsia="Times New Roman"/>
                <w:b/>
                <w:bCs/>
              </w:rPr>
              <w:t>APLICA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5D5B8" w14:textId="77777777" w:rsidR="00000000" w:rsidRDefault="00A376CB">
            <w:pPr>
              <w:jc w:val="center"/>
              <w:rPr>
                <w:rFonts w:eastAsia="Times New Roman"/>
              </w:rPr>
            </w:pPr>
            <w:r>
              <w:rPr>
                <w:rFonts w:eastAsia="Times New Roman"/>
                <w:b/>
                <w:bCs/>
              </w:rPr>
              <w:t>ENFOQUE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4E8A8" w14:textId="77777777" w:rsidR="00000000" w:rsidRDefault="00A376CB">
            <w:pPr>
              <w:jc w:val="center"/>
              <w:rPr>
                <w:rFonts w:eastAsia="Times New Roman"/>
              </w:rPr>
            </w:pPr>
            <w:r>
              <w:rPr>
                <w:rFonts w:eastAsia="Times New Roman"/>
                <w:b/>
                <w:bCs/>
              </w:rPr>
              <w:t>INDICADOR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E55B1" w14:textId="77777777" w:rsidR="00000000" w:rsidRDefault="00A376CB">
            <w:pPr>
              <w:jc w:val="center"/>
              <w:rPr>
                <w:rFonts w:eastAsia="Times New Roman"/>
              </w:rPr>
            </w:pPr>
            <w:r>
              <w:rPr>
                <w:rFonts w:eastAsia="Times New Roman"/>
                <w:b/>
                <w:bCs/>
              </w:rPr>
              <w:t>MÉTODO -MEDICIÓN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A26EA" w14:textId="77777777" w:rsidR="00000000" w:rsidRDefault="00A376CB">
            <w:pPr>
              <w:rPr>
                <w:rFonts w:eastAsia="Times New Roman"/>
              </w:rPr>
            </w:pPr>
            <w:r>
              <w:rPr>
                <w:rFonts w:eastAsia="Times New Roman"/>
                <w:b/>
                <w:bCs/>
              </w:rPr>
              <w:t xml:space="preserve">CUMPLE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3C103" w14:textId="77777777" w:rsidR="00000000" w:rsidRDefault="00A376CB">
            <w:pPr>
              <w:jc w:val="center"/>
              <w:rPr>
                <w:rFonts w:eastAsia="Times New Roman"/>
              </w:rPr>
            </w:pPr>
            <w:r>
              <w:rPr>
                <w:rFonts w:eastAsia="Times New Roman"/>
                <w:b/>
                <w:bCs/>
              </w:rPr>
              <w:t>VALOR ASIGNADO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408068" w14:textId="77777777" w:rsidR="00000000" w:rsidRDefault="00A376CB">
            <w:pPr>
              <w:rPr>
                <w:rFonts w:eastAsia="Times New Roman"/>
              </w:rPr>
            </w:pPr>
            <w:r>
              <w:rPr>
                <w:rFonts w:eastAsia="Times New Roman"/>
                <w:b/>
                <w:bCs/>
              </w:rPr>
              <w:t>OBSERVACIONES </w:t>
            </w:r>
          </w:p>
        </w:tc>
      </w:tr>
      <w:tr w:rsidR="00000000" w14:paraId="430FA41F" w14:textId="77777777">
        <w:trPr>
          <w:tblCellSpacing w:w="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4DB565CF" w14:textId="77777777" w:rsidR="00000000" w:rsidRDefault="00A376CB">
            <w:pPr>
              <w:jc w:val="center"/>
              <w:rPr>
                <w:rFonts w:eastAsia="Times New Roman"/>
              </w:rPr>
            </w:pPr>
            <w:r>
              <w:rPr>
                <w:rFonts w:eastAsia="Times New Roman"/>
                <w:b/>
                <w:bCs/>
              </w:rPr>
              <w:t>1. CUMPLIMIENTO DE NORMATIVA VIGENTE </w:t>
            </w:r>
          </w:p>
        </w:tc>
      </w:tr>
      <w:tr w:rsidR="00000000" w14:paraId="21D64D7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17FEA5" w14:textId="77777777" w:rsidR="00000000" w:rsidRDefault="00A376CB">
            <w:pPr>
              <w:jc w:val="center"/>
              <w:rPr>
                <w:rFonts w:eastAsia="Times New Roman"/>
              </w:rPr>
            </w:pPr>
            <w:r>
              <w:rPr>
                <w:rFonts w:eastAsia="Times New Roman"/>
                <w:b/>
                <w:bCs/>
              </w:rPr>
              <w:t>1. 1 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90E16D" w14:textId="77777777" w:rsidR="00000000" w:rsidRDefault="00A376CB">
            <w:pPr>
              <w:jc w:val="center"/>
              <w:rPr>
                <w:rFonts w:eastAsia="Times New Roman"/>
              </w:rPr>
            </w:pPr>
            <w:r>
              <w:rPr>
                <w:rFonts w:eastAsia="Times New Roman"/>
                <w:b/>
                <w:bCs/>
              </w:rPr>
              <w:t>El proyecto postulado cuenta con el respectivo certificado ambiental o permiso ambiental otorgado por la Autoridad Ambiental Competente.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4D222"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E63C2" w14:textId="77777777" w:rsidR="00000000" w:rsidRDefault="00A376CB">
            <w:pPr>
              <w:jc w:val="center"/>
              <w:rPr>
                <w:rFonts w:eastAsia="Times New Roman"/>
              </w:rPr>
            </w:pPr>
            <w:r>
              <w:rPr>
                <w:rFonts w:eastAsia="Times New Roman"/>
              </w:rPr>
              <w:t>El proyecto debe contar con el respectivo certificado ambiental</w:t>
            </w:r>
            <w:r>
              <w:rPr>
                <w:rFonts w:eastAsia="Times New Roman"/>
              </w:rPr>
              <w:t xml:space="preserve"> o permiso ambiental otorgado por la Autoridad Ambiental Competente en función de la normativa ambiental aplicable.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5B144" w14:textId="77777777" w:rsidR="00000000" w:rsidRDefault="00A376CB">
            <w:pPr>
              <w:jc w:val="center"/>
              <w:rPr>
                <w:rFonts w:eastAsia="Times New Roman"/>
              </w:rPr>
            </w:pPr>
            <w:r>
              <w:rPr>
                <w:rFonts w:eastAsia="Times New Roman"/>
              </w:rPr>
              <w:t>Certificado ambiental con pronunciamiento de la AAN o Permiso ambiental vigente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E427E" w14:textId="77777777" w:rsidR="00000000" w:rsidRDefault="00A376CB">
            <w:pPr>
              <w:jc w:val="center"/>
              <w:rPr>
                <w:rFonts w:eastAsia="Times New Roman"/>
              </w:rPr>
            </w:pPr>
            <w:r>
              <w:rPr>
                <w:rFonts w:eastAsia="Times New Roman"/>
              </w:rPr>
              <w:t>Verificación documentaria.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98582"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3ACBD"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68057" w14:textId="77777777" w:rsidR="00000000" w:rsidRDefault="00A376CB">
            <w:pPr>
              <w:rPr>
                <w:rFonts w:eastAsia="Times New Roman"/>
              </w:rPr>
            </w:pPr>
            <w:r>
              <w:rPr>
                <w:rFonts w:eastAsia="Times New Roman"/>
              </w:rPr>
              <w:t> </w:t>
            </w:r>
          </w:p>
        </w:tc>
      </w:tr>
      <w:tr w:rsidR="00000000" w14:paraId="69E26BC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67A3FB" w14:textId="77777777" w:rsidR="00000000" w:rsidRDefault="00A376CB">
            <w:pPr>
              <w:jc w:val="center"/>
              <w:rPr>
                <w:rFonts w:eastAsia="Times New Roman"/>
              </w:rPr>
            </w:pPr>
            <w:r>
              <w:rPr>
                <w:rFonts w:eastAsia="Times New Roman"/>
                <w:b/>
                <w:bCs/>
              </w:rPr>
              <w:t>1. 2 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A996A" w14:textId="77777777" w:rsidR="00000000" w:rsidRDefault="00A376CB">
            <w:pPr>
              <w:jc w:val="center"/>
              <w:rPr>
                <w:rFonts w:eastAsia="Times New Roman"/>
              </w:rPr>
            </w:pPr>
            <w:r>
              <w:rPr>
                <w:rFonts w:eastAsia="Times New Roman"/>
                <w:b/>
                <w:bCs/>
              </w:rPr>
              <w:t>Cuenta con el correspondiente permiso de construcción otorgado por la autoridad competente.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AC716C"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7DDA7" w14:textId="77777777" w:rsidR="00000000" w:rsidRDefault="00A376CB">
            <w:pPr>
              <w:jc w:val="center"/>
              <w:rPr>
                <w:rFonts w:eastAsia="Times New Roman"/>
              </w:rPr>
            </w:pPr>
            <w:r>
              <w:rPr>
                <w:rFonts w:eastAsia="Times New Roman"/>
              </w:rPr>
              <w:t>Reconoce la consecución de los permisos correspondientes otorgados por las autoridades competentes para el desarrollo de la actividad.</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F29F5" w14:textId="77777777" w:rsidR="00000000" w:rsidRDefault="00A376CB">
            <w:pPr>
              <w:jc w:val="center"/>
              <w:rPr>
                <w:rFonts w:eastAsia="Times New Roman"/>
              </w:rPr>
            </w:pPr>
            <w:r>
              <w:rPr>
                <w:rFonts w:eastAsia="Times New Roman"/>
              </w:rPr>
              <w:t>Permiso correspondiente ot</w:t>
            </w:r>
            <w:r>
              <w:rPr>
                <w:rFonts w:eastAsia="Times New Roman"/>
              </w:rPr>
              <w:t>orgado por la Autoridad Competente.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9711F" w14:textId="77777777" w:rsidR="00000000" w:rsidRDefault="00A376CB">
            <w:pPr>
              <w:jc w:val="center"/>
              <w:rPr>
                <w:rFonts w:eastAsia="Times New Roman"/>
              </w:rPr>
            </w:pPr>
            <w:r>
              <w:rPr>
                <w:rFonts w:eastAsia="Times New Roman"/>
              </w:rPr>
              <w:t>Verificación documentaria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59949"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67C5C"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D8C0C" w14:textId="77777777" w:rsidR="00000000" w:rsidRDefault="00A376CB">
            <w:pPr>
              <w:rPr>
                <w:rFonts w:eastAsia="Times New Roman"/>
              </w:rPr>
            </w:pPr>
            <w:r>
              <w:rPr>
                <w:rFonts w:eastAsia="Times New Roman"/>
              </w:rPr>
              <w:t> </w:t>
            </w:r>
          </w:p>
        </w:tc>
      </w:tr>
      <w:tr w:rsidR="00000000" w14:paraId="467025E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4E36DE" w14:textId="77777777" w:rsidR="00000000" w:rsidRDefault="00A376CB">
            <w:pPr>
              <w:jc w:val="center"/>
              <w:rPr>
                <w:rFonts w:eastAsia="Times New Roman"/>
              </w:rPr>
            </w:pPr>
            <w:r>
              <w:rPr>
                <w:rFonts w:eastAsia="Times New Roman"/>
                <w:b/>
                <w:bCs/>
              </w:rPr>
              <w:t>1. 3 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BC09D" w14:textId="77777777" w:rsidR="00000000" w:rsidRDefault="00A376CB">
            <w:pPr>
              <w:jc w:val="center"/>
              <w:rPr>
                <w:rFonts w:eastAsia="Times New Roman"/>
              </w:rPr>
            </w:pPr>
            <w:r>
              <w:rPr>
                <w:rFonts w:eastAsia="Times New Roman"/>
                <w:b/>
                <w:bCs/>
              </w:rPr>
              <w:t>Cuenta con el correspondiente permiso de funcionamiento vigente otorgado por la autoridad competente.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8F1F8"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79402" w14:textId="77777777" w:rsidR="00000000" w:rsidRDefault="00A376CB">
            <w:pPr>
              <w:jc w:val="center"/>
              <w:rPr>
                <w:rFonts w:eastAsia="Times New Roman"/>
              </w:rPr>
            </w:pPr>
            <w:r>
              <w:rPr>
                <w:rFonts w:eastAsia="Times New Roman"/>
              </w:rPr>
              <w:t>Reconoce la consecución de los permisos correspondientes otorgados por las a</w:t>
            </w:r>
            <w:r>
              <w:rPr>
                <w:rFonts w:eastAsia="Times New Roman"/>
              </w:rPr>
              <w:t>utoridades competentes para el desarrollo de la actividad.</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5CD32" w14:textId="77777777" w:rsidR="00000000" w:rsidRDefault="00A376CB">
            <w:pPr>
              <w:jc w:val="center"/>
              <w:rPr>
                <w:rFonts w:eastAsia="Times New Roman"/>
              </w:rPr>
            </w:pPr>
            <w:r>
              <w:rPr>
                <w:rFonts w:eastAsia="Times New Roman"/>
              </w:rPr>
              <w:t>Permiso correspondiente otorgado por la Autoridad Competente.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3FDC10C" w14:textId="77777777" w:rsidR="00000000" w:rsidRDefault="00A376CB">
            <w:pPr>
              <w:jc w:val="center"/>
              <w:rPr>
                <w:rFonts w:eastAsia="Times New Roman"/>
              </w:rPr>
            </w:pPr>
            <w:r>
              <w:rPr>
                <w:rFonts w:eastAsia="Times New Roman"/>
              </w:rPr>
              <w:t>Verificación documentaria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3A096"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448F3"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F5D6F" w14:textId="77777777" w:rsidR="00000000" w:rsidRDefault="00A376CB">
            <w:pPr>
              <w:rPr>
                <w:rFonts w:eastAsia="Times New Roman"/>
              </w:rPr>
            </w:pPr>
            <w:r>
              <w:rPr>
                <w:rFonts w:eastAsia="Times New Roman"/>
              </w:rPr>
              <w:t> </w:t>
            </w:r>
          </w:p>
        </w:tc>
      </w:tr>
      <w:tr w:rsidR="00000000" w14:paraId="0EA28B8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6B83DC" w14:textId="77777777" w:rsidR="00000000" w:rsidRDefault="00A376CB">
            <w:pPr>
              <w:jc w:val="center"/>
              <w:rPr>
                <w:rFonts w:eastAsia="Times New Roman"/>
              </w:rPr>
            </w:pPr>
            <w:r>
              <w:rPr>
                <w:rFonts w:eastAsia="Times New Roman"/>
                <w:b/>
                <w:bCs/>
              </w:rPr>
              <w:t>1. 4 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E6071" w14:textId="77777777" w:rsidR="00000000" w:rsidRDefault="00A376CB">
            <w:pPr>
              <w:jc w:val="center"/>
              <w:rPr>
                <w:rFonts w:eastAsia="Times New Roman"/>
              </w:rPr>
            </w:pPr>
            <w:r>
              <w:rPr>
                <w:rFonts w:eastAsia="Times New Roman"/>
                <w:b/>
                <w:bCs/>
              </w:rPr>
              <w:t>Cuenta con el correspondiente permiso actualizado del B.C. de Bomberos.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6C0DF"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1DB1E" w14:textId="77777777" w:rsidR="00000000" w:rsidRDefault="00A376CB">
            <w:pPr>
              <w:jc w:val="center"/>
              <w:rPr>
                <w:rFonts w:eastAsia="Times New Roman"/>
              </w:rPr>
            </w:pPr>
            <w:r>
              <w:rPr>
                <w:rFonts w:eastAsia="Times New Roman"/>
              </w:rPr>
              <w:t>Reconoce la consecuci</w:t>
            </w:r>
            <w:r>
              <w:rPr>
                <w:rFonts w:eastAsia="Times New Roman"/>
              </w:rPr>
              <w:t>ón de los permisos correspondientes otorgados por las autoridades competentes para el desarrollo de la actividad.</w:t>
            </w:r>
          </w:p>
        </w:tc>
        <w:tc>
          <w:tcPr>
            <w:tcW w:w="0" w:type="auto"/>
            <w:tcBorders>
              <w:top w:val="outset" w:sz="6" w:space="0" w:color="auto"/>
              <w:left w:val="outset" w:sz="6" w:space="0" w:color="auto"/>
              <w:bottom w:val="outset" w:sz="6" w:space="0" w:color="auto"/>
              <w:right w:val="outset" w:sz="6" w:space="0" w:color="auto"/>
            </w:tcBorders>
            <w:vAlign w:val="center"/>
            <w:hideMark/>
          </w:tcPr>
          <w:p w14:paraId="440FD8E7" w14:textId="77777777" w:rsidR="00000000" w:rsidRDefault="00A376CB">
            <w:pPr>
              <w:jc w:val="center"/>
              <w:rPr>
                <w:rFonts w:eastAsia="Times New Roman"/>
              </w:rPr>
            </w:pPr>
            <w:r>
              <w:rPr>
                <w:rFonts w:eastAsia="Times New Roman"/>
              </w:rPr>
              <w:t>Permiso correspondient e otorgado por la Autoridad Competente.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0E8F1" w14:textId="77777777" w:rsidR="00000000" w:rsidRDefault="00A376CB">
            <w:pPr>
              <w:jc w:val="center"/>
              <w:rPr>
                <w:rFonts w:eastAsia="Times New Roman"/>
              </w:rPr>
            </w:pPr>
            <w:r>
              <w:rPr>
                <w:rFonts w:eastAsia="Times New Roman"/>
              </w:rPr>
              <w:t>Verificación documentaria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522EB"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96224"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546F7F1" w14:textId="77777777" w:rsidR="00000000" w:rsidRDefault="00A376CB">
            <w:pPr>
              <w:rPr>
                <w:rFonts w:eastAsia="Times New Roman"/>
              </w:rPr>
            </w:pPr>
            <w:r>
              <w:rPr>
                <w:rFonts w:eastAsia="Times New Roman"/>
              </w:rPr>
              <w:t> </w:t>
            </w:r>
          </w:p>
        </w:tc>
      </w:tr>
      <w:tr w:rsidR="00000000" w14:paraId="360EAFD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CE9B20" w14:textId="77777777" w:rsidR="00000000" w:rsidRDefault="00A376CB">
            <w:pPr>
              <w:jc w:val="center"/>
              <w:rPr>
                <w:rFonts w:eastAsia="Times New Roman"/>
              </w:rPr>
            </w:pPr>
            <w:r>
              <w:rPr>
                <w:rFonts w:eastAsia="Times New Roman"/>
                <w:b/>
                <w:bCs/>
              </w:rPr>
              <w:t>1. 5 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1C422" w14:textId="77777777" w:rsidR="00000000" w:rsidRDefault="00A376CB">
            <w:pPr>
              <w:jc w:val="center"/>
              <w:rPr>
                <w:rFonts w:eastAsia="Times New Roman"/>
              </w:rPr>
            </w:pPr>
            <w:r>
              <w:rPr>
                <w:rFonts w:eastAsia="Times New Roman"/>
                <w:b/>
                <w:bCs/>
              </w:rPr>
              <w:t xml:space="preserve">Cuenta con el </w:t>
            </w:r>
            <w:r>
              <w:rPr>
                <w:rFonts w:eastAsia="Times New Roman"/>
                <w:b/>
                <w:bCs/>
              </w:rPr>
              <w:t xml:space="preserve">correspondiente Certificado de Uso de Suelo otorgado por la </w:t>
            </w:r>
            <w:r>
              <w:rPr>
                <w:rFonts w:eastAsia="Times New Roman"/>
                <w:b/>
                <w:bCs/>
              </w:rPr>
              <w:lastRenderedPageBreak/>
              <w:t>autoridad competente.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E3E51" w14:textId="77777777" w:rsidR="00000000" w:rsidRDefault="00A376CB">
            <w:pPr>
              <w:jc w:val="center"/>
              <w:rPr>
                <w:rFonts w:eastAsia="Times New Roman"/>
              </w:rPr>
            </w:pPr>
            <w:r>
              <w:rPr>
                <w:rFonts w:eastAsia="Times New Roman"/>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98DE7" w14:textId="77777777" w:rsidR="00000000" w:rsidRDefault="00A376CB">
            <w:pPr>
              <w:jc w:val="center"/>
              <w:rPr>
                <w:rFonts w:eastAsia="Times New Roman"/>
              </w:rPr>
            </w:pPr>
            <w:r>
              <w:rPr>
                <w:rFonts w:eastAsia="Times New Roman"/>
              </w:rPr>
              <w:t xml:space="preserve">Reconoce la consecución de los permisos correspondientes </w:t>
            </w:r>
            <w:r>
              <w:rPr>
                <w:rFonts w:eastAsia="Times New Roman"/>
              </w:rPr>
              <w:lastRenderedPageBreak/>
              <w:t>otorgados por las autoridades competentes para el desarrollo de la actividad.</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5C703" w14:textId="77777777" w:rsidR="00000000" w:rsidRDefault="00A376CB">
            <w:pPr>
              <w:jc w:val="center"/>
              <w:rPr>
                <w:rFonts w:eastAsia="Times New Roman"/>
              </w:rPr>
            </w:pPr>
            <w:r>
              <w:rPr>
                <w:rFonts w:eastAsia="Times New Roman"/>
              </w:rPr>
              <w:lastRenderedPageBreak/>
              <w:t>Permiso correspondiente otorgado por</w:t>
            </w:r>
            <w:r>
              <w:rPr>
                <w:rFonts w:eastAsia="Times New Roman"/>
              </w:rPr>
              <w:t xml:space="preserve"> la </w:t>
            </w:r>
            <w:r>
              <w:rPr>
                <w:rFonts w:eastAsia="Times New Roman"/>
              </w:rPr>
              <w:lastRenderedPageBreak/>
              <w:t>Autoridad Competente.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D08DBE" w14:textId="77777777" w:rsidR="00000000" w:rsidRDefault="00A376CB">
            <w:pPr>
              <w:jc w:val="center"/>
              <w:rPr>
                <w:rFonts w:eastAsia="Times New Roman"/>
              </w:rPr>
            </w:pPr>
            <w:r>
              <w:rPr>
                <w:rFonts w:eastAsia="Times New Roman"/>
              </w:rPr>
              <w:lastRenderedPageBreak/>
              <w:t>Verificación documentaria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A68B8"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04B9D"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187AC" w14:textId="77777777" w:rsidR="00000000" w:rsidRDefault="00A376CB">
            <w:pPr>
              <w:rPr>
                <w:rFonts w:eastAsia="Times New Roman"/>
              </w:rPr>
            </w:pPr>
            <w:r>
              <w:rPr>
                <w:rFonts w:eastAsia="Times New Roman"/>
              </w:rPr>
              <w:t> </w:t>
            </w:r>
          </w:p>
        </w:tc>
      </w:tr>
      <w:tr w:rsidR="00000000" w14:paraId="7EA7E22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7BD910" w14:textId="77777777" w:rsidR="00000000" w:rsidRDefault="00A376CB">
            <w:pPr>
              <w:jc w:val="center"/>
              <w:rPr>
                <w:rFonts w:eastAsia="Times New Roman"/>
              </w:rPr>
            </w:pPr>
            <w:r>
              <w:rPr>
                <w:rFonts w:eastAsia="Times New Roman"/>
                <w:b/>
                <w:bCs/>
              </w:rPr>
              <w:t>1. 6 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3297B" w14:textId="77777777" w:rsidR="00000000" w:rsidRDefault="00A376CB">
            <w:pPr>
              <w:jc w:val="center"/>
              <w:rPr>
                <w:rFonts w:eastAsia="Times New Roman"/>
              </w:rPr>
            </w:pPr>
            <w:r>
              <w:rPr>
                <w:rFonts w:eastAsia="Times New Roman"/>
                <w:b/>
                <w:bCs/>
              </w:rPr>
              <w:t>Reporta y cumple con la calidad de los efluentes acorde a la normativa ambiental vigente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B3876"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D1EC79" w14:textId="77777777" w:rsidR="00000000" w:rsidRDefault="00A376CB">
            <w:pPr>
              <w:jc w:val="center"/>
              <w:rPr>
                <w:rFonts w:eastAsia="Times New Roman"/>
              </w:rPr>
            </w:pPr>
            <w:r>
              <w:rPr>
                <w:rFonts w:eastAsia="Times New Roman"/>
              </w:rPr>
              <w:t>Los parámetros de control de la calidad de efluentes deben ser analizados y reportados según TULAS,</w:t>
            </w:r>
            <w:r>
              <w:rPr>
                <w:rFonts w:eastAsia="Times New Roman"/>
              </w:rPr>
              <w:t xml:space="preserve"> Libro VI, Anexo 1.</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99D20" w14:textId="77777777" w:rsidR="00000000" w:rsidRDefault="00A376CB">
            <w:pPr>
              <w:jc w:val="center"/>
              <w:rPr>
                <w:rFonts w:eastAsia="Times New Roman"/>
              </w:rPr>
            </w:pPr>
            <w:r>
              <w:rPr>
                <w:rFonts w:eastAsia="Times New Roman"/>
              </w:rPr>
              <w:t>Reportes periódicos de laboratorio.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D8CD2" w14:textId="77777777" w:rsidR="00000000" w:rsidRDefault="00A376CB">
            <w:pPr>
              <w:jc w:val="center"/>
              <w:rPr>
                <w:rFonts w:eastAsia="Times New Roman"/>
              </w:rPr>
            </w:pPr>
            <w:r>
              <w:rPr>
                <w:rFonts w:eastAsia="Times New Roman"/>
              </w:rPr>
              <w:t>Verificación documentaria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2D036F8"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9AA66"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AF0E3" w14:textId="77777777" w:rsidR="00000000" w:rsidRDefault="00A376CB">
            <w:pPr>
              <w:rPr>
                <w:rFonts w:eastAsia="Times New Roman"/>
              </w:rPr>
            </w:pPr>
            <w:r>
              <w:rPr>
                <w:rFonts w:eastAsia="Times New Roman"/>
              </w:rPr>
              <w:t> </w:t>
            </w:r>
          </w:p>
        </w:tc>
      </w:tr>
      <w:tr w:rsidR="00000000" w14:paraId="6EAE9BF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9C842F" w14:textId="77777777" w:rsidR="00000000" w:rsidRDefault="00A376CB">
            <w:pPr>
              <w:jc w:val="center"/>
              <w:rPr>
                <w:rFonts w:eastAsia="Times New Roman"/>
              </w:rPr>
            </w:pPr>
            <w:r>
              <w:rPr>
                <w:rFonts w:eastAsia="Times New Roman"/>
                <w:b/>
                <w:bCs/>
              </w:rPr>
              <w:t>1. 7 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7C821" w14:textId="77777777" w:rsidR="00000000" w:rsidRDefault="00A376CB">
            <w:pPr>
              <w:jc w:val="center"/>
              <w:rPr>
                <w:rFonts w:eastAsia="Times New Roman"/>
              </w:rPr>
            </w:pPr>
            <w:r>
              <w:rPr>
                <w:rFonts w:eastAsia="Times New Roman"/>
                <w:b/>
                <w:bCs/>
              </w:rPr>
              <w:t xml:space="preserve">Reporta y cumple la </w:t>
            </w:r>
            <w:r>
              <w:rPr>
                <w:rFonts w:eastAsia="Times New Roman"/>
                <w:b/>
                <w:bCs/>
              </w:rPr>
              <w:t>calidad de las emisiones gaseosas acorde a normativa ambiental vigente.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577A5"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BF717" w14:textId="77777777" w:rsidR="00000000" w:rsidRDefault="00A376CB">
            <w:pPr>
              <w:jc w:val="center"/>
              <w:rPr>
                <w:rFonts w:eastAsia="Times New Roman"/>
              </w:rPr>
            </w:pPr>
            <w:r>
              <w:rPr>
                <w:rFonts w:eastAsia="Times New Roman"/>
              </w:rPr>
              <w:t>Los parámetros de control de emisiones gaseosas deben ser analizados y reportados según TULAS, Libro VI, Anexo 3.</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31AD3" w14:textId="77777777" w:rsidR="00000000" w:rsidRDefault="00A376CB">
            <w:pPr>
              <w:jc w:val="center"/>
              <w:rPr>
                <w:rFonts w:eastAsia="Times New Roman"/>
              </w:rPr>
            </w:pPr>
            <w:r>
              <w:rPr>
                <w:rFonts w:eastAsia="Times New Roman"/>
              </w:rPr>
              <w:t>Reportes periódicos de laboratorio.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8F8F5" w14:textId="77777777" w:rsidR="00000000" w:rsidRDefault="00A376CB">
            <w:pPr>
              <w:jc w:val="center"/>
              <w:rPr>
                <w:rFonts w:eastAsia="Times New Roman"/>
              </w:rPr>
            </w:pPr>
            <w:r>
              <w:rPr>
                <w:rFonts w:eastAsia="Times New Roman"/>
              </w:rPr>
              <w:t>Verificación documentaria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37C7C"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B84B4"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EC2A8" w14:textId="77777777" w:rsidR="00000000" w:rsidRDefault="00A376CB">
            <w:pPr>
              <w:rPr>
                <w:rFonts w:eastAsia="Times New Roman"/>
              </w:rPr>
            </w:pPr>
            <w:r>
              <w:rPr>
                <w:rFonts w:eastAsia="Times New Roman"/>
              </w:rPr>
              <w:t> </w:t>
            </w:r>
          </w:p>
        </w:tc>
      </w:tr>
      <w:tr w:rsidR="00000000" w14:paraId="5809757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A34DF1" w14:textId="77777777" w:rsidR="00000000" w:rsidRDefault="00A376CB">
            <w:pPr>
              <w:jc w:val="center"/>
              <w:rPr>
                <w:rFonts w:eastAsia="Times New Roman"/>
              </w:rPr>
            </w:pPr>
            <w:r>
              <w:rPr>
                <w:rFonts w:eastAsia="Times New Roman"/>
                <w:b/>
                <w:bCs/>
              </w:rPr>
              <w:t>1. 8 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1FB55" w14:textId="77777777" w:rsidR="00000000" w:rsidRDefault="00A376CB">
            <w:pPr>
              <w:jc w:val="center"/>
              <w:rPr>
                <w:rFonts w:eastAsia="Times New Roman"/>
              </w:rPr>
            </w:pPr>
            <w:r>
              <w:rPr>
                <w:rFonts w:eastAsia="Times New Roman"/>
                <w:b/>
                <w:bCs/>
              </w:rPr>
              <w:t>Posee registro y reporta periódicamente a la AAN la generación de residuos peligrosos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3AB1F"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8836D" w14:textId="77777777" w:rsidR="00000000" w:rsidRDefault="00A376CB">
            <w:pPr>
              <w:jc w:val="center"/>
              <w:rPr>
                <w:rFonts w:eastAsia="Times New Roman"/>
              </w:rPr>
            </w:pPr>
            <w:r>
              <w:rPr>
                <w:rFonts w:eastAsia="Times New Roman"/>
              </w:rPr>
              <w:t>Como generador de residuos peligrosos, se debe acoger a lo dispuesto en TULAS, Libro VI</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6E22A" w14:textId="77777777" w:rsidR="00000000" w:rsidRDefault="00A376CB">
            <w:pPr>
              <w:jc w:val="center"/>
              <w:rPr>
                <w:rFonts w:eastAsia="Times New Roman"/>
              </w:rPr>
            </w:pPr>
            <w:r>
              <w:rPr>
                <w:rFonts w:eastAsia="Times New Roman"/>
              </w:rPr>
              <w:t>Registro de Generador de residuos peligrosos y reportes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F1895" w14:textId="77777777" w:rsidR="00000000" w:rsidRDefault="00A376CB">
            <w:pPr>
              <w:jc w:val="center"/>
              <w:rPr>
                <w:rFonts w:eastAsia="Times New Roman"/>
              </w:rPr>
            </w:pPr>
            <w:r>
              <w:rPr>
                <w:rFonts w:eastAsia="Times New Roman"/>
              </w:rPr>
              <w:t>Verificación do</w:t>
            </w:r>
            <w:r>
              <w:rPr>
                <w:rFonts w:eastAsia="Times New Roman"/>
              </w:rPr>
              <w:t>cumentaria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EF63B"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58F0B4"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16F6DE" w14:textId="77777777" w:rsidR="00000000" w:rsidRDefault="00A376CB">
            <w:pPr>
              <w:rPr>
                <w:rFonts w:eastAsia="Times New Roman"/>
              </w:rPr>
            </w:pPr>
            <w:r>
              <w:rPr>
                <w:rFonts w:eastAsia="Times New Roman"/>
              </w:rPr>
              <w:t> </w:t>
            </w:r>
          </w:p>
        </w:tc>
      </w:tr>
      <w:tr w:rsidR="00000000" w14:paraId="251EFF7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EB653C" w14:textId="77777777" w:rsidR="00000000" w:rsidRDefault="00A376CB">
            <w:pPr>
              <w:jc w:val="center"/>
              <w:rPr>
                <w:rFonts w:eastAsia="Times New Roman"/>
              </w:rPr>
            </w:pPr>
            <w:r>
              <w:rPr>
                <w:rFonts w:eastAsia="Times New Roman"/>
                <w:b/>
                <w:bCs/>
              </w:rPr>
              <w:t>1. 9 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7B24C" w14:textId="77777777" w:rsidR="00000000" w:rsidRDefault="00A376CB">
            <w:pPr>
              <w:jc w:val="center"/>
              <w:rPr>
                <w:rFonts w:eastAsia="Times New Roman"/>
              </w:rPr>
            </w:pPr>
            <w:r>
              <w:rPr>
                <w:rFonts w:eastAsia="Times New Roman"/>
                <w:b/>
                <w:bCs/>
              </w:rPr>
              <w:t>Posee Comité de Seguridad y Salud en el Trabajo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FDF0F"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D06EE" w14:textId="77777777" w:rsidR="00000000" w:rsidRDefault="00A376CB">
            <w:pPr>
              <w:jc w:val="center"/>
              <w:rPr>
                <w:rFonts w:eastAsia="Times New Roman"/>
              </w:rPr>
            </w:pPr>
            <w:r>
              <w:rPr>
                <w:rFonts w:eastAsia="Times New Roman"/>
              </w:rPr>
              <w:t>Un comité SST activo, supone un proceso continuo de identificación y evaluación de riesgos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FD96B" w14:textId="77777777" w:rsidR="00000000" w:rsidRDefault="00A376CB">
            <w:pPr>
              <w:jc w:val="center"/>
              <w:rPr>
                <w:rFonts w:eastAsia="Times New Roman"/>
              </w:rPr>
            </w:pPr>
            <w:r>
              <w:rPr>
                <w:rFonts w:eastAsia="Times New Roman"/>
              </w:rPr>
              <w:t>Acta de creación de Comité SST refrendada ante el MRL. Actas de 2 últimas reuniones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48224" w14:textId="77777777" w:rsidR="00000000" w:rsidRDefault="00A376CB">
            <w:pPr>
              <w:jc w:val="center"/>
              <w:rPr>
                <w:rFonts w:eastAsia="Times New Roman"/>
              </w:rPr>
            </w:pPr>
            <w:r>
              <w:rPr>
                <w:rFonts w:eastAsia="Times New Roman"/>
              </w:rPr>
              <w:t>Verificación documentaria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14F42"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CA68F4"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9012E" w14:textId="77777777" w:rsidR="00000000" w:rsidRDefault="00A376CB">
            <w:pPr>
              <w:rPr>
                <w:rFonts w:eastAsia="Times New Roman"/>
              </w:rPr>
            </w:pPr>
            <w:r>
              <w:rPr>
                <w:rFonts w:eastAsia="Times New Roman"/>
              </w:rPr>
              <w:t> </w:t>
            </w:r>
          </w:p>
        </w:tc>
      </w:tr>
      <w:tr w:rsidR="00000000" w14:paraId="4653774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3AD265" w14:textId="77777777" w:rsidR="00000000" w:rsidRDefault="00A376CB">
            <w:pPr>
              <w:jc w:val="center"/>
              <w:rPr>
                <w:rFonts w:eastAsia="Times New Roman"/>
              </w:rPr>
            </w:pPr>
            <w:r>
              <w:rPr>
                <w:rFonts w:eastAsia="Times New Roman"/>
                <w:b/>
                <w:bCs/>
              </w:rPr>
              <w:t>1. 10 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62A95" w14:textId="77777777" w:rsidR="00000000" w:rsidRDefault="00A376CB">
            <w:pPr>
              <w:jc w:val="center"/>
              <w:rPr>
                <w:rFonts w:eastAsia="Times New Roman"/>
              </w:rPr>
            </w:pPr>
            <w:r>
              <w:rPr>
                <w:rFonts w:eastAsia="Times New Roman"/>
                <w:b/>
                <w:bCs/>
              </w:rPr>
              <w:t xml:space="preserve">Tiene documentada una identificación de la matriz de riesgos (físicos, químicos, biológicos, mecánicos, ergonómicos, psicosociales, </w:t>
            </w:r>
            <w:r>
              <w:rPr>
                <w:rFonts w:eastAsia="Times New Roman"/>
                <w:b/>
                <w:bCs/>
              </w:rPr>
              <w:t>etc.)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C7151"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40C70" w14:textId="77777777" w:rsidR="00000000" w:rsidRDefault="00A376CB">
            <w:pPr>
              <w:jc w:val="center"/>
              <w:rPr>
                <w:rFonts w:eastAsia="Times New Roman"/>
              </w:rPr>
            </w:pPr>
            <w:r>
              <w:rPr>
                <w:rFonts w:eastAsia="Times New Roman"/>
              </w:rPr>
              <w:t>Identificación sistemática de riesgos permite la aplicación oportuna de medidas de prevención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E00A1" w14:textId="77777777" w:rsidR="00000000" w:rsidRDefault="00A376CB">
            <w:pPr>
              <w:jc w:val="center"/>
              <w:rPr>
                <w:rFonts w:eastAsia="Times New Roman"/>
              </w:rPr>
            </w:pPr>
            <w:r>
              <w:rPr>
                <w:rFonts w:eastAsia="Times New Roman"/>
              </w:rPr>
              <w:t>Matriz o fichas de identificación de riesgos de la actividad de la construcción. Dar cumplimiento a la Resolución 741 del IESS (Reglamento General del Se</w:t>
            </w:r>
            <w:r>
              <w:rPr>
                <w:rFonts w:eastAsia="Times New Roman"/>
              </w:rPr>
              <w:t>guro del Riesgo del Trabajo)</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ACF17" w14:textId="77777777" w:rsidR="00000000" w:rsidRDefault="00A376CB">
            <w:pPr>
              <w:jc w:val="center"/>
              <w:rPr>
                <w:rFonts w:eastAsia="Times New Roman"/>
              </w:rPr>
            </w:pPr>
            <w:r>
              <w:rPr>
                <w:rFonts w:eastAsia="Times New Roman"/>
              </w:rPr>
              <w:t>Verificación documentaria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7A4CE"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A71FC"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3DA1D" w14:textId="77777777" w:rsidR="00000000" w:rsidRDefault="00A376CB">
            <w:pPr>
              <w:rPr>
                <w:rFonts w:eastAsia="Times New Roman"/>
              </w:rPr>
            </w:pPr>
            <w:r>
              <w:rPr>
                <w:rFonts w:eastAsia="Times New Roman"/>
              </w:rPr>
              <w:t> </w:t>
            </w:r>
          </w:p>
        </w:tc>
      </w:tr>
      <w:tr w:rsidR="00000000" w14:paraId="4B9AC06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12E809" w14:textId="77777777" w:rsidR="00000000" w:rsidRDefault="00A376CB">
            <w:pPr>
              <w:jc w:val="center"/>
              <w:rPr>
                <w:rFonts w:eastAsia="Times New Roman"/>
              </w:rPr>
            </w:pPr>
            <w:r>
              <w:rPr>
                <w:rFonts w:eastAsia="Times New Roman"/>
                <w:b/>
                <w:bCs/>
              </w:rPr>
              <w:lastRenderedPageBreak/>
              <w:t>1. 11 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5C5890" w14:textId="77777777" w:rsidR="00000000" w:rsidRDefault="00A376CB">
            <w:pPr>
              <w:jc w:val="center"/>
              <w:rPr>
                <w:rFonts w:eastAsia="Times New Roman"/>
              </w:rPr>
            </w:pPr>
            <w:r>
              <w:rPr>
                <w:rFonts w:eastAsia="Times New Roman"/>
                <w:b/>
                <w:bCs/>
              </w:rPr>
              <w:t>Mantiene un programa de entrenamiento y simulacros sobre derrames y accidentes químicos, incendios, manejo de residuos peligrosos, o evacuación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E8E77"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C3256" w14:textId="77777777" w:rsidR="00000000" w:rsidRDefault="00A376CB">
            <w:pPr>
              <w:jc w:val="center"/>
              <w:rPr>
                <w:rFonts w:eastAsia="Times New Roman"/>
              </w:rPr>
            </w:pPr>
            <w:r>
              <w:rPr>
                <w:rFonts w:eastAsia="Times New Roman"/>
              </w:rPr>
              <w:t>Capacidad de respuesta ante emergencias,</w:t>
            </w:r>
            <w:r>
              <w:rPr>
                <w:rFonts w:eastAsia="Times New Roman"/>
              </w:rPr>
              <w:t xml:space="preserve"> está reforzada por el entrenamiento y la ejecución de simulacros.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3F58C" w14:textId="77777777" w:rsidR="00000000" w:rsidRDefault="00A376CB">
            <w:pPr>
              <w:jc w:val="center"/>
              <w:rPr>
                <w:rFonts w:eastAsia="Times New Roman"/>
              </w:rPr>
            </w:pPr>
            <w:r>
              <w:rPr>
                <w:rFonts w:eastAsia="Times New Roman"/>
              </w:rPr>
              <w:t>Programa de entrenamiento y simulacros; registros de ejecución.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FA957" w14:textId="77777777" w:rsidR="00000000" w:rsidRDefault="00A376CB">
            <w:pPr>
              <w:jc w:val="center"/>
              <w:rPr>
                <w:rFonts w:eastAsia="Times New Roman"/>
              </w:rPr>
            </w:pPr>
            <w:r>
              <w:rPr>
                <w:rFonts w:eastAsia="Times New Roman"/>
              </w:rPr>
              <w:t>Verificación documentaria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05242"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09E25"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FC80F" w14:textId="77777777" w:rsidR="00000000" w:rsidRDefault="00A376CB">
            <w:pPr>
              <w:rPr>
                <w:rFonts w:eastAsia="Times New Roman"/>
              </w:rPr>
            </w:pPr>
            <w:r>
              <w:rPr>
                <w:rFonts w:eastAsia="Times New Roman"/>
              </w:rPr>
              <w:t> </w:t>
            </w:r>
          </w:p>
        </w:tc>
      </w:tr>
      <w:tr w:rsidR="00000000" w14:paraId="181DA41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D3871C" w14:textId="77777777" w:rsidR="00000000" w:rsidRDefault="00A376CB">
            <w:pPr>
              <w:jc w:val="center"/>
              <w:rPr>
                <w:rFonts w:eastAsia="Times New Roman"/>
              </w:rPr>
            </w:pPr>
            <w:r>
              <w:rPr>
                <w:rFonts w:eastAsia="Times New Roman"/>
                <w:b/>
                <w:bCs/>
              </w:rPr>
              <w:t>1. 12 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F2FB49" w14:textId="77777777" w:rsidR="00000000" w:rsidRDefault="00A376CB">
            <w:pPr>
              <w:jc w:val="center"/>
              <w:rPr>
                <w:rFonts w:eastAsia="Times New Roman"/>
              </w:rPr>
            </w:pPr>
            <w:r>
              <w:rPr>
                <w:rFonts w:eastAsia="Times New Roman"/>
                <w:b/>
                <w:bCs/>
              </w:rPr>
              <w:t xml:space="preserve">En el caso de extraer agua subterránea, posee la correspondiente </w:t>
            </w:r>
            <w:r>
              <w:rPr>
                <w:rFonts w:eastAsia="Times New Roman"/>
                <w:b/>
                <w:bCs/>
              </w:rPr>
              <w:t>concesión de permiso de aprovechamiento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F0F9C"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6C9B0" w14:textId="77777777" w:rsidR="00000000" w:rsidRDefault="00A376CB">
            <w:pPr>
              <w:jc w:val="center"/>
              <w:rPr>
                <w:rFonts w:eastAsia="Times New Roman"/>
              </w:rPr>
            </w:pPr>
            <w:r>
              <w:rPr>
                <w:rFonts w:eastAsia="Times New Roman"/>
              </w:rPr>
              <w:t>El registro actualizado de concesiones permite al municipio el manejo sustentable de fuentes subterráneas.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41BA3" w14:textId="77777777" w:rsidR="00000000" w:rsidRDefault="00A376CB">
            <w:pPr>
              <w:jc w:val="center"/>
              <w:rPr>
                <w:rFonts w:eastAsia="Times New Roman"/>
              </w:rPr>
            </w:pPr>
            <w:r>
              <w:rPr>
                <w:rFonts w:eastAsia="Times New Roman"/>
              </w:rPr>
              <w:t>El proyecto posee el permiso de aprovechamiento emitido por SENAGUA y registrado en la entidad municipal.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5069E" w14:textId="77777777" w:rsidR="00000000" w:rsidRDefault="00A376CB">
            <w:pPr>
              <w:jc w:val="center"/>
              <w:rPr>
                <w:rFonts w:eastAsia="Times New Roman"/>
              </w:rPr>
            </w:pPr>
            <w:r>
              <w:rPr>
                <w:rFonts w:eastAsia="Times New Roman"/>
              </w:rPr>
              <w:t>Permiso de aprovechamiento, con avales.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BC366"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D3FE64"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3101B" w14:textId="77777777" w:rsidR="00000000" w:rsidRDefault="00A376CB">
            <w:pPr>
              <w:rPr>
                <w:rFonts w:eastAsia="Times New Roman"/>
              </w:rPr>
            </w:pPr>
            <w:r>
              <w:rPr>
                <w:rFonts w:eastAsia="Times New Roman"/>
              </w:rPr>
              <w:t> </w:t>
            </w:r>
          </w:p>
        </w:tc>
      </w:tr>
      <w:tr w:rsidR="00000000" w14:paraId="1A00B9F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2DD13D" w14:textId="77777777" w:rsidR="00000000" w:rsidRDefault="00A376CB">
            <w:pPr>
              <w:jc w:val="center"/>
              <w:rPr>
                <w:rFonts w:eastAsia="Times New Roman"/>
              </w:rPr>
            </w:pPr>
            <w:r>
              <w:rPr>
                <w:rFonts w:eastAsia="Times New Roman"/>
                <w:b/>
                <w:bCs/>
              </w:rPr>
              <w:t>1. 13 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0EFCC" w14:textId="77777777" w:rsidR="00000000" w:rsidRDefault="00A376CB">
            <w:pPr>
              <w:jc w:val="center"/>
              <w:rPr>
                <w:rFonts w:eastAsia="Times New Roman"/>
              </w:rPr>
            </w:pPr>
            <w:r>
              <w:rPr>
                <w:rFonts w:eastAsia="Times New Roman"/>
                <w:b/>
                <w:bCs/>
              </w:rPr>
              <w:t>Los lodos de las plantas de tratamiento de aguas residuales son dispuestos acorde a la normativa ambiental vigente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BC2866"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688E0" w14:textId="77777777" w:rsidR="00000000" w:rsidRDefault="00A376CB">
            <w:pPr>
              <w:jc w:val="center"/>
              <w:rPr>
                <w:rFonts w:eastAsia="Times New Roman"/>
              </w:rPr>
            </w:pPr>
            <w:r>
              <w:rPr>
                <w:rFonts w:eastAsia="Times New Roman"/>
              </w:rPr>
              <w:t>El debido tratamiento y disposición de lodos de plantas de tratamiento aporta a la c</w:t>
            </w:r>
            <w:r>
              <w:rPr>
                <w:rFonts w:eastAsia="Times New Roman"/>
              </w:rPr>
              <w:t>onservación de la calidad de suelos y aguas.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19DDF93" w14:textId="77777777" w:rsidR="00000000" w:rsidRDefault="00A376CB">
            <w:pPr>
              <w:jc w:val="center"/>
              <w:rPr>
                <w:rFonts w:eastAsia="Times New Roman"/>
              </w:rPr>
            </w:pPr>
            <w:r>
              <w:rPr>
                <w:rFonts w:eastAsia="Times New Roman"/>
              </w:rPr>
              <w:t>Periódica evacuación, tratamiento y disposición de lodos, en instalación propia o por terceros autorizados.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0970CC7" w14:textId="77777777" w:rsidR="00000000" w:rsidRDefault="00A376CB">
            <w:pPr>
              <w:jc w:val="center"/>
              <w:rPr>
                <w:rFonts w:eastAsia="Times New Roman"/>
              </w:rPr>
            </w:pPr>
            <w:r>
              <w:rPr>
                <w:rFonts w:eastAsia="Times New Roman"/>
              </w:rPr>
              <w:t>Registros de mantenimiento de plantas de tratamiento; registros de servicios de evacuación, tratamiento</w:t>
            </w:r>
            <w:r>
              <w:rPr>
                <w:rFonts w:eastAsia="Times New Roman"/>
              </w:rPr>
              <w:t xml:space="preserve"> y disposición final.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DD20A3B"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F4E68"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F9E82" w14:textId="77777777" w:rsidR="00000000" w:rsidRDefault="00A376CB">
            <w:pPr>
              <w:rPr>
                <w:rFonts w:eastAsia="Times New Roman"/>
              </w:rPr>
            </w:pPr>
            <w:r>
              <w:rPr>
                <w:rFonts w:eastAsia="Times New Roman"/>
              </w:rPr>
              <w:t> </w:t>
            </w:r>
          </w:p>
        </w:tc>
      </w:tr>
      <w:tr w:rsidR="00000000" w14:paraId="2596F0B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EA2ECA" w14:textId="77777777" w:rsidR="00000000" w:rsidRDefault="00A376CB">
            <w:pPr>
              <w:jc w:val="center"/>
              <w:rPr>
                <w:rFonts w:eastAsia="Times New Roman"/>
              </w:rPr>
            </w:pPr>
            <w:r>
              <w:rPr>
                <w:rFonts w:eastAsia="Times New Roman"/>
                <w:b/>
                <w:bCs/>
              </w:rPr>
              <w:t>1.14 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1C5DD" w14:textId="77777777" w:rsidR="00000000" w:rsidRDefault="00A376CB">
            <w:pPr>
              <w:jc w:val="center"/>
              <w:rPr>
                <w:rFonts w:eastAsia="Times New Roman"/>
              </w:rPr>
            </w:pPr>
            <w:r>
              <w:rPr>
                <w:rFonts w:eastAsia="Times New Roman"/>
                <w:b/>
                <w:bCs/>
              </w:rPr>
              <w:t>Los materiales peligrosos son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077E4"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4400B"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9B426" w14:textId="77777777" w:rsidR="00000000" w:rsidRDefault="00A376CB">
            <w:pPr>
              <w:jc w:val="center"/>
              <w:rPr>
                <w:rFonts w:eastAsia="Times New Roman"/>
              </w:rPr>
            </w:pPr>
            <w:r>
              <w:rPr>
                <w:rFonts w:eastAsia="Times New Roman"/>
              </w:rPr>
              <w:t>Las materias primas e insumos se encuentran correctamente rotuladas y</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0DA97"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4EA2F5"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E4B27"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5C8D8" w14:textId="77777777" w:rsidR="00000000" w:rsidRDefault="00A376CB">
            <w:pPr>
              <w:rPr>
                <w:rFonts w:eastAsia="Times New Roman"/>
              </w:rPr>
            </w:pPr>
            <w:r>
              <w:rPr>
                <w:rFonts w:eastAsia="Times New Roman"/>
              </w:rPr>
              <w:t> </w:t>
            </w:r>
          </w:p>
        </w:tc>
      </w:tr>
      <w:tr w:rsidR="00000000" w14:paraId="2DA67CF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9D8C0D" w14:textId="77777777" w:rsidR="00000000" w:rsidRDefault="00A376CB">
            <w:pPr>
              <w:jc w:val="center"/>
              <w:rPr>
                <w:rFonts w:eastAsia="Times New Roman"/>
              </w:rPr>
            </w:pPr>
            <w:r>
              <w:rPr>
                <w:rFonts w:eastAsia="Times New Roman"/>
                <w:b/>
                <w:bCs/>
              </w:rPr>
              <w:t>1. 14 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293F4" w14:textId="77777777" w:rsidR="00000000" w:rsidRDefault="00A376CB">
            <w:pPr>
              <w:jc w:val="center"/>
              <w:rPr>
                <w:rFonts w:eastAsia="Times New Roman"/>
              </w:rPr>
            </w:pPr>
            <w:r>
              <w:rPr>
                <w:rFonts w:eastAsia="Times New Roman"/>
                <w:b/>
                <w:bCs/>
              </w:rPr>
              <w:t>almacenados acorde a la Norma INEN 2 266: 2013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2F18C"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97614" w14:textId="77777777" w:rsidR="00000000" w:rsidRDefault="00A376CB">
            <w:pPr>
              <w:jc w:val="center"/>
              <w:rPr>
                <w:rFonts w:eastAsia="Times New Roman"/>
              </w:rPr>
            </w:pPr>
            <w:r>
              <w:rPr>
                <w:rFonts w:eastAsia="Times New Roman"/>
              </w:rPr>
              <w:t>Disminuir el riesgo de pérdidas de materias primas e insumos, por manejo inadecuado e inseguro.</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3BE85" w14:textId="77777777" w:rsidR="00000000" w:rsidRDefault="00A376CB">
            <w:pPr>
              <w:jc w:val="center"/>
              <w:rPr>
                <w:rFonts w:eastAsia="Times New Roman"/>
              </w:rPr>
            </w:pPr>
            <w:r>
              <w:rPr>
                <w:rFonts w:eastAsia="Times New Roman"/>
              </w:rPr>
              <w:t>poseen la categoría de peligrosidad. Se dispone de las correspondientes MSDS en español. La bodega de materiales dispone de un kit completo de emergencia de der</w:t>
            </w:r>
            <w:r>
              <w:rPr>
                <w:rFonts w:eastAsia="Times New Roman"/>
              </w:rPr>
              <w:t xml:space="preserve">rames. El almacenamiento de los productos se lo realiza bajo </w:t>
            </w:r>
            <w:r>
              <w:rPr>
                <w:rFonts w:eastAsia="Times New Roman"/>
              </w:rPr>
              <w:lastRenderedPageBreak/>
              <w:t>el criterio de compatibilidad establecido en la Norma.</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0EBAE" w14:textId="77777777" w:rsidR="00000000" w:rsidRDefault="00A376CB">
            <w:pPr>
              <w:jc w:val="center"/>
              <w:rPr>
                <w:rFonts w:eastAsia="Times New Roman"/>
              </w:rPr>
            </w:pPr>
            <w:r>
              <w:rPr>
                <w:rFonts w:eastAsia="Times New Roman"/>
              </w:rPr>
              <w:lastRenderedPageBreak/>
              <w:t>Verificación visual de las condiciones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E3354"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3CB12"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25C29" w14:textId="77777777" w:rsidR="00000000" w:rsidRDefault="00A376CB">
            <w:pPr>
              <w:rPr>
                <w:rFonts w:eastAsia="Times New Roman"/>
              </w:rPr>
            </w:pPr>
            <w:r>
              <w:rPr>
                <w:rFonts w:eastAsia="Times New Roman"/>
              </w:rPr>
              <w:t> </w:t>
            </w:r>
          </w:p>
        </w:tc>
      </w:tr>
      <w:tr w:rsidR="00000000" w14:paraId="489FC69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1400B1" w14:textId="77777777" w:rsidR="00000000" w:rsidRDefault="00A376CB">
            <w:pPr>
              <w:jc w:val="center"/>
              <w:rPr>
                <w:rFonts w:eastAsia="Times New Roman"/>
              </w:rPr>
            </w:pPr>
            <w:r>
              <w:rPr>
                <w:rFonts w:eastAsia="Times New Roman"/>
                <w:b/>
                <w:bCs/>
              </w:rPr>
              <w:t>1. 15 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B69A9" w14:textId="77777777" w:rsidR="00000000" w:rsidRDefault="00A376CB">
            <w:pPr>
              <w:jc w:val="center"/>
              <w:rPr>
                <w:rFonts w:eastAsia="Times New Roman"/>
              </w:rPr>
            </w:pPr>
            <w:r>
              <w:rPr>
                <w:rFonts w:eastAsia="Times New Roman"/>
                <w:b/>
                <w:bCs/>
              </w:rPr>
              <w:t>Los combustibles líquidos y gaseosos son almacenados acorde a la Norma INEN 2 266:2013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12654"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82542" w14:textId="77777777" w:rsidR="00000000" w:rsidRDefault="00A376CB">
            <w:pPr>
              <w:jc w:val="center"/>
              <w:rPr>
                <w:rFonts w:eastAsia="Times New Roman"/>
              </w:rPr>
            </w:pPr>
            <w:r>
              <w:rPr>
                <w:rFonts w:eastAsia="Times New Roman"/>
              </w:rPr>
              <w:t>Evitar la contaminación por hidrocarburos, y sus efectos a la salud humana, y a los factores ambientales (suelo, agua, 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A060D" w14:textId="77777777" w:rsidR="00000000" w:rsidRDefault="00A376CB">
            <w:pPr>
              <w:jc w:val="center"/>
              <w:rPr>
                <w:rFonts w:eastAsia="Times New Roman"/>
              </w:rPr>
            </w:pPr>
            <w:r>
              <w:rPr>
                <w:rFonts w:eastAsia="Times New Roman"/>
              </w:rPr>
              <w:t>Especificación de medidas de almacenamiento de combustibles líquidos y gaseosos, según Norma INEN 2 266:2013 -Transporte, Almac</w:t>
            </w:r>
            <w:r>
              <w:rPr>
                <w:rFonts w:eastAsia="Times New Roman"/>
              </w:rPr>
              <w:t>enamiento y Manejo de Materiales Peligrosos.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71FF5" w14:textId="77777777" w:rsidR="00000000" w:rsidRDefault="00A376CB">
            <w:pPr>
              <w:jc w:val="center"/>
              <w:rPr>
                <w:rFonts w:eastAsia="Times New Roman"/>
              </w:rPr>
            </w:pPr>
            <w:r>
              <w:rPr>
                <w:rFonts w:eastAsia="Times New Roman"/>
              </w:rPr>
              <w:t>Verificación de bodegas y almacenamiento menores.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1A2EB"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3CB98"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64A5D" w14:textId="77777777" w:rsidR="00000000" w:rsidRDefault="00A376CB">
            <w:pPr>
              <w:rPr>
                <w:rFonts w:eastAsia="Times New Roman"/>
              </w:rPr>
            </w:pPr>
            <w:r>
              <w:rPr>
                <w:rFonts w:eastAsia="Times New Roman"/>
              </w:rPr>
              <w:t> </w:t>
            </w:r>
          </w:p>
        </w:tc>
      </w:tr>
      <w:tr w:rsidR="00000000" w14:paraId="5B95D35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914C58" w14:textId="77777777" w:rsidR="00000000" w:rsidRDefault="00A376CB">
            <w:pPr>
              <w:jc w:val="center"/>
              <w:rPr>
                <w:rFonts w:eastAsia="Times New Roman"/>
              </w:rPr>
            </w:pPr>
            <w:r>
              <w:rPr>
                <w:rFonts w:eastAsia="Times New Roman"/>
                <w:b/>
                <w:bCs/>
              </w:rPr>
              <w:t>1. 16 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2A9121" w14:textId="77777777" w:rsidR="00000000" w:rsidRDefault="00A376CB">
            <w:pPr>
              <w:jc w:val="center"/>
              <w:rPr>
                <w:rFonts w:eastAsia="Times New Roman"/>
              </w:rPr>
            </w:pPr>
            <w:r>
              <w:rPr>
                <w:rFonts w:eastAsia="Times New Roman"/>
                <w:b/>
                <w:bCs/>
              </w:rPr>
              <w:t>Los gases comprimidos son almacenados acorde a la Norma INEN 2 266:2013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E6B92"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16593" w14:textId="77777777" w:rsidR="00000000" w:rsidRDefault="00A376CB">
            <w:pPr>
              <w:jc w:val="center"/>
              <w:rPr>
                <w:rFonts w:eastAsia="Times New Roman"/>
              </w:rPr>
            </w:pPr>
            <w:r>
              <w:rPr>
                <w:rFonts w:eastAsia="Times New Roman"/>
              </w:rPr>
              <w:t>Evitar la contaminación del aire y evitar potenciales accidentes con elementos bajo presión.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2B8AE" w14:textId="77777777" w:rsidR="00000000" w:rsidRDefault="00A376CB">
            <w:pPr>
              <w:jc w:val="center"/>
              <w:rPr>
                <w:rFonts w:eastAsia="Times New Roman"/>
              </w:rPr>
            </w:pPr>
            <w:r>
              <w:rPr>
                <w:rFonts w:eastAsia="Times New Roman"/>
              </w:rPr>
              <w:t>Especificación de medidas de almacenamiento de gases comprimidos, según Norma INEN 2 266:2013 -Transporte, Almacenamiento y Manejo de Materiales Peligrosos.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3C3DA" w14:textId="77777777" w:rsidR="00000000" w:rsidRDefault="00A376CB">
            <w:pPr>
              <w:jc w:val="center"/>
              <w:rPr>
                <w:rFonts w:eastAsia="Times New Roman"/>
              </w:rPr>
            </w:pPr>
            <w:r>
              <w:rPr>
                <w:rFonts w:eastAsia="Times New Roman"/>
              </w:rPr>
              <w:t>Verifi</w:t>
            </w:r>
            <w:r>
              <w:rPr>
                <w:rFonts w:eastAsia="Times New Roman"/>
              </w:rPr>
              <w:t>cación de bodegas y almacenamient o menores.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0D5776"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13ED4"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439AF" w14:textId="77777777" w:rsidR="00000000" w:rsidRDefault="00A376CB">
            <w:pPr>
              <w:rPr>
                <w:rFonts w:eastAsia="Times New Roman"/>
              </w:rPr>
            </w:pPr>
            <w:r>
              <w:rPr>
                <w:rFonts w:eastAsia="Times New Roman"/>
              </w:rPr>
              <w:t> </w:t>
            </w:r>
          </w:p>
        </w:tc>
      </w:tr>
      <w:tr w:rsidR="00000000" w14:paraId="3A87DF3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DA094D" w14:textId="77777777" w:rsidR="00000000" w:rsidRDefault="00A376CB">
            <w:pPr>
              <w:jc w:val="center"/>
              <w:rPr>
                <w:rFonts w:eastAsia="Times New Roman"/>
              </w:rPr>
            </w:pPr>
            <w:r>
              <w:rPr>
                <w:rFonts w:eastAsia="Times New Roman"/>
                <w:b/>
                <w:bCs/>
              </w:rPr>
              <w:t>1. 17 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38E23" w14:textId="77777777" w:rsidR="00000000" w:rsidRDefault="00A376CB">
            <w:pPr>
              <w:jc w:val="center"/>
              <w:rPr>
                <w:rFonts w:eastAsia="Times New Roman"/>
              </w:rPr>
            </w:pPr>
            <w:r>
              <w:rPr>
                <w:rFonts w:eastAsia="Times New Roman"/>
                <w:b/>
                <w:bCs/>
              </w:rPr>
              <w:t>Los residuos peligrosos son temporalmente almacenados según la normativa ambiental vigente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90B347"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A671D" w14:textId="77777777" w:rsidR="00000000" w:rsidRDefault="00A376CB">
            <w:pPr>
              <w:jc w:val="center"/>
              <w:rPr>
                <w:rFonts w:eastAsia="Times New Roman"/>
              </w:rPr>
            </w:pPr>
            <w:r>
              <w:rPr>
                <w:rFonts w:eastAsia="Times New Roman"/>
              </w:rPr>
              <w:t>El adecuado almacenamiento temporal permite evitar contaminación de los residuos peligrosos y afectació</w:t>
            </w:r>
            <w:r>
              <w:rPr>
                <w:rFonts w:eastAsia="Times New Roman"/>
              </w:rPr>
              <w:t>n a la salud humana y a los factores del entorno (agua, suelo, 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27F7B" w14:textId="77777777" w:rsidR="00000000" w:rsidRDefault="00A376CB">
            <w:pPr>
              <w:jc w:val="center"/>
              <w:rPr>
                <w:rFonts w:eastAsia="Times New Roman"/>
              </w:rPr>
            </w:pPr>
            <w:r>
              <w:rPr>
                <w:rFonts w:eastAsia="Times New Roman"/>
              </w:rPr>
              <w:t>Acopios temporales de residuos peligrosos, de conformidad al TULAS, Libro VI, Título V, sección II.</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15127" w14:textId="77777777" w:rsidR="00000000" w:rsidRDefault="00A376CB">
            <w:pPr>
              <w:jc w:val="center"/>
              <w:rPr>
                <w:rFonts w:eastAsia="Times New Roman"/>
              </w:rPr>
            </w:pPr>
            <w:r>
              <w:rPr>
                <w:rFonts w:eastAsia="Times New Roman"/>
              </w:rPr>
              <w:t>Verificación visual.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2F2E1"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C4D92"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8BDD8" w14:textId="77777777" w:rsidR="00000000" w:rsidRDefault="00A376CB">
            <w:pPr>
              <w:rPr>
                <w:rFonts w:eastAsia="Times New Roman"/>
              </w:rPr>
            </w:pPr>
            <w:r>
              <w:rPr>
                <w:rFonts w:eastAsia="Times New Roman"/>
              </w:rPr>
              <w:t> </w:t>
            </w:r>
          </w:p>
        </w:tc>
      </w:tr>
      <w:tr w:rsidR="00000000" w14:paraId="4F86F51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8AE8FF" w14:textId="77777777" w:rsidR="00000000" w:rsidRDefault="00A376CB">
            <w:pPr>
              <w:jc w:val="center"/>
              <w:rPr>
                <w:rFonts w:eastAsia="Times New Roman"/>
              </w:rPr>
            </w:pPr>
            <w:r>
              <w:rPr>
                <w:rFonts w:eastAsia="Times New Roman"/>
                <w:b/>
                <w:bCs/>
              </w:rPr>
              <w:t>1.18 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1931F7"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E9478"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27ADD"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03DC3"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E34A2" w14:textId="77777777" w:rsidR="00000000" w:rsidRDefault="00A376CB">
            <w:pPr>
              <w:jc w:val="center"/>
              <w:rPr>
                <w:rFonts w:eastAsia="Times New Roman"/>
              </w:rPr>
            </w:pPr>
            <w:r>
              <w:rPr>
                <w:rFonts w:eastAsia="Times New Roman"/>
              </w:rPr>
              <w:t xml:space="preserve">Verificación documentaria del procedimiento o medidas para asegurar el atrapamiento o </w:t>
            </w:r>
            <w:r>
              <w:rPr>
                <w:rFonts w:eastAsia="Times New Roman"/>
              </w:rPr>
              <w:lastRenderedPageBreak/>
              <w:t>filtrado de humos y</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6200A" w14:textId="77777777" w:rsidR="00000000" w:rsidRDefault="00A376CB">
            <w:pPr>
              <w:rPr>
                <w:rFonts w:eastAsia="Times New Roman"/>
              </w:rPr>
            </w:pPr>
            <w:r>
              <w:rPr>
                <w:rFonts w:eastAsia="Times New Roman"/>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7FCC5"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8E2F0" w14:textId="77777777" w:rsidR="00000000" w:rsidRDefault="00A376CB">
            <w:pPr>
              <w:rPr>
                <w:rFonts w:eastAsia="Times New Roman"/>
              </w:rPr>
            </w:pPr>
            <w:r>
              <w:rPr>
                <w:rFonts w:eastAsia="Times New Roman"/>
              </w:rPr>
              <w:t> </w:t>
            </w:r>
          </w:p>
        </w:tc>
      </w:tr>
      <w:tr w:rsidR="00000000" w14:paraId="216BFC7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746BE4" w14:textId="77777777" w:rsidR="00000000" w:rsidRDefault="00A376CB">
            <w:pPr>
              <w:jc w:val="center"/>
              <w:rPr>
                <w:rFonts w:eastAsia="Times New Roman"/>
              </w:rPr>
            </w:pPr>
            <w:r>
              <w:rPr>
                <w:rFonts w:eastAsia="Times New Roman"/>
                <w:b/>
                <w:bCs/>
              </w:rPr>
              <w:t>1. 18 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BADB9" w14:textId="77777777" w:rsidR="00000000" w:rsidRDefault="00A376CB">
            <w:pPr>
              <w:jc w:val="center"/>
              <w:rPr>
                <w:rFonts w:eastAsia="Times New Roman"/>
              </w:rPr>
            </w:pPr>
            <w:r>
              <w:rPr>
                <w:rFonts w:eastAsia="Times New Roman"/>
                <w:b/>
                <w:bCs/>
              </w:rPr>
              <w:t>Se monitorea calidad de aire entregado al exterior, en la construcción.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445E9"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9ABBDB" w14:textId="77777777" w:rsidR="00000000" w:rsidRDefault="00A376CB">
            <w:pPr>
              <w:jc w:val="center"/>
              <w:rPr>
                <w:rFonts w:eastAsia="Times New Roman"/>
              </w:rPr>
            </w:pPr>
            <w:r>
              <w:rPr>
                <w:rFonts w:eastAsia="Times New Roman"/>
              </w:rPr>
              <w:t xml:space="preserve">El proyecto debe responder por la calidad del aire entregado </w:t>
            </w:r>
            <w:r>
              <w:rPr>
                <w:rFonts w:eastAsia="Times New Roman"/>
              </w:rPr>
              <w:t>al exterior, en sistemas de extracción de polvos (blowers).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7D25B3F2" w14:textId="77777777" w:rsidR="00000000" w:rsidRDefault="00A376CB">
            <w:pPr>
              <w:jc w:val="center"/>
              <w:rPr>
                <w:rFonts w:eastAsia="Times New Roman"/>
              </w:rPr>
            </w:pPr>
            <w:r>
              <w:rPr>
                <w:rFonts w:eastAsia="Times New Roman"/>
              </w:rPr>
              <w:t>Procedimiento o medidas para asegurar el atrapamiento o filtrado de humos y polvos de procesos de la construcción; dispositivos de atrapamiento o filtros.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540A1" w14:textId="77777777" w:rsidR="00000000" w:rsidRDefault="00A376CB">
            <w:pPr>
              <w:jc w:val="center"/>
              <w:rPr>
                <w:rFonts w:eastAsia="Times New Roman"/>
              </w:rPr>
            </w:pPr>
            <w:r>
              <w:rPr>
                <w:rFonts w:eastAsia="Times New Roman"/>
              </w:rPr>
              <w:t>polvos de procesos de la construcción; Ve</w:t>
            </w:r>
            <w:r>
              <w:rPr>
                <w:rFonts w:eastAsia="Times New Roman"/>
              </w:rPr>
              <w:t>rificación de dispositivos de atrapamiento o filtros, instalados, en funcionamiento. Verificación muestral de funcionamiento de dispositivos.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D21C0"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4A49C"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BB0D7" w14:textId="77777777" w:rsidR="00000000" w:rsidRDefault="00A376CB">
            <w:pPr>
              <w:rPr>
                <w:rFonts w:eastAsia="Times New Roman"/>
              </w:rPr>
            </w:pPr>
            <w:r>
              <w:rPr>
                <w:rFonts w:eastAsia="Times New Roman"/>
              </w:rPr>
              <w:t> </w:t>
            </w:r>
          </w:p>
        </w:tc>
      </w:tr>
      <w:tr w:rsidR="00000000" w14:paraId="0C8B8BDE" w14:textId="77777777">
        <w:trPr>
          <w:tblCellSpacing w:w="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46C19C07" w14:textId="77777777" w:rsidR="00000000" w:rsidRDefault="00A376CB">
            <w:pPr>
              <w:jc w:val="center"/>
              <w:rPr>
                <w:rFonts w:eastAsia="Times New Roman"/>
              </w:rPr>
            </w:pPr>
            <w:r>
              <w:rPr>
                <w:rFonts w:eastAsia="Times New Roman"/>
                <w:b/>
                <w:bCs/>
              </w:rPr>
              <w:t>2. SITIO Y EMPLAZAMIENTO </w:t>
            </w:r>
          </w:p>
        </w:tc>
      </w:tr>
      <w:tr w:rsidR="00000000" w14:paraId="2A32F2D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817686" w14:textId="77777777" w:rsidR="00000000" w:rsidRDefault="00A376CB">
            <w:pPr>
              <w:jc w:val="center"/>
              <w:rPr>
                <w:rFonts w:eastAsia="Times New Roman"/>
              </w:rPr>
            </w:pPr>
            <w:r>
              <w:rPr>
                <w:rFonts w:eastAsia="Times New Roman"/>
                <w:b/>
                <w:bCs/>
              </w:rPr>
              <w:t>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CD954" w14:textId="77777777" w:rsidR="00000000" w:rsidRDefault="00A376CB">
            <w:pPr>
              <w:jc w:val="center"/>
              <w:rPr>
                <w:rFonts w:eastAsia="Times New Roman"/>
              </w:rPr>
            </w:pPr>
            <w:r>
              <w:rPr>
                <w:rFonts w:eastAsia="Times New Roman"/>
                <w:b/>
                <w:bCs/>
              </w:rPr>
              <w:t>Se considera o consideró criterios de sustentabilidad durante la etapa de diseño del proyecto.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A65E0"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30D9A" w14:textId="77777777" w:rsidR="00000000" w:rsidRDefault="00A376CB">
            <w:pPr>
              <w:jc w:val="center"/>
              <w:rPr>
                <w:rFonts w:eastAsia="Times New Roman"/>
              </w:rPr>
            </w:pPr>
            <w:r>
              <w:rPr>
                <w:rFonts w:eastAsia="Times New Roman"/>
              </w:rPr>
              <w:t>Enfatiza el desempeño ambiental en proyecto de construcción desde la etapa de diseño.</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DB4DF" w14:textId="77777777" w:rsidR="00000000" w:rsidRDefault="00A376CB">
            <w:pPr>
              <w:jc w:val="center"/>
              <w:rPr>
                <w:rFonts w:eastAsia="Times New Roman"/>
              </w:rPr>
            </w:pPr>
            <w:r>
              <w:rPr>
                <w:rFonts w:eastAsia="Times New Roman"/>
              </w:rPr>
              <w:t>Planos aprobados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0A675" w14:textId="77777777" w:rsidR="00000000" w:rsidRDefault="00A376CB">
            <w:pPr>
              <w:jc w:val="center"/>
              <w:rPr>
                <w:rFonts w:eastAsia="Times New Roman"/>
              </w:rPr>
            </w:pPr>
            <w:r>
              <w:rPr>
                <w:rFonts w:eastAsia="Times New Roman"/>
              </w:rPr>
              <w:t>Verificación documentaria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E8901"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AD589"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ED15E" w14:textId="77777777" w:rsidR="00000000" w:rsidRDefault="00A376CB">
            <w:pPr>
              <w:rPr>
                <w:rFonts w:eastAsia="Times New Roman"/>
              </w:rPr>
            </w:pPr>
            <w:r>
              <w:rPr>
                <w:rFonts w:eastAsia="Times New Roman"/>
              </w:rPr>
              <w:t> </w:t>
            </w:r>
          </w:p>
        </w:tc>
      </w:tr>
      <w:tr w:rsidR="00000000" w14:paraId="694AF37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9C01D1" w14:textId="77777777" w:rsidR="00000000" w:rsidRDefault="00A376CB">
            <w:pPr>
              <w:jc w:val="center"/>
              <w:rPr>
                <w:rFonts w:eastAsia="Times New Roman"/>
              </w:rPr>
            </w:pPr>
            <w:r>
              <w:rPr>
                <w:rFonts w:eastAsia="Times New Roman"/>
                <w:b/>
                <w:bCs/>
              </w:rPr>
              <w:t>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EA098" w14:textId="77777777" w:rsidR="00000000" w:rsidRDefault="00A376CB">
            <w:pPr>
              <w:jc w:val="center"/>
              <w:rPr>
                <w:rFonts w:eastAsia="Times New Roman"/>
              </w:rPr>
            </w:pPr>
            <w:r>
              <w:rPr>
                <w:rFonts w:eastAsia="Times New Roman"/>
                <w:b/>
                <w:bCs/>
              </w:rPr>
              <w:t>El sitio está ade</w:t>
            </w:r>
            <w:r>
              <w:rPr>
                <w:rFonts w:eastAsia="Times New Roman"/>
                <w:b/>
                <w:bCs/>
              </w:rPr>
              <w:t>cuadamente seleccionado.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3AFD3"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5D0BDD" w14:textId="77777777" w:rsidR="00000000" w:rsidRDefault="00A376CB">
            <w:pPr>
              <w:jc w:val="center"/>
              <w:rPr>
                <w:rFonts w:eastAsia="Times New Roman"/>
              </w:rPr>
            </w:pPr>
            <w:r>
              <w:rPr>
                <w:rFonts w:eastAsia="Times New Roman"/>
              </w:rPr>
              <w:t>Una adecuada selección del sitio de emplazamiento del proyecto debe observar: la prevención de riesgos de inestabilidad del terreno; prevención de inundación o de contaminación de cuerpos de agua; compatibilidad o mimetización c</w:t>
            </w:r>
            <w:r>
              <w:rPr>
                <w:rFonts w:eastAsia="Times New Roman"/>
              </w:rPr>
              <w:t>on el entorno.</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D11CD" w14:textId="77777777" w:rsidR="00000000" w:rsidRDefault="00A376CB">
            <w:pPr>
              <w:jc w:val="center"/>
              <w:rPr>
                <w:rFonts w:eastAsia="Times New Roman"/>
              </w:rPr>
            </w:pPr>
            <w:r>
              <w:rPr>
                <w:rFonts w:eastAsia="Times New Roman"/>
              </w:rPr>
              <w:t>Ubicación fuera de zonas de riesgo identificadas por el gobierno local; Pendiente del terreno menor a 30 grados respecto a la horizontal; Elevación del terreno no menor de 1.5 metros sobre la cota de inundación de período de retorno 100 años</w:t>
            </w:r>
            <w:r>
              <w:rPr>
                <w:rFonts w:eastAsia="Times New Roman"/>
              </w:rPr>
              <w:t xml:space="preserve">; Todo punto del perímetro debe guardar al menos 15 metros de distancia a cuerpos de agua. Afinidad con parámetros de </w:t>
            </w:r>
            <w:r>
              <w:rPr>
                <w:rFonts w:eastAsia="Times New Roman"/>
              </w:rPr>
              <w:lastRenderedPageBreak/>
              <w:t>regulación y zonificación urbana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0AA54" w14:textId="77777777" w:rsidR="00000000" w:rsidRDefault="00A376CB">
            <w:pPr>
              <w:jc w:val="center"/>
              <w:rPr>
                <w:rFonts w:eastAsia="Times New Roman"/>
              </w:rPr>
            </w:pPr>
            <w:r>
              <w:rPr>
                <w:rFonts w:eastAsia="Times New Roman"/>
              </w:rPr>
              <w:lastRenderedPageBreak/>
              <w:t>Contraste con zonas de riesgos identificadas por el gobierno local. Constatación de la pendiente del terr</w:t>
            </w:r>
            <w:r>
              <w:rPr>
                <w:rFonts w:eastAsia="Times New Roman"/>
              </w:rPr>
              <w:t>eno con instrumento de nivelación. Constatación de la elevación del terreno y apoyo en información INAMHI, INOCAR o gobierno local, sobre cotas de inundación. Constatación de distancias y retiros mínimos de cuerpos de agua. Verificar compatibilidad de info</w:t>
            </w:r>
            <w:r>
              <w:rPr>
                <w:rFonts w:eastAsia="Times New Roman"/>
              </w:rPr>
              <w:t xml:space="preserve">rme de regulación </w:t>
            </w:r>
            <w:r>
              <w:rPr>
                <w:rFonts w:eastAsia="Times New Roman"/>
              </w:rPr>
              <w:lastRenderedPageBreak/>
              <w:t>urbana (del predio) con parámetros de zonificación.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355F2" w14:textId="77777777" w:rsidR="00000000" w:rsidRDefault="00A376CB">
            <w:pPr>
              <w:rPr>
                <w:rFonts w:eastAsia="Times New Roman"/>
              </w:rPr>
            </w:pPr>
            <w:r>
              <w:rPr>
                <w:rFonts w:eastAsia="Times New Roman"/>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50173"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57F20" w14:textId="77777777" w:rsidR="00000000" w:rsidRDefault="00A376CB">
            <w:pPr>
              <w:rPr>
                <w:rFonts w:eastAsia="Times New Roman"/>
              </w:rPr>
            </w:pPr>
            <w:r>
              <w:rPr>
                <w:rFonts w:eastAsia="Times New Roman"/>
              </w:rPr>
              <w:t> </w:t>
            </w:r>
          </w:p>
        </w:tc>
      </w:tr>
      <w:tr w:rsidR="00000000" w14:paraId="1D3815F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6B44BE" w14:textId="77777777" w:rsidR="00000000" w:rsidRDefault="00A376CB">
            <w:pPr>
              <w:jc w:val="center"/>
              <w:rPr>
                <w:rFonts w:eastAsia="Times New Roman"/>
              </w:rPr>
            </w:pPr>
            <w:r>
              <w:rPr>
                <w:rFonts w:eastAsia="Times New Roman"/>
                <w:b/>
                <w:bCs/>
              </w:rPr>
              <w:t>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91A6B" w14:textId="77777777" w:rsidR="00000000" w:rsidRDefault="00A376CB">
            <w:pPr>
              <w:jc w:val="center"/>
              <w:rPr>
                <w:rFonts w:eastAsia="Times New Roman"/>
              </w:rPr>
            </w:pPr>
            <w:r>
              <w:rPr>
                <w:rFonts w:eastAsia="Times New Roman"/>
                <w:b/>
                <w:bCs/>
              </w:rPr>
              <w:t>El proyecto es coherente con zonificación por densidad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75C33"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90EDA" w14:textId="77777777" w:rsidR="00000000" w:rsidRDefault="00A376CB">
            <w:pPr>
              <w:jc w:val="center"/>
              <w:rPr>
                <w:rFonts w:eastAsia="Times New Roman"/>
              </w:rPr>
            </w:pPr>
            <w:r>
              <w:rPr>
                <w:rFonts w:eastAsia="Times New Roman"/>
              </w:rPr>
              <w:t>La planificación urbana, prevé una zonificación deseada por densidad de habitantes por unidad de superficie. El proy</w:t>
            </w:r>
            <w:r>
              <w:rPr>
                <w:rFonts w:eastAsia="Times New Roman"/>
              </w:rPr>
              <w:t>ecto debe sujetarse a este parámetro, no</w:t>
            </w:r>
          </w:p>
        </w:tc>
        <w:tc>
          <w:tcPr>
            <w:tcW w:w="0" w:type="auto"/>
            <w:tcBorders>
              <w:top w:val="outset" w:sz="6" w:space="0" w:color="auto"/>
              <w:left w:val="outset" w:sz="6" w:space="0" w:color="auto"/>
              <w:bottom w:val="outset" w:sz="6" w:space="0" w:color="auto"/>
              <w:right w:val="outset" w:sz="6" w:space="0" w:color="auto"/>
            </w:tcBorders>
            <w:vAlign w:val="center"/>
            <w:hideMark/>
          </w:tcPr>
          <w:p w14:paraId="169BCAFE" w14:textId="77777777" w:rsidR="00000000" w:rsidRDefault="00A376CB">
            <w:pPr>
              <w:jc w:val="center"/>
              <w:rPr>
                <w:rFonts w:eastAsia="Times New Roman"/>
              </w:rPr>
            </w:pPr>
            <w:r>
              <w:rPr>
                <w:rFonts w:eastAsia="Times New Roman"/>
              </w:rPr>
              <w:t>Densidad, área mínima de loteo, dimensiones mínimas, COS, CUS, altura de edificación del proyecto, deben ser acordes a parámetros de zonificación urbana; no</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7273F" w14:textId="77777777" w:rsidR="00000000" w:rsidRDefault="00A376CB">
            <w:pPr>
              <w:jc w:val="center"/>
              <w:rPr>
                <w:rFonts w:eastAsia="Times New Roman"/>
              </w:rPr>
            </w:pPr>
            <w:r>
              <w:rPr>
                <w:rFonts w:eastAsia="Times New Roman"/>
              </w:rPr>
              <w:t>Disponer de parámetros de la regulación urbana correspondient e, y del informe de regulación urbana</w:t>
            </w:r>
            <w:r>
              <w:rPr>
                <w:rFonts w:eastAsia="Times New Roman"/>
              </w:rPr>
              <w:t xml:space="preserve"> inicial del lote (sin proyecto). Contrastar con los parámetros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985D7"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03696"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AFC27" w14:textId="77777777" w:rsidR="00000000" w:rsidRDefault="00A376CB">
            <w:pPr>
              <w:rPr>
                <w:rFonts w:eastAsia="Times New Roman"/>
              </w:rPr>
            </w:pPr>
            <w:r>
              <w:rPr>
                <w:rFonts w:eastAsia="Times New Roman"/>
              </w:rPr>
              <w:t> </w:t>
            </w:r>
          </w:p>
        </w:tc>
      </w:tr>
      <w:tr w:rsidR="00000000" w14:paraId="35A4F66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B0A976" w14:textId="77777777" w:rsidR="00000000" w:rsidRDefault="00A376CB">
            <w:pPr>
              <w:jc w:val="center"/>
              <w:rPr>
                <w:rFonts w:eastAsia="Times New Roman"/>
              </w:rPr>
            </w:pPr>
            <w:r>
              <w:rPr>
                <w:rFonts w:eastAsia="Times New Roman"/>
                <w:b/>
                <w:bCs/>
              </w:rPr>
              <w:t>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61D4D5" w14:textId="77777777" w:rsidR="00000000" w:rsidRDefault="00A376CB">
            <w:pPr>
              <w:jc w:val="center"/>
              <w:rPr>
                <w:rFonts w:eastAsia="Times New Roman"/>
              </w:rPr>
            </w:pPr>
            <w:r>
              <w:rPr>
                <w:rFonts w:eastAsia="Times New Roman"/>
                <w:b/>
                <w:bCs/>
              </w:rPr>
              <w:t>El proyecto es coherente con zonificación por densidad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EB55D"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07D4A" w14:textId="77777777" w:rsidR="00000000" w:rsidRDefault="00A376CB">
            <w:pPr>
              <w:jc w:val="center"/>
              <w:rPr>
                <w:rFonts w:eastAsia="Times New Roman"/>
              </w:rPr>
            </w:pPr>
            <w:r>
              <w:rPr>
                <w:rFonts w:eastAsia="Times New Roman"/>
              </w:rPr>
              <w:t>incidir sobre la modificación del mismo.</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344D1" w14:textId="77777777" w:rsidR="00000000" w:rsidRDefault="00A376CB">
            <w:pPr>
              <w:jc w:val="center"/>
              <w:rPr>
                <w:rFonts w:eastAsia="Times New Roman"/>
              </w:rPr>
            </w:pPr>
            <w:r>
              <w:rPr>
                <w:rFonts w:eastAsia="Times New Roman"/>
              </w:rPr>
              <w:t>incidir con modificación particular de parámetros.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3E3F6" w14:textId="77777777" w:rsidR="00000000" w:rsidRDefault="00A376CB">
            <w:pPr>
              <w:jc w:val="center"/>
              <w:rPr>
                <w:rFonts w:eastAsia="Times New Roman"/>
              </w:rPr>
            </w:pPr>
            <w:r>
              <w:rPr>
                <w:rFonts w:eastAsia="Times New Roman"/>
              </w:rPr>
              <w:t>de diseño del proyecto (densid</w:t>
            </w:r>
            <w:r>
              <w:rPr>
                <w:rFonts w:eastAsia="Times New Roman"/>
              </w:rPr>
              <w:t>ad).</w:t>
            </w:r>
          </w:p>
        </w:tc>
        <w:tc>
          <w:tcPr>
            <w:tcW w:w="0" w:type="auto"/>
            <w:tcBorders>
              <w:top w:val="outset" w:sz="6" w:space="0" w:color="auto"/>
              <w:left w:val="outset" w:sz="6" w:space="0" w:color="auto"/>
              <w:bottom w:val="outset" w:sz="6" w:space="0" w:color="auto"/>
              <w:right w:val="outset" w:sz="6" w:space="0" w:color="auto"/>
            </w:tcBorders>
            <w:vAlign w:val="center"/>
            <w:hideMark/>
          </w:tcPr>
          <w:p w14:paraId="5AFD2CA2"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A61BA4"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F45C9" w14:textId="77777777" w:rsidR="00000000" w:rsidRDefault="00A376CB">
            <w:pPr>
              <w:rPr>
                <w:rFonts w:eastAsia="Times New Roman"/>
              </w:rPr>
            </w:pPr>
            <w:r>
              <w:rPr>
                <w:rFonts w:eastAsia="Times New Roman"/>
              </w:rPr>
              <w:t> </w:t>
            </w:r>
          </w:p>
        </w:tc>
      </w:tr>
      <w:tr w:rsidR="00000000" w14:paraId="5429C479"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8CB039" w14:textId="77777777" w:rsidR="00000000" w:rsidRDefault="00A376CB">
            <w:pPr>
              <w:jc w:val="center"/>
              <w:rPr>
                <w:rFonts w:eastAsia="Times New Roman"/>
              </w:rPr>
            </w:pPr>
            <w:r>
              <w:rPr>
                <w:rFonts w:eastAsia="Times New Roman"/>
                <w:b/>
                <w:bCs/>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12B08" w14:textId="77777777" w:rsidR="00000000" w:rsidRDefault="00A376CB">
            <w:pPr>
              <w:jc w:val="center"/>
              <w:rPr>
                <w:rFonts w:eastAsia="Times New Roman"/>
              </w:rPr>
            </w:pPr>
            <w:r>
              <w:rPr>
                <w:rFonts w:eastAsia="Times New Roman"/>
                <w:b/>
                <w:bCs/>
              </w:rPr>
              <w:t>El proyecto considera vinculaciones con la comunidad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CD82D"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E235E" w14:textId="77777777" w:rsidR="00000000" w:rsidRDefault="00A376CB">
            <w:pPr>
              <w:jc w:val="center"/>
              <w:rPr>
                <w:rFonts w:eastAsia="Times New Roman"/>
              </w:rPr>
            </w:pPr>
            <w:r>
              <w:rPr>
                <w:rFonts w:eastAsia="Times New Roman"/>
              </w:rPr>
              <w:t>El sitio debe contar con servicios públicos y básicos cercanos para asegurar provisiones y posibilitar actividades que complementan su habitabilidad o función. Estas condiciones impid</w:t>
            </w:r>
            <w:r>
              <w:rPr>
                <w:rFonts w:eastAsia="Times New Roman"/>
              </w:rPr>
              <w:t>en el efecto que nuevas construcciones pueden ejercer en la expansión del perímetro urbano con los consiguientes conflictos y presiones respecto al alcance de atención de servicios públicos municipales.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FB201" w14:textId="77777777" w:rsidR="00000000" w:rsidRDefault="00A376CB">
            <w:pPr>
              <w:jc w:val="center"/>
              <w:rPr>
                <w:rFonts w:eastAsia="Times New Roman"/>
              </w:rPr>
            </w:pPr>
            <w:r>
              <w:rPr>
                <w:rFonts w:eastAsia="Times New Roman"/>
              </w:rPr>
              <w:t>El sitio debe ser previamente desarrollado o contar c</w:t>
            </w:r>
            <w:r>
              <w:rPr>
                <w:rFonts w:eastAsia="Times New Roman"/>
              </w:rPr>
              <w:t>on servicios públicos municipales. Disponer en un radio de al menos 400 metros de mínimo 10 servicios básicos de la Tabla a continuación. Disponer de accesos peatonales entre el proyecto y los servicios básicos.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C9692" w14:textId="77777777" w:rsidR="00000000" w:rsidRDefault="00A376CB">
            <w:pPr>
              <w:jc w:val="center"/>
              <w:rPr>
                <w:rFonts w:eastAsia="Times New Roman"/>
              </w:rPr>
            </w:pPr>
            <w:r>
              <w:rPr>
                <w:rFonts w:eastAsia="Times New Roman"/>
              </w:rPr>
              <w:t xml:space="preserve">Disponer del dictamen municipal de dotación </w:t>
            </w:r>
            <w:r>
              <w:rPr>
                <w:rFonts w:eastAsia="Times New Roman"/>
              </w:rPr>
              <w:t>de servicios. Disponer de levantamiento o croquis a escala con la ubicación de los servicios básicos existentes (Anexo Tabla A.2.1) en un radio de al menos 400 metros. Verificar la existencia de al menos 10 servicios básicos.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94073"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A3459"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FC7197E" w14:textId="77777777" w:rsidR="00000000" w:rsidRDefault="00A376CB">
            <w:pPr>
              <w:rPr>
                <w:rFonts w:eastAsia="Times New Roman"/>
              </w:rPr>
            </w:pPr>
            <w:r>
              <w:rPr>
                <w:rFonts w:eastAsia="Times New Roman"/>
              </w:rPr>
              <w:t> </w:t>
            </w:r>
          </w:p>
        </w:tc>
      </w:tr>
      <w:tr w:rsidR="00000000" w14:paraId="3915630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633DA8" w14:textId="77777777" w:rsidR="00000000" w:rsidRDefault="00A376CB">
            <w:pPr>
              <w:jc w:val="center"/>
              <w:rPr>
                <w:rFonts w:eastAsia="Times New Roman"/>
              </w:rPr>
            </w:pPr>
            <w:r>
              <w:rPr>
                <w:rFonts w:eastAsia="Times New Roman"/>
                <w:b/>
                <w:bCs/>
              </w:rPr>
              <w:lastRenderedPageBreak/>
              <w:t>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13EDB" w14:textId="77777777" w:rsidR="00000000" w:rsidRDefault="00A376CB">
            <w:pPr>
              <w:jc w:val="center"/>
              <w:rPr>
                <w:rFonts w:eastAsia="Times New Roman"/>
              </w:rPr>
            </w:pPr>
            <w:r>
              <w:rPr>
                <w:rFonts w:eastAsia="Times New Roman"/>
                <w:b/>
                <w:bCs/>
              </w:rPr>
              <w:t>Mantiene un programa de capacitación del personal en temas de gestión ambiental, seguridad y salud ocupacional.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535D1"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E8019" w14:textId="77777777" w:rsidR="00000000" w:rsidRDefault="00A376CB">
            <w:pPr>
              <w:jc w:val="center"/>
              <w:rPr>
                <w:rFonts w:eastAsia="Times New Roman"/>
              </w:rPr>
            </w:pPr>
            <w:r>
              <w:rPr>
                <w:rFonts w:eastAsia="Times New Roman"/>
              </w:rPr>
              <w:t>La instrucción formal y no formal, en gestión ambiental, seguridad y salud ocupacional, asegura el nivel de conocimiento y destreza del talen</w:t>
            </w:r>
            <w:r>
              <w:rPr>
                <w:rFonts w:eastAsia="Times New Roman"/>
              </w:rPr>
              <w:t>to humano del proyecto.</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50B82" w14:textId="77777777" w:rsidR="00000000" w:rsidRDefault="00A376CB">
            <w:pPr>
              <w:jc w:val="center"/>
              <w:rPr>
                <w:rFonts w:eastAsia="Times New Roman"/>
              </w:rPr>
            </w:pPr>
            <w:r>
              <w:rPr>
                <w:rFonts w:eastAsia="Times New Roman"/>
              </w:rPr>
              <w:t>Programa de capacitación; registros de ejecución.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75E8D" w14:textId="77777777" w:rsidR="00000000" w:rsidRDefault="00A376CB">
            <w:pPr>
              <w:jc w:val="center"/>
              <w:rPr>
                <w:rFonts w:eastAsia="Times New Roman"/>
              </w:rPr>
            </w:pPr>
            <w:r>
              <w:rPr>
                <w:rFonts w:eastAsia="Times New Roman"/>
              </w:rPr>
              <w:t>Verificación documentaria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C534FBF"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70410"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3C40F" w14:textId="77777777" w:rsidR="00000000" w:rsidRDefault="00A376CB">
            <w:pPr>
              <w:rPr>
                <w:rFonts w:eastAsia="Times New Roman"/>
              </w:rPr>
            </w:pPr>
            <w:r>
              <w:rPr>
                <w:rFonts w:eastAsia="Times New Roman"/>
              </w:rPr>
              <w:t> </w:t>
            </w:r>
          </w:p>
        </w:tc>
      </w:tr>
      <w:tr w:rsidR="00000000" w14:paraId="2A49331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847C0E" w14:textId="77777777" w:rsidR="00000000" w:rsidRDefault="00A376CB">
            <w:pPr>
              <w:jc w:val="center"/>
              <w:rPr>
                <w:rFonts w:eastAsia="Times New Roman"/>
              </w:rPr>
            </w:pPr>
            <w:r>
              <w:rPr>
                <w:rFonts w:eastAsia="Times New Roman"/>
                <w:b/>
                <w:bCs/>
              </w:rPr>
              <w:t>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97D244" w14:textId="77777777" w:rsidR="00000000" w:rsidRDefault="00A376CB">
            <w:pPr>
              <w:jc w:val="center"/>
              <w:rPr>
                <w:rFonts w:eastAsia="Times New Roman"/>
              </w:rPr>
            </w:pPr>
            <w:r>
              <w:rPr>
                <w:rFonts w:eastAsia="Times New Roman"/>
                <w:b/>
                <w:bCs/>
              </w:rPr>
              <w:t>El proyecto está dentro de zona de redesarrollo o de zona deprimida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A68DA"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52720" w14:textId="77777777" w:rsidR="00000000" w:rsidRDefault="00A376CB">
            <w:pPr>
              <w:jc w:val="center"/>
              <w:rPr>
                <w:rFonts w:eastAsia="Times New Roman"/>
              </w:rPr>
            </w:pPr>
            <w:r>
              <w:rPr>
                <w:rFonts w:eastAsia="Times New Roman"/>
              </w:rPr>
              <w:t>Es de interés para la planificación local que existan proyectos que poten</w:t>
            </w:r>
            <w:r>
              <w:rPr>
                <w:rFonts w:eastAsia="Times New Roman"/>
              </w:rPr>
              <w:t>cien la recuperación de zonas deprimidas o en procesos de remediación ambiental por eventos contaminantes previos.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AA562" w14:textId="77777777" w:rsidR="00000000" w:rsidRDefault="00A376CB">
            <w:pPr>
              <w:jc w:val="center"/>
              <w:rPr>
                <w:rFonts w:eastAsia="Times New Roman"/>
              </w:rPr>
            </w:pPr>
            <w:r>
              <w:rPr>
                <w:rFonts w:eastAsia="Times New Roman"/>
              </w:rPr>
              <w:t>El sitio está zonificado como de recuperación de zona deprimida o en proceso de remediación ambiental.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76CC5" w14:textId="77777777" w:rsidR="00000000" w:rsidRDefault="00A376CB">
            <w:pPr>
              <w:jc w:val="center"/>
              <w:rPr>
                <w:rFonts w:eastAsia="Times New Roman"/>
              </w:rPr>
            </w:pPr>
            <w:r>
              <w:rPr>
                <w:rFonts w:eastAsia="Times New Roman"/>
              </w:rPr>
              <w:t>Disponer del dictamen municipal de zon</w:t>
            </w:r>
            <w:r>
              <w:rPr>
                <w:rFonts w:eastAsia="Times New Roman"/>
              </w:rPr>
              <w:t>ificación como recuperación de zona deprimida o en proceso de remediación ambiental.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47A54"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59F8D"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6BACD" w14:textId="77777777" w:rsidR="00000000" w:rsidRDefault="00A376CB">
            <w:pPr>
              <w:rPr>
                <w:rFonts w:eastAsia="Times New Roman"/>
              </w:rPr>
            </w:pPr>
            <w:r>
              <w:rPr>
                <w:rFonts w:eastAsia="Times New Roman"/>
              </w:rPr>
              <w:t> </w:t>
            </w:r>
          </w:p>
        </w:tc>
      </w:tr>
      <w:tr w:rsidR="00000000" w14:paraId="12B73E4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392942" w14:textId="77777777" w:rsidR="00000000" w:rsidRDefault="00A376CB">
            <w:pPr>
              <w:jc w:val="center"/>
              <w:rPr>
                <w:rFonts w:eastAsia="Times New Roman"/>
              </w:rPr>
            </w:pPr>
            <w:r>
              <w:rPr>
                <w:rFonts w:eastAsia="Times New Roman"/>
                <w:b/>
                <w:bCs/>
              </w:rPr>
              <w:t>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09C27" w14:textId="77777777" w:rsidR="00000000" w:rsidRDefault="00A376CB">
            <w:pPr>
              <w:jc w:val="center"/>
              <w:rPr>
                <w:rFonts w:eastAsia="Times New Roman"/>
              </w:rPr>
            </w:pPr>
            <w:r>
              <w:rPr>
                <w:rFonts w:eastAsia="Times New Roman"/>
                <w:b/>
                <w:bCs/>
              </w:rPr>
              <w:t>Existe acceso a transporte público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A3291D"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6CDFB3" w14:textId="77777777" w:rsidR="00000000" w:rsidRDefault="00A376CB">
            <w:pPr>
              <w:jc w:val="center"/>
              <w:rPr>
                <w:rFonts w:eastAsia="Times New Roman"/>
              </w:rPr>
            </w:pPr>
            <w:r>
              <w:rPr>
                <w:rFonts w:eastAsia="Times New Roman"/>
              </w:rPr>
              <w:t>Promueve el uso del transporte público, en lugar del transporte privado. Se promueve que el sitio del proyecto sea selecc</w:t>
            </w:r>
            <w:r>
              <w:rPr>
                <w:rFonts w:eastAsia="Times New Roman"/>
              </w:rPr>
              <w:t>ionado contando con el servicio de transporte público.</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ECFA2" w14:textId="77777777" w:rsidR="00000000" w:rsidRDefault="00A376CB">
            <w:pPr>
              <w:jc w:val="center"/>
              <w:rPr>
                <w:rFonts w:eastAsia="Times New Roman"/>
              </w:rPr>
            </w:pPr>
            <w:r>
              <w:rPr>
                <w:rFonts w:eastAsia="Times New Roman"/>
              </w:rPr>
              <w:t>En el radio de 500 metros desde el acceso principal del proyecto existe o está programada la construcción de una parada de un corredor de transporte ó línea principal de buses de transporte urbano.</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0727D" w14:textId="77777777" w:rsidR="00000000" w:rsidRDefault="00A376CB">
            <w:pPr>
              <w:jc w:val="center"/>
              <w:rPr>
                <w:rFonts w:eastAsia="Times New Roman"/>
              </w:rPr>
            </w:pPr>
            <w:r>
              <w:rPr>
                <w:rFonts w:eastAsia="Times New Roman"/>
              </w:rPr>
              <w:t>Disponer de levantamiento o croquis a escala con la ubicac</w:t>
            </w:r>
            <w:r>
              <w:rPr>
                <w:rFonts w:eastAsia="Times New Roman"/>
              </w:rPr>
              <w:t>ión del corredor de transporte o línea principal de buses de transporte urbano y la localización de estaciones o paradas.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4E9F9"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00B0A6"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5BD2D" w14:textId="77777777" w:rsidR="00000000" w:rsidRDefault="00A376CB">
            <w:pPr>
              <w:rPr>
                <w:rFonts w:eastAsia="Times New Roman"/>
              </w:rPr>
            </w:pPr>
            <w:r>
              <w:rPr>
                <w:rFonts w:eastAsia="Times New Roman"/>
              </w:rPr>
              <w:t> </w:t>
            </w:r>
          </w:p>
        </w:tc>
      </w:tr>
      <w:tr w:rsidR="00000000" w14:paraId="085B084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DC8528" w14:textId="77777777" w:rsidR="00000000" w:rsidRDefault="00A376CB">
            <w:pPr>
              <w:jc w:val="center"/>
              <w:rPr>
                <w:rFonts w:eastAsia="Times New Roman"/>
              </w:rPr>
            </w:pPr>
            <w:r>
              <w:rPr>
                <w:rFonts w:eastAsia="Times New Roman"/>
                <w:b/>
                <w:bCs/>
              </w:rPr>
              <w:t>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D09D4" w14:textId="77777777" w:rsidR="00000000" w:rsidRDefault="00A376CB">
            <w:pPr>
              <w:jc w:val="center"/>
              <w:rPr>
                <w:rFonts w:eastAsia="Times New Roman"/>
              </w:rPr>
            </w:pPr>
            <w:r>
              <w:rPr>
                <w:rFonts w:eastAsia="Times New Roman"/>
                <w:b/>
                <w:bCs/>
              </w:rPr>
              <w:t>Contempla facilidades para bicicletas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EC9A1"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A077E" w14:textId="77777777" w:rsidR="00000000" w:rsidRDefault="00A376CB">
            <w:pPr>
              <w:jc w:val="center"/>
              <w:rPr>
                <w:rFonts w:eastAsia="Times New Roman"/>
              </w:rPr>
            </w:pPr>
            <w:r>
              <w:rPr>
                <w:rFonts w:eastAsia="Times New Roman"/>
              </w:rPr>
              <w:t>Promueve el uso de formas de transporte no contaminantes o menos contaminantes qu</w:t>
            </w:r>
            <w:r>
              <w:rPr>
                <w:rFonts w:eastAsia="Times New Roman"/>
              </w:rPr>
              <w:t>e los vehículos con combustibles fósiles. Se trata de fomentar las facilidades para el uso de bicicletas.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E5D17" w14:textId="77777777" w:rsidR="00000000" w:rsidRDefault="00A376CB">
            <w:pPr>
              <w:jc w:val="center"/>
              <w:rPr>
                <w:rFonts w:eastAsia="Times New Roman"/>
              </w:rPr>
            </w:pPr>
            <w:r>
              <w:rPr>
                <w:rFonts w:eastAsia="Times New Roman"/>
              </w:rPr>
              <w:t xml:space="preserve">Previsión de cubículos de estacionamient os para bicicletas en número mínimo para el 5 % de los usuarios del proyecto, dentro del radio de 200 metros </w:t>
            </w:r>
            <w:r>
              <w:rPr>
                <w:rFonts w:eastAsia="Times New Roman"/>
              </w:rPr>
              <w:t>desde el acceso principal.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61FE9" w14:textId="77777777" w:rsidR="00000000" w:rsidRDefault="00A376CB">
            <w:pPr>
              <w:jc w:val="center"/>
              <w:rPr>
                <w:rFonts w:eastAsia="Times New Roman"/>
              </w:rPr>
            </w:pPr>
            <w:r>
              <w:rPr>
                <w:rFonts w:eastAsia="Times New Roman"/>
              </w:rPr>
              <w:t>Disponer del número de ocupantes del proyecto o edificación. Área asignada para baterías de cubículos para bicicletas, zonificada; en etapa temprana de construcción, instalados la mitad de cubículos del proyecto.</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2FE58"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44180"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18293" w14:textId="77777777" w:rsidR="00000000" w:rsidRDefault="00A376CB">
            <w:pPr>
              <w:rPr>
                <w:rFonts w:eastAsia="Times New Roman"/>
              </w:rPr>
            </w:pPr>
            <w:r>
              <w:rPr>
                <w:rFonts w:eastAsia="Times New Roman"/>
              </w:rPr>
              <w:t> </w:t>
            </w:r>
          </w:p>
        </w:tc>
      </w:tr>
      <w:tr w:rsidR="00000000" w14:paraId="7434C4C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59ABEB" w14:textId="77777777" w:rsidR="00000000" w:rsidRDefault="00A376CB">
            <w:pPr>
              <w:jc w:val="center"/>
              <w:rPr>
                <w:rFonts w:eastAsia="Times New Roman"/>
              </w:rPr>
            </w:pPr>
            <w:r>
              <w:rPr>
                <w:rFonts w:eastAsia="Times New Roman"/>
                <w:b/>
                <w:bCs/>
              </w:rPr>
              <w:t>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51037" w14:textId="77777777" w:rsidR="00000000" w:rsidRDefault="00A376CB">
            <w:pPr>
              <w:jc w:val="center"/>
              <w:rPr>
                <w:rFonts w:eastAsia="Times New Roman"/>
              </w:rPr>
            </w:pPr>
            <w:r>
              <w:rPr>
                <w:rFonts w:eastAsia="Times New Roman"/>
                <w:b/>
                <w:bCs/>
              </w:rPr>
              <w:t>Disp</w:t>
            </w:r>
            <w:r>
              <w:rPr>
                <w:rFonts w:eastAsia="Times New Roman"/>
                <w:b/>
                <w:bCs/>
              </w:rPr>
              <w:t>one de capacidad de aparcamiento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BF083"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6A5F5" w14:textId="77777777" w:rsidR="00000000" w:rsidRDefault="00A376CB">
            <w:pPr>
              <w:jc w:val="center"/>
              <w:rPr>
                <w:rFonts w:eastAsia="Times New Roman"/>
              </w:rPr>
            </w:pPr>
            <w:r>
              <w:rPr>
                <w:rFonts w:eastAsia="Times New Roman"/>
              </w:rPr>
              <w:t>Insta a cumplir norma local de mínima capacidad de parqueo, pero a la vez no incentiva el uso del automóvil</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99613" w14:textId="77777777" w:rsidR="00000000" w:rsidRDefault="00A376CB">
            <w:pPr>
              <w:jc w:val="center"/>
              <w:rPr>
                <w:rFonts w:eastAsia="Times New Roman"/>
              </w:rPr>
            </w:pPr>
            <w:r>
              <w:rPr>
                <w:rFonts w:eastAsia="Times New Roman"/>
              </w:rPr>
              <w:t>El número de plazas de parqueo del proyecto cumple el mínimo de la norma local; pero no excede ese mínimo. Se asigna plazas preferenciales a furgonetas o unidades de transporte compartido, cumple el mínimo de la OM 172; pero no excede ese mínimo.</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F2A38" w14:textId="77777777" w:rsidR="00000000" w:rsidRDefault="00A376CB">
            <w:pPr>
              <w:jc w:val="center"/>
              <w:rPr>
                <w:rFonts w:eastAsia="Times New Roman"/>
              </w:rPr>
            </w:pPr>
            <w:r>
              <w:rPr>
                <w:rFonts w:eastAsia="Times New Roman"/>
              </w:rPr>
              <w:t xml:space="preserve">Disponer </w:t>
            </w:r>
            <w:r>
              <w:rPr>
                <w:rFonts w:eastAsia="Times New Roman"/>
              </w:rPr>
              <w:t>de la normativa local de uso del suelo. Disponer del parámetro de número de plazas de parqueo (o evidenciar en sitio). Evidenciar la asignación (señalizada) de plazas preferenciales para furgonetas o unidades de transporte compartido.</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3A5F3"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21BA3"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BB3D8A" w14:textId="77777777" w:rsidR="00000000" w:rsidRDefault="00A376CB">
            <w:pPr>
              <w:rPr>
                <w:rFonts w:eastAsia="Times New Roman"/>
              </w:rPr>
            </w:pPr>
            <w:r>
              <w:rPr>
                <w:rFonts w:eastAsia="Times New Roman"/>
              </w:rPr>
              <w:t> </w:t>
            </w:r>
          </w:p>
        </w:tc>
      </w:tr>
      <w:tr w:rsidR="00000000" w14:paraId="3AC4B10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6CEFFD" w14:textId="77777777" w:rsidR="00000000" w:rsidRDefault="00A376CB">
            <w:pPr>
              <w:jc w:val="center"/>
              <w:rPr>
                <w:rFonts w:eastAsia="Times New Roman"/>
              </w:rPr>
            </w:pPr>
            <w:r>
              <w:rPr>
                <w:rFonts w:eastAsia="Times New Roman"/>
                <w:b/>
                <w:bCs/>
              </w:rPr>
              <w:t>2.10 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F88AA" w14:textId="77777777" w:rsidR="00000000" w:rsidRDefault="00A376CB">
            <w:pPr>
              <w:jc w:val="center"/>
              <w:rPr>
                <w:rFonts w:eastAsia="Times New Roman"/>
              </w:rPr>
            </w:pPr>
            <w:r>
              <w:rPr>
                <w:rFonts w:eastAsia="Times New Roman"/>
                <w:b/>
                <w:bCs/>
              </w:rPr>
              <w:t>El proyecto protege y restaura el hábitat del entorno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AADBC"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7E62E" w14:textId="77777777" w:rsidR="00000000" w:rsidRDefault="00A376CB">
            <w:pPr>
              <w:jc w:val="center"/>
              <w:rPr>
                <w:rFonts w:eastAsia="Times New Roman"/>
              </w:rPr>
            </w:pPr>
            <w:r>
              <w:rPr>
                <w:rFonts w:eastAsia="Times New Roman"/>
              </w:rPr>
              <w:t>Promueve la recuperación de las especies nativas de flora y fauna dentro de la trama urbana desarrollada, o su protección en nuevas zonas de desarrollo urbanístico.</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6473B" w14:textId="77777777" w:rsidR="00000000" w:rsidRDefault="00A376CB">
            <w:pPr>
              <w:jc w:val="center"/>
              <w:rPr>
                <w:rFonts w:eastAsia="Times New Roman"/>
              </w:rPr>
            </w:pPr>
            <w:r>
              <w:rPr>
                <w:rFonts w:eastAsia="Times New Roman"/>
              </w:rPr>
              <w:t>Protege o foresta con especies nat</w:t>
            </w:r>
            <w:r>
              <w:rPr>
                <w:rFonts w:eastAsia="Times New Roman"/>
              </w:rPr>
              <w:t>ivas, al menos el 50% de la superficie libre del predio, o 20% del área total del predio.</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77814" w14:textId="77777777" w:rsidR="00000000" w:rsidRDefault="00A376CB">
            <w:pPr>
              <w:jc w:val="center"/>
              <w:rPr>
                <w:rFonts w:eastAsia="Times New Roman"/>
              </w:rPr>
            </w:pPr>
            <w:r>
              <w:rPr>
                <w:rFonts w:eastAsia="Times New Roman"/>
              </w:rPr>
              <w:t>Verificar el área total del predio, el área de ocupación de la edificación, la superficie libre del predio. Verificar el área destinada a proteger o forestar con espe</w:t>
            </w:r>
            <w:r>
              <w:rPr>
                <w:rFonts w:eastAsia="Times New Roman"/>
              </w:rPr>
              <w:t>cies nativas.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66257"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7A3F5"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9CDB1" w14:textId="77777777" w:rsidR="00000000" w:rsidRDefault="00A376CB">
            <w:pPr>
              <w:rPr>
                <w:rFonts w:eastAsia="Times New Roman"/>
              </w:rPr>
            </w:pPr>
            <w:r>
              <w:rPr>
                <w:rFonts w:eastAsia="Times New Roman"/>
              </w:rPr>
              <w:t> </w:t>
            </w:r>
          </w:p>
        </w:tc>
      </w:tr>
      <w:tr w:rsidR="00000000" w14:paraId="0F6752A3" w14:textId="77777777">
        <w:trPr>
          <w:tblCellSpacing w:w="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26C930F1" w14:textId="77777777" w:rsidR="00000000" w:rsidRDefault="00A376CB">
            <w:pPr>
              <w:jc w:val="center"/>
              <w:rPr>
                <w:rFonts w:eastAsia="Times New Roman"/>
              </w:rPr>
            </w:pPr>
            <w:r>
              <w:rPr>
                <w:rFonts w:eastAsia="Times New Roman"/>
                <w:b/>
                <w:bCs/>
              </w:rPr>
              <w:t>3. EFICIENCIA DE AGUA </w:t>
            </w:r>
          </w:p>
        </w:tc>
      </w:tr>
      <w:tr w:rsidR="00000000" w14:paraId="4A01502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D9FCD4" w14:textId="77777777" w:rsidR="00000000" w:rsidRDefault="00A376CB">
            <w:pPr>
              <w:jc w:val="center"/>
              <w:rPr>
                <w:rFonts w:eastAsia="Times New Roman"/>
              </w:rPr>
            </w:pPr>
            <w:r>
              <w:rPr>
                <w:rFonts w:eastAsia="Times New Roman"/>
                <w:b/>
                <w:bCs/>
              </w:rPr>
              <w:t>3. 1 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4FAAE" w14:textId="77777777" w:rsidR="00000000" w:rsidRDefault="00A376CB">
            <w:pPr>
              <w:jc w:val="center"/>
              <w:rPr>
                <w:rFonts w:eastAsia="Times New Roman"/>
              </w:rPr>
            </w:pPr>
            <w:r>
              <w:rPr>
                <w:rFonts w:eastAsia="Times New Roman"/>
                <w:b/>
                <w:bCs/>
              </w:rPr>
              <w:t>Se mantiene registro de medición mensual del consumo de agua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19863"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FEA21" w14:textId="77777777" w:rsidR="00000000" w:rsidRDefault="00A376CB">
            <w:pPr>
              <w:jc w:val="center"/>
              <w:rPr>
                <w:rFonts w:eastAsia="Times New Roman"/>
              </w:rPr>
            </w:pPr>
            <w:r>
              <w:rPr>
                <w:rFonts w:eastAsia="Times New Roman"/>
              </w:rPr>
              <w:t>Disponer de un histórico para gestionar la optimización en el consumo mensual de agua de la edificación.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5B77F" w14:textId="77777777" w:rsidR="00000000" w:rsidRDefault="00A376CB">
            <w:pPr>
              <w:jc w:val="center"/>
              <w:rPr>
                <w:rFonts w:eastAsia="Times New Roman"/>
              </w:rPr>
            </w:pPr>
            <w:r>
              <w:rPr>
                <w:rFonts w:eastAsia="Times New Roman"/>
              </w:rPr>
              <w:t>Registro de lecturas mensuales de medidor; planillas mensuales del servicio municipal; gráfico de consumo que muestre la evolución mensual del consumo en m3.</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D7639" w14:textId="77777777" w:rsidR="00000000" w:rsidRDefault="00A376CB">
            <w:pPr>
              <w:jc w:val="center"/>
              <w:rPr>
                <w:rFonts w:eastAsia="Times New Roman"/>
              </w:rPr>
            </w:pPr>
            <w:r>
              <w:rPr>
                <w:rFonts w:eastAsia="Times New Roman"/>
              </w:rPr>
              <w:t>Generar registro (cuadro) de las lecturas mensuales; reunir planillas mensuales del servicio munic</w:t>
            </w:r>
            <w:r>
              <w:rPr>
                <w:rFonts w:eastAsia="Times New Roman"/>
              </w:rPr>
              <w:t>ipal; generar gráficos de consumo en el tiempo (meses).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D68EA"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E8452"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6F0D2" w14:textId="77777777" w:rsidR="00000000" w:rsidRDefault="00A376CB">
            <w:pPr>
              <w:rPr>
                <w:rFonts w:eastAsia="Times New Roman"/>
              </w:rPr>
            </w:pPr>
            <w:r>
              <w:rPr>
                <w:rFonts w:eastAsia="Times New Roman"/>
              </w:rPr>
              <w:t> </w:t>
            </w:r>
          </w:p>
        </w:tc>
      </w:tr>
      <w:tr w:rsidR="00000000" w14:paraId="58AAD66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6CB3EC" w14:textId="77777777" w:rsidR="00000000" w:rsidRDefault="00A376CB">
            <w:pPr>
              <w:jc w:val="center"/>
              <w:rPr>
                <w:rFonts w:eastAsia="Times New Roman"/>
              </w:rPr>
            </w:pPr>
            <w:r>
              <w:rPr>
                <w:rFonts w:eastAsia="Times New Roman"/>
                <w:b/>
                <w:bCs/>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F30B5" w14:textId="77777777" w:rsidR="00000000" w:rsidRDefault="00A376CB">
            <w:pPr>
              <w:jc w:val="center"/>
              <w:rPr>
                <w:rFonts w:eastAsia="Times New Roman"/>
              </w:rPr>
            </w:pPr>
            <w:r>
              <w:rPr>
                <w:rFonts w:eastAsia="Times New Roman"/>
                <w:b/>
                <w:bCs/>
              </w:rPr>
              <w:t>Se han implementado indicadores de consumo de agua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C9700"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9AF98" w14:textId="77777777" w:rsidR="00000000" w:rsidRDefault="00A376CB">
            <w:pPr>
              <w:jc w:val="center"/>
              <w:rPr>
                <w:rFonts w:eastAsia="Times New Roman"/>
              </w:rPr>
            </w:pPr>
            <w:r>
              <w:rPr>
                <w:rFonts w:eastAsia="Times New Roman"/>
              </w:rPr>
              <w:t>Generar indicadores que apoyen la gestión de optimización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236D5" w14:textId="77777777" w:rsidR="00000000" w:rsidRDefault="00A376CB">
            <w:pPr>
              <w:jc w:val="center"/>
              <w:rPr>
                <w:rFonts w:eastAsia="Times New Roman"/>
              </w:rPr>
            </w:pPr>
            <w:r>
              <w:rPr>
                <w:rFonts w:eastAsia="Times New Roman"/>
              </w:rPr>
              <w:t>Indicadores generados tales como: tasa media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E5056"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CCD9B"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D88F66"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1F899" w14:textId="77777777" w:rsidR="00000000" w:rsidRDefault="00A376CB">
            <w:pPr>
              <w:rPr>
                <w:rFonts w:eastAsia="Times New Roman"/>
              </w:rPr>
            </w:pPr>
            <w:r>
              <w:rPr>
                <w:rFonts w:eastAsia="Times New Roman"/>
              </w:rPr>
              <w:t> </w:t>
            </w:r>
          </w:p>
        </w:tc>
      </w:tr>
      <w:tr w:rsidR="00000000" w14:paraId="761C682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F1136D" w14:textId="77777777" w:rsidR="00000000" w:rsidRDefault="00A376CB">
            <w:pPr>
              <w:jc w:val="center"/>
              <w:rPr>
                <w:rFonts w:eastAsia="Times New Roman"/>
              </w:rPr>
            </w:pPr>
            <w:r>
              <w:rPr>
                <w:rFonts w:eastAsia="Times New Roman"/>
                <w:b/>
                <w:bCs/>
              </w:rPr>
              <w:t>3. 2 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311CB" w14:textId="77777777" w:rsidR="00000000" w:rsidRDefault="00A376CB">
            <w:pPr>
              <w:jc w:val="center"/>
              <w:rPr>
                <w:rFonts w:eastAsia="Times New Roman"/>
              </w:rPr>
            </w:pPr>
            <w:r>
              <w:rPr>
                <w:rFonts w:eastAsia="Times New Roman"/>
                <w:b/>
                <w:bCs/>
              </w:rPr>
              <w:t>Se han implement</w:t>
            </w:r>
            <w:r>
              <w:rPr>
                <w:rFonts w:eastAsia="Times New Roman"/>
                <w:b/>
                <w:bCs/>
              </w:rPr>
              <w:t>ado indicadores de consumo de agua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E6061"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43596" w14:textId="77777777" w:rsidR="00000000" w:rsidRDefault="00A376CB">
            <w:pPr>
              <w:jc w:val="center"/>
              <w:rPr>
                <w:rFonts w:eastAsia="Times New Roman"/>
              </w:rPr>
            </w:pPr>
            <w:r>
              <w:rPr>
                <w:rFonts w:eastAsia="Times New Roman"/>
              </w:rPr>
              <w:t>de consumo de agua en la edificación.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8BF37" w14:textId="77777777" w:rsidR="00000000" w:rsidRDefault="00A376CB">
            <w:pPr>
              <w:jc w:val="center"/>
              <w:rPr>
                <w:rFonts w:eastAsia="Times New Roman"/>
              </w:rPr>
            </w:pPr>
            <w:r>
              <w:rPr>
                <w:rFonts w:eastAsia="Times New Roman"/>
              </w:rPr>
              <w:t>mensual, variación de consumo mes a mes.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C8769" w14:textId="77777777" w:rsidR="00000000" w:rsidRDefault="00A376CB">
            <w:pPr>
              <w:jc w:val="center"/>
              <w:rPr>
                <w:rFonts w:eastAsia="Times New Roman"/>
              </w:rPr>
            </w:pPr>
            <w:r>
              <w:rPr>
                <w:rFonts w:eastAsia="Times New Roman"/>
              </w:rPr>
              <w:t>Indicadores documentados.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D93863C"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18364"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A53C4" w14:textId="77777777" w:rsidR="00000000" w:rsidRDefault="00A376CB">
            <w:pPr>
              <w:rPr>
                <w:rFonts w:eastAsia="Times New Roman"/>
              </w:rPr>
            </w:pPr>
            <w:r>
              <w:rPr>
                <w:rFonts w:eastAsia="Times New Roman"/>
              </w:rPr>
              <w:t> </w:t>
            </w:r>
          </w:p>
        </w:tc>
      </w:tr>
      <w:tr w:rsidR="00000000" w14:paraId="5B5C789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D3C9B4" w14:textId="77777777" w:rsidR="00000000" w:rsidRDefault="00A376CB">
            <w:pPr>
              <w:jc w:val="center"/>
              <w:rPr>
                <w:rFonts w:eastAsia="Times New Roman"/>
              </w:rPr>
            </w:pPr>
            <w:r>
              <w:rPr>
                <w:rFonts w:eastAsia="Times New Roman"/>
                <w:b/>
                <w:bCs/>
              </w:rPr>
              <w:t>3. 3 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DC0DA" w14:textId="77777777" w:rsidR="00000000" w:rsidRDefault="00A376CB">
            <w:pPr>
              <w:jc w:val="center"/>
              <w:rPr>
                <w:rFonts w:eastAsia="Times New Roman"/>
              </w:rPr>
            </w:pPr>
            <w:r>
              <w:rPr>
                <w:rFonts w:eastAsia="Times New Roman"/>
                <w:b/>
                <w:bCs/>
              </w:rPr>
              <w:t>Se determina el consumo porcentual de agua por secciones/ áreas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C4974"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AD450" w14:textId="77777777" w:rsidR="00000000" w:rsidRDefault="00A376CB">
            <w:pPr>
              <w:jc w:val="center"/>
              <w:rPr>
                <w:rFonts w:eastAsia="Times New Roman"/>
              </w:rPr>
            </w:pPr>
            <w:r>
              <w:rPr>
                <w:rFonts w:eastAsia="Times New Roman"/>
              </w:rPr>
              <w:t>Disponer de un histórico por secciones o áreas (grupos de viviendas, grupos de pisos, áreas comunales) para gestionar la optimización en el consumo mensual de agua de la edificación.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FCD7E" w14:textId="77777777" w:rsidR="00000000" w:rsidRDefault="00A376CB">
            <w:pPr>
              <w:jc w:val="center"/>
              <w:rPr>
                <w:rFonts w:eastAsia="Times New Roman"/>
              </w:rPr>
            </w:pPr>
            <w:r>
              <w:rPr>
                <w:rFonts w:eastAsia="Times New Roman"/>
              </w:rPr>
              <w:t>Registro de lecturas mensuales de medidor por secciones o áreas de la edi</w:t>
            </w:r>
            <w:r>
              <w:rPr>
                <w:rFonts w:eastAsia="Times New Roman"/>
              </w:rPr>
              <w:t>ficación; gráfico de consumo que muestre la evolución mensual del consumo en m3.</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B18BD" w14:textId="77777777" w:rsidR="00000000" w:rsidRDefault="00A376CB">
            <w:pPr>
              <w:jc w:val="center"/>
              <w:rPr>
                <w:rFonts w:eastAsia="Times New Roman"/>
              </w:rPr>
            </w:pPr>
            <w:r>
              <w:rPr>
                <w:rFonts w:eastAsia="Times New Roman"/>
              </w:rPr>
              <w:t>Generar registro (cuadro) de las lecturas mensuales por secciones o áreas; generar gráficos de consumo en el tiempo (meses).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0ECD1"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9E5D2"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25F3E" w14:textId="77777777" w:rsidR="00000000" w:rsidRDefault="00A376CB">
            <w:pPr>
              <w:rPr>
                <w:rFonts w:eastAsia="Times New Roman"/>
              </w:rPr>
            </w:pPr>
            <w:r>
              <w:rPr>
                <w:rFonts w:eastAsia="Times New Roman"/>
              </w:rPr>
              <w:t> </w:t>
            </w:r>
          </w:p>
        </w:tc>
      </w:tr>
      <w:tr w:rsidR="00000000" w14:paraId="1590432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8BBD29" w14:textId="77777777" w:rsidR="00000000" w:rsidRDefault="00A376CB">
            <w:pPr>
              <w:jc w:val="center"/>
              <w:rPr>
                <w:rFonts w:eastAsia="Times New Roman"/>
              </w:rPr>
            </w:pPr>
            <w:r>
              <w:rPr>
                <w:rFonts w:eastAsia="Times New Roman"/>
                <w:b/>
                <w:bCs/>
              </w:rPr>
              <w:t>3. 4 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4821E" w14:textId="77777777" w:rsidR="00000000" w:rsidRDefault="00A376CB">
            <w:pPr>
              <w:jc w:val="center"/>
              <w:rPr>
                <w:rFonts w:eastAsia="Times New Roman"/>
              </w:rPr>
            </w:pPr>
            <w:r>
              <w:rPr>
                <w:rFonts w:eastAsia="Times New Roman"/>
                <w:b/>
                <w:bCs/>
              </w:rPr>
              <w:t>Se implementan buenas prácticas ambie</w:t>
            </w:r>
            <w:r>
              <w:rPr>
                <w:rFonts w:eastAsia="Times New Roman"/>
                <w:b/>
                <w:bCs/>
              </w:rPr>
              <w:t>ntales en fase de construcción y/o en fase inicial de ocupación de la edificación, para reducir el consumo de agua.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0A9E4"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2665F" w14:textId="77777777" w:rsidR="00000000" w:rsidRDefault="00A376CB">
            <w:pPr>
              <w:jc w:val="center"/>
              <w:rPr>
                <w:rFonts w:eastAsia="Times New Roman"/>
              </w:rPr>
            </w:pPr>
            <w:r>
              <w:rPr>
                <w:rFonts w:eastAsia="Times New Roman"/>
              </w:rPr>
              <w:t>Un programa sostenido de buenas prácticas ambientales en la ocupación del edificio apoya la eficiencia en el consumo de agua.</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E1C7B" w14:textId="77777777" w:rsidR="00000000" w:rsidRDefault="00A376CB">
            <w:pPr>
              <w:jc w:val="center"/>
              <w:rPr>
                <w:rFonts w:eastAsia="Times New Roman"/>
              </w:rPr>
            </w:pPr>
            <w:r>
              <w:rPr>
                <w:rFonts w:eastAsia="Times New Roman"/>
              </w:rPr>
              <w:t>Programa de</w:t>
            </w:r>
            <w:r>
              <w:rPr>
                <w:rFonts w:eastAsia="Times New Roman"/>
              </w:rPr>
              <w:t xml:space="preserve"> buenas prácticas en la ocupación, que incluya medidas prácticas de ahorro.</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78FF2" w14:textId="77777777" w:rsidR="00000000" w:rsidRDefault="00A376CB">
            <w:pPr>
              <w:jc w:val="center"/>
              <w:rPr>
                <w:rFonts w:eastAsia="Times New Roman"/>
              </w:rPr>
            </w:pPr>
            <w:r>
              <w:rPr>
                <w:rFonts w:eastAsia="Times New Roman"/>
              </w:rPr>
              <w:t>Programa documentado; registros de socialización; registros de aplicación; registros de acciones de mejora.</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A1B06"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B5C12"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1B7DC6E" w14:textId="77777777" w:rsidR="00000000" w:rsidRDefault="00A376CB">
            <w:pPr>
              <w:rPr>
                <w:rFonts w:eastAsia="Times New Roman"/>
              </w:rPr>
            </w:pPr>
            <w:r>
              <w:rPr>
                <w:rFonts w:eastAsia="Times New Roman"/>
              </w:rPr>
              <w:t> </w:t>
            </w:r>
          </w:p>
        </w:tc>
      </w:tr>
      <w:tr w:rsidR="00000000" w14:paraId="01982109"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6CE4D1" w14:textId="77777777" w:rsidR="00000000" w:rsidRDefault="00A376CB">
            <w:pPr>
              <w:jc w:val="center"/>
              <w:rPr>
                <w:rFonts w:eastAsia="Times New Roman"/>
              </w:rPr>
            </w:pPr>
            <w:r>
              <w:rPr>
                <w:rFonts w:eastAsia="Times New Roman"/>
                <w:b/>
                <w:bCs/>
              </w:rPr>
              <w:t>3. 5 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301DD" w14:textId="77777777" w:rsidR="00000000" w:rsidRDefault="00A376CB">
            <w:pPr>
              <w:jc w:val="center"/>
              <w:rPr>
                <w:rFonts w:eastAsia="Times New Roman"/>
              </w:rPr>
            </w:pPr>
            <w:r>
              <w:rPr>
                <w:rFonts w:eastAsia="Times New Roman"/>
                <w:b/>
                <w:bCs/>
              </w:rPr>
              <w:t>Se implementan programa para reciclar/ reutilizar el agua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B5042"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2A6B5" w14:textId="77777777" w:rsidR="00000000" w:rsidRDefault="00A376CB">
            <w:pPr>
              <w:jc w:val="center"/>
              <w:rPr>
                <w:rFonts w:eastAsia="Times New Roman"/>
              </w:rPr>
            </w:pPr>
            <w:r>
              <w:rPr>
                <w:rFonts w:eastAsia="Times New Roman"/>
              </w:rPr>
              <w:t>Un programa sostenido de reciclaje y reutilización del agua de consumo apoya la eficiencia en el consumo de agua de la edificación.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2201C" w14:textId="77777777" w:rsidR="00000000" w:rsidRDefault="00A376CB">
            <w:pPr>
              <w:jc w:val="center"/>
              <w:rPr>
                <w:rFonts w:eastAsia="Times New Roman"/>
              </w:rPr>
            </w:pPr>
            <w:r>
              <w:rPr>
                <w:rFonts w:eastAsia="Times New Roman"/>
              </w:rPr>
              <w:t>Programa de reciclaje y reutilización de agua de consumo, con el detalle de las medidas para cada caso.</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6880C" w14:textId="77777777" w:rsidR="00000000" w:rsidRDefault="00A376CB">
            <w:pPr>
              <w:jc w:val="center"/>
              <w:rPr>
                <w:rFonts w:eastAsia="Times New Roman"/>
              </w:rPr>
            </w:pPr>
            <w:r>
              <w:rPr>
                <w:rFonts w:eastAsia="Times New Roman"/>
              </w:rPr>
              <w:t>Programa documentado; registros de aplicación; análisis de resultados.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DFED7"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646B7"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38E55" w14:textId="77777777" w:rsidR="00000000" w:rsidRDefault="00A376CB">
            <w:pPr>
              <w:rPr>
                <w:rFonts w:eastAsia="Times New Roman"/>
              </w:rPr>
            </w:pPr>
            <w:r>
              <w:rPr>
                <w:rFonts w:eastAsia="Times New Roman"/>
              </w:rPr>
              <w:t> </w:t>
            </w:r>
          </w:p>
        </w:tc>
      </w:tr>
      <w:tr w:rsidR="00000000" w14:paraId="0B72C6B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37F4B1" w14:textId="77777777" w:rsidR="00000000" w:rsidRDefault="00A376CB">
            <w:pPr>
              <w:jc w:val="center"/>
              <w:rPr>
                <w:rFonts w:eastAsia="Times New Roman"/>
              </w:rPr>
            </w:pPr>
            <w:r>
              <w:rPr>
                <w:rFonts w:eastAsia="Times New Roman"/>
                <w:b/>
                <w:bCs/>
              </w:rPr>
              <w:t>3. 6 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2FA67" w14:textId="77777777" w:rsidR="00000000" w:rsidRDefault="00A376CB">
            <w:pPr>
              <w:jc w:val="center"/>
              <w:rPr>
                <w:rFonts w:eastAsia="Times New Roman"/>
              </w:rPr>
            </w:pPr>
            <w:r>
              <w:rPr>
                <w:rFonts w:eastAsia="Times New Roman"/>
                <w:b/>
                <w:bCs/>
              </w:rPr>
              <w:t>Se aplica programa de reducción de consumo de agua: básico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D0707"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36791" w14:textId="77777777" w:rsidR="00000000" w:rsidRDefault="00A376CB">
            <w:pPr>
              <w:jc w:val="center"/>
              <w:rPr>
                <w:rFonts w:eastAsia="Times New Roman"/>
              </w:rPr>
            </w:pPr>
            <w:r>
              <w:rPr>
                <w:rFonts w:eastAsia="Times New Roman"/>
              </w:rPr>
              <w:t>Increm</w:t>
            </w:r>
            <w:r>
              <w:rPr>
                <w:rFonts w:eastAsia="Times New Roman"/>
              </w:rPr>
              <w:t>entar la eficiencia en el uso del agua para reducir la carga en los sistemas de suministro y alcantarillado municipal.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8FF36" w14:textId="77777777" w:rsidR="00000000" w:rsidRDefault="00A376CB">
            <w:pPr>
              <w:jc w:val="center"/>
              <w:rPr>
                <w:rFonts w:eastAsia="Times New Roman"/>
              </w:rPr>
            </w:pPr>
            <w:r>
              <w:rPr>
                <w:rFonts w:eastAsia="Times New Roman"/>
              </w:rPr>
              <w:t>Consumo agregado 20% menor que la línea base calculada para la edificación según los parámetros de la tabla del Anexo A.3.1.</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3BD24" w14:textId="77777777" w:rsidR="00000000" w:rsidRDefault="00A376CB">
            <w:pPr>
              <w:jc w:val="center"/>
              <w:rPr>
                <w:rFonts w:eastAsia="Times New Roman"/>
              </w:rPr>
            </w:pPr>
            <w:r>
              <w:rPr>
                <w:rFonts w:eastAsia="Times New Roman"/>
              </w:rPr>
              <w:t>Disponer del</w:t>
            </w:r>
            <w:r>
              <w:rPr>
                <w:rFonts w:eastAsia="Times New Roman"/>
              </w:rPr>
              <w:t xml:space="preserve"> número de ocupantes del proyecto o edificación y el número de puntos de agua con sus respectivas tasas de consumo. Calcular el consumo agregado. Reunir planillas de 12 meses consecutivos para evidenciar el incremento de 15% en la eficiencia de consumo.</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BF819"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9D81D"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47BEB" w14:textId="77777777" w:rsidR="00000000" w:rsidRDefault="00A376CB">
            <w:pPr>
              <w:rPr>
                <w:rFonts w:eastAsia="Times New Roman"/>
              </w:rPr>
            </w:pPr>
            <w:r>
              <w:rPr>
                <w:rFonts w:eastAsia="Times New Roman"/>
              </w:rPr>
              <w:t> </w:t>
            </w:r>
          </w:p>
        </w:tc>
      </w:tr>
      <w:tr w:rsidR="00000000" w14:paraId="02C2428C"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3EBE0A" w14:textId="77777777" w:rsidR="00000000" w:rsidRDefault="00A376CB">
            <w:pPr>
              <w:jc w:val="center"/>
              <w:rPr>
                <w:rFonts w:eastAsia="Times New Roman"/>
              </w:rPr>
            </w:pPr>
            <w:r>
              <w:rPr>
                <w:rFonts w:eastAsia="Times New Roman"/>
                <w:b/>
                <w:bCs/>
              </w:rPr>
              <w:t>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D51C2" w14:textId="77777777" w:rsidR="00000000" w:rsidRDefault="00A376CB">
            <w:pPr>
              <w:jc w:val="center"/>
              <w:rPr>
                <w:rFonts w:eastAsia="Times New Roman"/>
              </w:rPr>
            </w:pPr>
            <w:r>
              <w:rPr>
                <w:rFonts w:eastAsia="Times New Roman"/>
                <w:b/>
                <w:bCs/>
              </w:rPr>
              <w:t>Se contempla uso eficiente de agua para áreas verdes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66E4C"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225F7" w14:textId="77777777" w:rsidR="00000000" w:rsidRDefault="00A376CB">
            <w:pPr>
              <w:jc w:val="center"/>
              <w:rPr>
                <w:rFonts w:eastAsia="Times New Roman"/>
              </w:rPr>
            </w:pPr>
            <w:r>
              <w:rPr>
                <w:rFonts w:eastAsia="Times New Roman"/>
              </w:rPr>
              <w:t>Limitar o eliminar el uso de agua potable o de consumo humano, en el riego de áreas verdes del proyecto.</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72BBB"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564D9" w14:textId="77777777" w:rsidR="00000000" w:rsidRDefault="00A376CB">
            <w:pPr>
              <w:jc w:val="center"/>
              <w:rPr>
                <w:rFonts w:eastAsia="Times New Roman"/>
              </w:rPr>
            </w:pPr>
            <w:r>
              <w:rPr>
                <w:rFonts w:eastAsia="Times New Roman"/>
              </w:rPr>
              <w:t>Verificación de instalaciones para el aprovechamiento de agua lluvia o de tratamien</w:t>
            </w:r>
            <w:r>
              <w:rPr>
                <w:rFonts w:eastAsia="Times New Roman"/>
              </w:rPr>
              <w:t>to y reciclaje de aguas servidas. Verificación de que no existen. Verificación de que no existen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AB058"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C262B"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0FF62" w14:textId="77777777" w:rsidR="00000000" w:rsidRDefault="00A376CB">
            <w:pPr>
              <w:rPr>
                <w:rFonts w:eastAsia="Times New Roman"/>
              </w:rPr>
            </w:pPr>
            <w:r>
              <w:rPr>
                <w:rFonts w:eastAsia="Times New Roman"/>
              </w:rPr>
              <w:t> </w:t>
            </w:r>
          </w:p>
        </w:tc>
      </w:tr>
      <w:tr w:rsidR="00000000" w14:paraId="7396654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7FB692" w14:textId="77777777" w:rsidR="00000000" w:rsidRDefault="00A376CB">
            <w:pPr>
              <w:jc w:val="center"/>
              <w:rPr>
                <w:rFonts w:eastAsia="Times New Roman"/>
              </w:rPr>
            </w:pPr>
            <w:r>
              <w:rPr>
                <w:rFonts w:eastAsia="Times New Roman"/>
                <w:b/>
                <w:bCs/>
              </w:rPr>
              <w:t>3. 7 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BE458" w14:textId="77777777" w:rsidR="00000000" w:rsidRDefault="00A376CB">
            <w:pPr>
              <w:jc w:val="center"/>
              <w:rPr>
                <w:rFonts w:eastAsia="Times New Roman"/>
              </w:rPr>
            </w:pPr>
            <w:r>
              <w:rPr>
                <w:rFonts w:eastAsia="Times New Roman"/>
                <w:b/>
                <w:bCs/>
              </w:rPr>
              <w:t>Se contempla uso eficiente de agua para áreas verdes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3E4B3"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993FA"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E9559" w14:textId="77777777" w:rsidR="00000000" w:rsidRDefault="00A376CB">
            <w:pPr>
              <w:jc w:val="center"/>
              <w:rPr>
                <w:rFonts w:eastAsia="Times New Roman"/>
              </w:rPr>
            </w:pPr>
            <w:r>
              <w:rPr>
                <w:rFonts w:eastAsia="Times New Roman"/>
              </w:rPr>
              <w:t>No se usa agua potable o de consumo en riego de áreas verdes; se usa agua lluvia capturada; se usan aguas servidas recicladas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41B4D" w14:textId="77777777" w:rsidR="00000000" w:rsidRDefault="00A376CB">
            <w:pPr>
              <w:jc w:val="center"/>
              <w:rPr>
                <w:rFonts w:eastAsia="Times New Roman"/>
              </w:rPr>
            </w:pPr>
            <w:r>
              <w:rPr>
                <w:rFonts w:eastAsia="Times New Roman"/>
              </w:rPr>
              <w:t>puntos de agua de la red de agua potable en las áreas verdes.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813A4"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65D09"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BEFAC" w14:textId="77777777" w:rsidR="00000000" w:rsidRDefault="00A376CB">
            <w:pPr>
              <w:rPr>
                <w:rFonts w:eastAsia="Times New Roman"/>
              </w:rPr>
            </w:pPr>
            <w:r>
              <w:rPr>
                <w:rFonts w:eastAsia="Times New Roman"/>
              </w:rPr>
              <w:t> </w:t>
            </w:r>
          </w:p>
        </w:tc>
      </w:tr>
      <w:tr w:rsidR="00000000" w14:paraId="2AA3C6D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B98101" w14:textId="77777777" w:rsidR="00000000" w:rsidRDefault="00A376CB">
            <w:pPr>
              <w:jc w:val="center"/>
              <w:rPr>
                <w:rFonts w:eastAsia="Times New Roman"/>
              </w:rPr>
            </w:pPr>
            <w:r>
              <w:rPr>
                <w:rFonts w:eastAsia="Times New Roman"/>
                <w:b/>
                <w:bCs/>
              </w:rPr>
              <w:t>3. 8 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70690" w14:textId="77777777" w:rsidR="00000000" w:rsidRDefault="00A376CB">
            <w:pPr>
              <w:jc w:val="center"/>
              <w:rPr>
                <w:rFonts w:eastAsia="Times New Roman"/>
              </w:rPr>
            </w:pPr>
            <w:r>
              <w:rPr>
                <w:rFonts w:eastAsia="Times New Roman"/>
                <w:b/>
                <w:bCs/>
              </w:rPr>
              <w:t>El personal o los ocupantes participan activamente en e</w:t>
            </w:r>
            <w:r>
              <w:rPr>
                <w:rFonts w:eastAsia="Times New Roman"/>
                <w:b/>
                <w:bCs/>
              </w:rPr>
              <w:t>l programa de ahorro de agua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39E40"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AD237" w14:textId="77777777" w:rsidR="00000000" w:rsidRDefault="00A376CB">
            <w:pPr>
              <w:jc w:val="center"/>
              <w:rPr>
                <w:rFonts w:eastAsia="Times New Roman"/>
              </w:rPr>
            </w:pPr>
            <w:r>
              <w:rPr>
                <w:rFonts w:eastAsia="Times New Roman"/>
              </w:rPr>
              <w:t>Un nivel de concienciación del personal (en la construcción) o de los ocupantes de la edificación, refuerza la gestión de eficiencia en el uso del agua.</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F876F" w14:textId="77777777" w:rsidR="00000000" w:rsidRDefault="00A376CB">
            <w:pPr>
              <w:jc w:val="center"/>
              <w:rPr>
                <w:rFonts w:eastAsia="Times New Roman"/>
              </w:rPr>
            </w:pPr>
            <w:r>
              <w:rPr>
                <w:rFonts w:eastAsia="Times New Roman"/>
              </w:rPr>
              <w:t>El personal (en la construcción) o los ocupantes de la edificación cono</w:t>
            </w:r>
            <w:r>
              <w:rPr>
                <w:rFonts w:eastAsia="Times New Roman"/>
              </w:rPr>
              <w:t>cen las medidas de ahorro que se implementan.</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B861D" w14:textId="77777777" w:rsidR="00000000" w:rsidRDefault="00A376CB">
            <w:pPr>
              <w:jc w:val="center"/>
              <w:rPr>
                <w:rFonts w:eastAsia="Times New Roman"/>
              </w:rPr>
            </w:pPr>
            <w:r>
              <w:rPr>
                <w:rFonts w:eastAsia="Times New Roman"/>
              </w:rPr>
              <w:t>Cualquier persona (en la construcción) u ocupante puede argumentar (entrevista) sobre las medidas de ahorro que se implementan.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4E9BE"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B7E462"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C14C94" w14:textId="77777777" w:rsidR="00000000" w:rsidRDefault="00A376CB">
            <w:pPr>
              <w:rPr>
                <w:rFonts w:eastAsia="Times New Roman"/>
              </w:rPr>
            </w:pPr>
            <w:r>
              <w:rPr>
                <w:rFonts w:eastAsia="Times New Roman"/>
              </w:rPr>
              <w:t> </w:t>
            </w:r>
          </w:p>
        </w:tc>
      </w:tr>
      <w:tr w:rsidR="00000000" w14:paraId="3B36BBD9"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0F4645" w14:textId="77777777" w:rsidR="00000000" w:rsidRDefault="00A376CB">
            <w:pPr>
              <w:jc w:val="center"/>
              <w:rPr>
                <w:rFonts w:eastAsia="Times New Roman"/>
              </w:rPr>
            </w:pPr>
            <w:r>
              <w:rPr>
                <w:rFonts w:eastAsia="Times New Roman"/>
                <w:b/>
                <w:bCs/>
              </w:rPr>
              <w:t>3. 9 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7B90F" w14:textId="77777777" w:rsidR="00000000" w:rsidRDefault="00A376CB">
            <w:pPr>
              <w:jc w:val="center"/>
              <w:rPr>
                <w:rFonts w:eastAsia="Times New Roman"/>
              </w:rPr>
            </w:pPr>
            <w:r>
              <w:rPr>
                <w:rFonts w:eastAsia="Times New Roman"/>
                <w:b/>
                <w:bCs/>
              </w:rPr>
              <w:t>Mantiene el registro mensual del volumen de efluentes generados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532ED2"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7F4DF" w14:textId="77777777" w:rsidR="00000000" w:rsidRDefault="00A376CB">
            <w:pPr>
              <w:jc w:val="center"/>
              <w:rPr>
                <w:rFonts w:eastAsia="Times New Roman"/>
              </w:rPr>
            </w:pPr>
            <w:r>
              <w:rPr>
                <w:rFonts w:eastAsia="Times New Roman"/>
              </w:rPr>
              <w:t>El</w:t>
            </w:r>
            <w:r>
              <w:rPr>
                <w:rFonts w:eastAsia="Times New Roman"/>
              </w:rPr>
              <w:t xml:space="preserve"> conocimiento de volúmenes de efluentes generados posibilita las previsiones para su debido tratamiento y aprovechamiento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9ECE7" w14:textId="77777777" w:rsidR="00000000" w:rsidRDefault="00A376CB">
            <w:pPr>
              <w:jc w:val="center"/>
              <w:rPr>
                <w:rFonts w:eastAsia="Times New Roman"/>
              </w:rPr>
            </w:pPr>
            <w:r>
              <w:rPr>
                <w:rFonts w:eastAsia="Times New Roman"/>
              </w:rPr>
              <w:t>Registro de volúmenes mensuales de efluentes generados.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1FDE3" w14:textId="77777777" w:rsidR="00000000" w:rsidRDefault="00A376CB">
            <w:pPr>
              <w:jc w:val="center"/>
              <w:rPr>
                <w:rFonts w:eastAsia="Times New Roman"/>
              </w:rPr>
            </w:pPr>
            <w:r>
              <w:rPr>
                <w:rFonts w:eastAsia="Times New Roman"/>
              </w:rPr>
              <w:t>Verificación documentaria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5A822"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002CE"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88C99" w14:textId="77777777" w:rsidR="00000000" w:rsidRDefault="00A376CB">
            <w:pPr>
              <w:rPr>
                <w:rFonts w:eastAsia="Times New Roman"/>
              </w:rPr>
            </w:pPr>
            <w:r>
              <w:rPr>
                <w:rFonts w:eastAsia="Times New Roman"/>
              </w:rPr>
              <w:t> </w:t>
            </w:r>
          </w:p>
        </w:tc>
      </w:tr>
      <w:tr w:rsidR="00000000" w14:paraId="49E7AC5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D14DBF" w14:textId="77777777" w:rsidR="00000000" w:rsidRDefault="00A376CB">
            <w:pPr>
              <w:jc w:val="center"/>
              <w:rPr>
                <w:rFonts w:eastAsia="Times New Roman"/>
              </w:rPr>
            </w:pPr>
            <w:r>
              <w:rPr>
                <w:rFonts w:eastAsia="Times New Roman"/>
                <w:b/>
                <w:bCs/>
              </w:rPr>
              <w:t>3. 10 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A07107" w14:textId="77777777" w:rsidR="00000000" w:rsidRDefault="00A376CB">
            <w:pPr>
              <w:jc w:val="center"/>
              <w:rPr>
                <w:rFonts w:eastAsia="Times New Roman"/>
              </w:rPr>
            </w:pPr>
            <w:r>
              <w:rPr>
                <w:rFonts w:eastAsia="Times New Roman"/>
                <w:b/>
                <w:bCs/>
              </w:rPr>
              <w:t xml:space="preserve">Se separan los </w:t>
            </w:r>
            <w:r>
              <w:rPr>
                <w:rFonts w:eastAsia="Times New Roman"/>
                <w:b/>
                <w:bCs/>
              </w:rPr>
              <w:t>efluentes de aguas: domésticas, industriales y pluviales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CEED0"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2702A" w14:textId="77777777" w:rsidR="00000000" w:rsidRDefault="00A376CB">
            <w:pPr>
              <w:jc w:val="center"/>
              <w:rPr>
                <w:rFonts w:eastAsia="Times New Roman"/>
              </w:rPr>
            </w:pPr>
            <w:r>
              <w:rPr>
                <w:rFonts w:eastAsia="Times New Roman"/>
              </w:rPr>
              <w:t>La separación de efluentes en domésticos, industriales y pluviales, facilita el tratamiento y su aprovechamiento en otros usos.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5C37E" w14:textId="77777777" w:rsidR="00000000" w:rsidRDefault="00A376CB">
            <w:pPr>
              <w:jc w:val="center"/>
              <w:rPr>
                <w:rFonts w:eastAsia="Times New Roman"/>
              </w:rPr>
            </w:pPr>
            <w:r>
              <w:rPr>
                <w:rFonts w:eastAsia="Times New Roman"/>
              </w:rPr>
              <w:t>Redes sanitarias contemplan separación de efluentes en domésticos, i</w:t>
            </w:r>
            <w:r>
              <w:rPr>
                <w:rFonts w:eastAsia="Times New Roman"/>
              </w:rPr>
              <w:t>ndustriales y pluviales.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97026" w14:textId="77777777" w:rsidR="00000000" w:rsidRDefault="00A376CB">
            <w:pPr>
              <w:jc w:val="center"/>
              <w:rPr>
                <w:rFonts w:eastAsia="Times New Roman"/>
              </w:rPr>
            </w:pPr>
            <w:r>
              <w:rPr>
                <w:rFonts w:eastAsia="Times New Roman"/>
              </w:rPr>
              <w:t>Plano de redes sanitarias; verificación física de redes separadas (en construcción. Verificación de puntos de control (cajas, salidas).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01E33"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2358F1"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7DF8B" w14:textId="77777777" w:rsidR="00000000" w:rsidRDefault="00A376CB">
            <w:pPr>
              <w:rPr>
                <w:rFonts w:eastAsia="Times New Roman"/>
              </w:rPr>
            </w:pPr>
            <w:r>
              <w:rPr>
                <w:rFonts w:eastAsia="Times New Roman"/>
              </w:rPr>
              <w:t> </w:t>
            </w:r>
          </w:p>
        </w:tc>
      </w:tr>
      <w:tr w:rsidR="00000000" w14:paraId="2EDE56C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CBDA8D" w14:textId="77777777" w:rsidR="00000000" w:rsidRDefault="00A376CB">
            <w:pPr>
              <w:jc w:val="center"/>
              <w:rPr>
                <w:rFonts w:eastAsia="Times New Roman"/>
              </w:rPr>
            </w:pPr>
            <w:r>
              <w:rPr>
                <w:rFonts w:eastAsia="Times New Roman"/>
                <w:b/>
                <w:bCs/>
              </w:rPr>
              <w:t>3. 11 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C359B" w14:textId="77777777" w:rsidR="00000000" w:rsidRDefault="00A376CB">
            <w:pPr>
              <w:jc w:val="center"/>
              <w:rPr>
                <w:rFonts w:eastAsia="Times New Roman"/>
              </w:rPr>
            </w:pPr>
            <w:r>
              <w:rPr>
                <w:rFonts w:eastAsia="Times New Roman"/>
                <w:b/>
                <w:bCs/>
              </w:rPr>
              <w:t>Contempla diseño de aguas lluvias: control de cantidad y calidad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141BE"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3E5F9" w14:textId="77777777" w:rsidR="00000000" w:rsidRDefault="00A376CB">
            <w:pPr>
              <w:jc w:val="center"/>
              <w:rPr>
                <w:rFonts w:eastAsia="Times New Roman"/>
              </w:rPr>
            </w:pPr>
            <w:r>
              <w:rPr>
                <w:rFonts w:eastAsia="Times New Roman"/>
              </w:rPr>
              <w:t>Promueve la d</w:t>
            </w:r>
            <w:r>
              <w:rPr>
                <w:rFonts w:eastAsia="Times New Roman"/>
              </w:rPr>
              <w:t>isponibilidad de recursos para la protección o recuperación de especies nativas, tal como el agua de escorrentía, que debe ser en parte infiltrada en sitio y en parte transferida pendiente abajo.</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A5408" w14:textId="77777777" w:rsidR="00000000" w:rsidRDefault="00A376CB">
            <w:pPr>
              <w:jc w:val="center"/>
              <w:rPr>
                <w:rFonts w:eastAsia="Times New Roman"/>
              </w:rPr>
            </w:pPr>
            <w:r>
              <w:rPr>
                <w:rFonts w:eastAsia="Times New Roman"/>
              </w:rPr>
              <w:t>Se implementa plan de manejo de escorrentía: protección de c</w:t>
            </w:r>
            <w:r>
              <w:rPr>
                <w:rFonts w:eastAsia="Times New Roman"/>
              </w:rPr>
              <w:t>anales, control de velocidad, control de calidad. Se monitorea periódicamente la calidad (turbiedad, sólidos disueltos totales, pH); registros.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670D3" w14:textId="77777777" w:rsidR="00000000" w:rsidRDefault="00A376CB">
            <w:pPr>
              <w:jc w:val="center"/>
              <w:rPr>
                <w:rFonts w:eastAsia="Times New Roman"/>
              </w:rPr>
            </w:pPr>
            <w:r>
              <w:rPr>
                <w:rFonts w:eastAsia="Times New Roman"/>
              </w:rPr>
              <w:t>Verificación documentaria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33827"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E177F"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8291F" w14:textId="77777777" w:rsidR="00000000" w:rsidRDefault="00A376CB">
            <w:pPr>
              <w:rPr>
                <w:rFonts w:eastAsia="Times New Roman"/>
              </w:rPr>
            </w:pPr>
            <w:r>
              <w:rPr>
                <w:rFonts w:eastAsia="Times New Roman"/>
              </w:rPr>
              <w:t> </w:t>
            </w:r>
          </w:p>
        </w:tc>
      </w:tr>
      <w:tr w:rsidR="00000000" w14:paraId="3B01675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B36224" w14:textId="77777777" w:rsidR="00000000" w:rsidRDefault="00A376CB">
            <w:pPr>
              <w:jc w:val="center"/>
              <w:rPr>
                <w:rFonts w:eastAsia="Times New Roman"/>
              </w:rPr>
            </w:pPr>
            <w:r>
              <w:rPr>
                <w:rFonts w:eastAsia="Times New Roman"/>
                <w:b/>
                <w:bCs/>
              </w:rPr>
              <w:t>3. 12 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8B6C0" w14:textId="77777777" w:rsidR="00000000" w:rsidRDefault="00A376CB">
            <w:pPr>
              <w:jc w:val="center"/>
              <w:rPr>
                <w:rFonts w:eastAsia="Times New Roman"/>
              </w:rPr>
            </w:pPr>
            <w:r>
              <w:rPr>
                <w:rFonts w:eastAsia="Times New Roman"/>
                <w:b/>
                <w:bCs/>
              </w:rPr>
              <w:t xml:space="preserve">Se implementan medidas de reducción de la </w:t>
            </w:r>
            <w:r>
              <w:rPr>
                <w:rFonts w:eastAsia="Times New Roman"/>
                <w:b/>
                <w:bCs/>
              </w:rPr>
              <w:t>carga orgánica en los efluentes (DQO - DBO)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17BC03"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4BE3E" w14:textId="77777777" w:rsidR="00000000" w:rsidRDefault="00A376CB">
            <w:pPr>
              <w:jc w:val="center"/>
              <w:rPr>
                <w:rFonts w:eastAsia="Times New Roman"/>
              </w:rPr>
            </w:pPr>
            <w:r>
              <w:rPr>
                <w:rFonts w:eastAsia="Times New Roman"/>
              </w:rPr>
              <w:t>Niveles mínimos de oxígeno en efluentes son necesarios para no sobrecargar sistemas de tratamiento públicos ni las capacidades de asimilación de cursos naturales de agua.</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333CD" w14:textId="77777777" w:rsidR="00000000" w:rsidRDefault="00A376CB">
            <w:pPr>
              <w:jc w:val="center"/>
              <w:rPr>
                <w:rFonts w:eastAsia="Times New Roman"/>
              </w:rPr>
            </w:pPr>
            <w:r>
              <w:rPr>
                <w:rFonts w:eastAsia="Times New Roman"/>
              </w:rPr>
              <w:t>Programa o medidas de reducción de car</w:t>
            </w:r>
            <w:r>
              <w:rPr>
                <w:rFonts w:eastAsia="Times New Roman"/>
              </w:rPr>
              <w:t>ga orgánica en efluentes (reducción de detergentes, uso de detergentes o jabones más degradables, eliminación de productos agresivos de limpieza).</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7332A" w14:textId="77777777" w:rsidR="00000000" w:rsidRDefault="00A376CB">
            <w:pPr>
              <w:jc w:val="center"/>
              <w:rPr>
                <w:rFonts w:eastAsia="Times New Roman"/>
              </w:rPr>
            </w:pPr>
            <w:r>
              <w:rPr>
                <w:rFonts w:eastAsia="Times New Roman"/>
              </w:rPr>
              <w:t>Verificación documentaria; verificación de que el personal (de construcción) u ocupantes conocen del programa</w:t>
            </w:r>
            <w:r>
              <w:rPr>
                <w:rFonts w:eastAsia="Times New Roman"/>
              </w:rPr>
              <w:t xml:space="preserve"> o medidas de reducción de carga orgánica, mediante entrevista.</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2971E"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C30F8"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F501E" w14:textId="77777777" w:rsidR="00000000" w:rsidRDefault="00A376CB">
            <w:pPr>
              <w:rPr>
                <w:rFonts w:eastAsia="Times New Roman"/>
              </w:rPr>
            </w:pPr>
            <w:r>
              <w:rPr>
                <w:rFonts w:eastAsia="Times New Roman"/>
              </w:rPr>
              <w:t> </w:t>
            </w:r>
          </w:p>
        </w:tc>
      </w:tr>
      <w:tr w:rsidR="00000000" w14:paraId="5B0C7658" w14:textId="77777777">
        <w:trPr>
          <w:tblCellSpacing w:w="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3FE54ECA" w14:textId="77777777" w:rsidR="00000000" w:rsidRDefault="00A376CB">
            <w:pPr>
              <w:jc w:val="center"/>
              <w:rPr>
                <w:rFonts w:eastAsia="Times New Roman"/>
              </w:rPr>
            </w:pPr>
            <w:r>
              <w:rPr>
                <w:rFonts w:eastAsia="Times New Roman"/>
                <w:b/>
                <w:bCs/>
              </w:rPr>
              <w:t>4. ENERGÍA, ATMÓSFERA Y CLIMATIZACIÓN </w:t>
            </w:r>
          </w:p>
        </w:tc>
      </w:tr>
      <w:tr w:rsidR="00000000" w14:paraId="337F88A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24FB71" w14:textId="77777777" w:rsidR="00000000" w:rsidRDefault="00A376CB">
            <w:pPr>
              <w:jc w:val="center"/>
              <w:rPr>
                <w:rFonts w:eastAsia="Times New Roman"/>
              </w:rPr>
            </w:pPr>
            <w:r>
              <w:rPr>
                <w:rFonts w:eastAsia="Times New Roman"/>
                <w:b/>
                <w:bCs/>
              </w:rPr>
              <w:t>4. 1 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CEDFFE" w14:textId="77777777" w:rsidR="00000000" w:rsidRDefault="00A376CB">
            <w:pPr>
              <w:jc w:val="center"/>
              <w:rPr>
                <w:rFonts w:eastAsia="Times New Roman"/>
              </w:rPr>
            </w:pPr>
            <w:r>
              <w:rPr>
                <w:rFonts w:eastAsia="Times New Roman"/>
                <w:b/>
                <w:bCs/>
              </w:rPr>
              <w:t>Mantiene historial de registro mensual del consumo de energía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3C0C1"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68FC4" w14:textId="77777777" w:rsidR="00000000" w:rsidRDefault="00A376CB">
            <w:pPr>
              <w:jc w:val="center"/>
              <w:rPr>
                <w:rFonts w:eastAsia="Times New Roman"/>
              </w:rPr>
            </w:pPr>
            <w:r>
              <w:rPr>
                <w:rFonts w:eastAsia="Times New Roman"/>
              </w:rPr>
              <w:t>Disponer de un histórico para gestionar la optimización en el cons</w:t>
            </w:r>
            <w:r>
              <w:rPr>
                <w:rFonts w:eastAsia="Times New Roman"/>
              </w:rPr>
              <w:t>umo mensual de energía de la edificación.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6425F" w14:textId="77777777" w:rsidR="00000000" w:rsidRDefault="00A376CB">
            <w:pPr>
              <w:jc w:val="center"/>
              <w:rPr>
                <w:rFonts w:eastAsia="Times New Roman"/>
              </w:rPr>
            </w:pPr>
            <w:r>
              <w:rPr>
                <w:rFonts w:eastAsia="Times New Roman"/>
              </w:rPr>
              <w:t>Registro de lecturas mensuales de medidor; planillas mensuales del servicio local de sum</w:t>
            </w:r>
            <w:r>
              <w:rPr>
                <w:rFonts w:eastAsia="Times New Roman"/>
              </w:rPr>
              <w:t>inistro; gráfico de consumo que muestre la evolución mensual del consumo en kWh.</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D0D34" w14:textId="77777777" w:rsidR="00000000" w:rsidRDefault="00A376CB">
            <w:pPr>
              <w:jc w:val="center"/>
              <w:rPr>
                <w:rFonts w:eastAsia="Times New Roman"/>
              </w:rPr>
            </w:pPr>
            <w:r>
              <w:rPr>
                <w:rFonts w:eastAsia="Times New Roman"/>
              </w:rPr>
              <w:t>Generar registro (cuadro) de las lecturas mensuales; reunir planillas mensuales del servicio local de suministro; generar gráficos de consumo en el tiempo (meses).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063CC"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17622"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DB4D7" w14:textId="77777777" w:rsidR="00000000" w:rsidRDefault="00A376CB">
            <w:pPr>
              <w:rPr>
                <w:rFonts w:eastAsia="Times New Roman"/>
              </w:rPr>
            </w:pPr>
            <w:r>
              <w:rPr>
                <w:rFonts w:eastAsia="Times New Roman"/>
              </w:rPr>
              <w:t> </w:t>
            </w:r>
          </w:p>
        </w:tc>
      </w:tr>
      <w:tr w:rsidR="00000000" w14:paraId="4A065CA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AB3641" w14:textId="77777777" w:rsidR="00000000" w:rsidRDefault="00A376CB">
            <w:pPr>
              <w:jc w:val="center"/>
              <w:rPr>
                <w:rFonts w:eastAsia="Times New Roman"/>
              </w:rPr>
            </w:pPr>
            <w:r>
              <w:rPr>
                <w:rFonts w:eastAsia="Times New Roman"/>
                <w:b/>
                <w:bCs/>
              </w:rPr>
              <w:t>4. 2</w:t>
            </w:r>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D3A8C" w14:textId="77777777" w:rsidR="00000000" w:rsidRDefault="00A376CB">
            <w:pPr>
              <w:jc w:val="center"/>
              <w:rPr>
                <w:rFonts w:eastAsia="Times New Roman"/>
              </w:rPr>
            </w:pPr>
            <w:r>
              <w:rPr>
                <w:rFonts w:eastAsia="Times New Roman"/>
                <w:b/>
                <w:bCs/>
              </w:rPr>
              <w:t>Mantiene indicadores de consumo de energía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BEC05"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A4984" w14:textId="77777777" w:rsidR="00000000" w:rsidRDefault="00A376CB">
            <w:pPr>
              <w:jc w:val="center"/>
              <w:rPr>
                <w:rFonts w:eastAsia="Times New Roman"/>
              </w:rPr>
            </w:pPr>
            <w:r>
              <w:rPr>
                <w:rFonts w:eastAsia="Times New Roman"/>
              </w:rPr>
              <w:t>Generar indicadores que apoyen la gestión de optimización de consumo de energía en la edificación.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334A7" w14:textId="77777777" w:rsidR="00000000" w:rsidRDefault="00A376CB">
            <w:pPr>
              <w:jc w:val="center"/>
              <w:rPr>
                <w:rFonts w:eastAsia="Times New Roman"/>
              </w:rPr>
            </w:pPr>
            <w:r>
              <w:rPr>
                <w:rFonts w:eastAsia="Times New Roman"/>
              </w:rPr>
              <w:t>Indicadores generados tales como: tasa media mensual, variación de consumo mes a mes.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7D37F" w14:textId="77777777" w:rsidR="00000000" w:rsidRDefault="00A376CB">
            <w:pPr>
              <w:jc w:val="center"/>
              <w:rPr>
                <w:rFonts w:eastAsia="Times New Roman"/>
              </w:rPr>
            </w:pPr>
            <w:r>
              <w:rPr>
                <w:rFonts w:eastAsia="Times New Roman"/>
              </w:rPr>
              <w:t>Indicadores documentado</w:t>
            </w:r>
            <w:r>
              <w:rPr>
                <w:rFonts w:eastAsia="Times New Roman"/>
              </w:rPr>
              <w: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9671B"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56AF2"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4B4BB" w14:textId="77777777" w:rsidR="00000000" w:rsidRDefault="00A376CB">
            <w:pPr>
              <w:rPr>
                <w:rFonts w:eastAsia="Times New Roman"/>
              </w:rPr>
            </w:pPr>
            <w:r>
              <w:rPr>
                <w:rFonts w:eastAsia="Times New Roman"/>
              </w:rPr>
              <w:t> </w:t>
            </w:r>
          </w:p>
        </w:tc>
      </w:tr>
      <w:tr w:rsidR="00000000" w14:paraId="14C1240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1D29AA" w14:textId="77777777" w:rsidR="00000000" w:rsidRDefault="00A376CB">
            <w:pPr>
              <w:jc w:val="center"/>
              <w:rPr>
                <w:rFonts w:eastAsia="Times New Roman"/>
              </w:rPr>
            </w:pPr>
            <w:r>
              <w:rPr>
                <w:rFonts w:eastAsia="Times New Roman"/>
                <w:b/>
                <w:bCs/>
              </w:rPr>
              <w:t>4. 3 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4450A" w14:textId="77777777" w:rsidR="00000000" w:rsidRDefault="00A376CB">
            <w:pPr>
              <w:jc w:val="center"/>
              <w:rPr>
                <w:rFonts w:eastAsia="Times New Roman"/>
              </w:rPr>
            </w:pPr>
            <w:r>
              <w:rPr>
                <w:rFonts w:eastAsia="Times New Roman"/>
                <w:b/>
                <w:bCs/>
              </w:rPr>
              <w:t>Se implementan medidas de eficiencia energética en circuitos para cargas especiales (hornos, cocinas eléctricas, áreas de lavado-secado), y se controla el factor de potencia.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941DD"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07BBA" w14:textId="77777777" w:rsidR="00000000" w:rsidRDefault="00A376CB">
            <w:pPr>
              <w:jc w:val="center"/>
              <w:rPr>
                <w:rFonts w:eastAsia="Times New Roman"/>
              </w:rPr>
            </w:pPr>
            <w:r>
              <w:rPr>
                <w:rFonts w:eastAsia="Times New Roman"/>
              </w:rPr>
              <w:t>La gestión de eficiencia energética en el consumo puede ser apoyada con la optimización de las redes e instalaciones eléctricas, particularmente para cargas especiales.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74A24" w14:textId="77777777" w:rsidR="00000000" w:rsidRDefault="00A376CB">
            <w:pPr>
              <w:jc w:val="center"/>
              <w:rPr>
                <w:rFonts w:eastAsia="Times New Roman"/>
              </w:rPr>
            </w:pPr>
            <w:r>
              <w:rPr>
                <w:rFonts w:eastAsia="Times New Roman"/>
              </w:rPr>
              <w:t>Se dispone de contadores de energía reactiva y energía activa; Se contemplan conmutador</w:t>
            </w:r>
            <w:r>
              <w:rPr>
                <w:rFonts w:eastAsia="Times New Roman"/>
              </w:rPr>
              <w:t>es o condensadores en circuitos para hornos, cocinas eléctricas, áreas de lavado-secado de ropa; Se verifica periódicamente que el factor de potencia sea mayor a 0,92.</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40A11" w14:textId="77777777" w:rsidR="00000000" w:rsidRDefault="00A376CB">
            <w:pPr>
              <w:jc w:val="center"/>
              <w:rPr>
                <w:rFonts w:eastAsia="Times New Roman"/>
              </w:rPr>
            </w:pPr>
            <w:r>
              <w:rPr>
                <w:rFonts w:eastAsia="Times New Roman"/>
              </w:rPr>
              <w:t>Plano(s) de diseño eléctrico, incluyendo los dispositivos necesarios para optimizar el f</w:t>
            </w:r>
            <w:r>
              <w:rPr>
                <w:rFonts w:eastAsia="Times New Roman"/>
              </w:rPr>
              <w:t>actor de potencia y para medirlo; Verificación de redes y dispositivos en sitio. Verificación documentaria de cálculo períodico de factor de potencia.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2F07D"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E0BBBC"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EEA58" w14:textId="77777777" w:rsidR="00000000" w:rsidRDefault="00A376CB">
            <w:pPr>
              <w:rPr>
                <w:rFonts w:eastAsia="Times New Roman"/>
              </w:rPr>
            </w:pPr>
            <w:r>
              <w:rPr>
                <w:rFonts w:eastAsia="Times New Roman"/>
              </w:rPr>
              <w:t> </w:t>
            </w:r>
          </w:p>
        </w:tc>
      </w:tr>
      <w:tr w:rsidR="00000000" w14:paraId="7DFE569C"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8F4C19" w14:textId="77777777" w:rsidR="00000000" w:rsidRDefault="00A376CB">
            <w:pPr>
              <w:jc w:val="center"/>
              <w:rPr>
                <w:rFonts w:eastAsia="Times New Roman"/>
              </w:rPr>
            </w:pPr>
            <w:r>
              <w:rPr>
                <w:rFonts w:eastAsia="Times New Roman"/>
                <w:b/>
                <w:bCs/>
              </w:rPr>
              <w:t>4. 4 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674016" w14:textId="77777777" w:rsidR="00000000" w:rsidRDefault="00A376CB">
            <w:pPr>
              <w:jc w:val="center"/>
              <w:rPr>
                <w:rFonts w:eastAsia="Times New Roman"/>
              </w:rPr>
            </w:pPr>
            <w:r>
              <w:rPr>
                <w:rFonts w:eastAsia="Times New Roman"/>
                <w:b/>
                <w:bCs/>
              </w:rPr>
              <w:t xml:space="preserve">Se implementa un programa de </w:t>
            </w:r>
            <w:r>
              <w:rPr>
                <w:rFonts w:eastAsia="Times New Roman"/>
                <w:b/>
                <w:bCs/>
              </w:rPr>
              <w:t>eficiencia energética en iluminación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26023"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FEF7E1" w14:textId="77777777" w:rsidR="00000000" w:rsidRDefault="00A376CB">
            <w:pPr>
              <w:jc w:val="center"/>
              <w:rPr>
                <w:rFonts w:eastAsia="Times New Roman"/>
              </w:rPr>
            </w:pPr>
            <w:r>
              <w:rPr>
                <w:rFonts w:eastAsia="Times New Roman"/>
              </w:rPr>
              <w:t>Sistemas de control de iluminación y prácticas de aprovechamiento de iluminación natural, aportan al ahorro energético del edificio.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8526C" w14:textId="77777777" w:rsidR="00000000" w:rsidRDefault="00A376CB">
            <w:pPr>
              <w:jc w:val="center"/>
              <w:rPr>
                <w:rFonts w:eastAsia="Times New Roman"/>
              </w:rPr>
            </w:pPr>
            <w:r>
              <w:rPr>
                <w:rFonts w:eastAsia="Times New Roman"/>
              </w:rPr>
              <w:t>Eficiencia energética de la instalación de iluminación, valor por cada 100 luxes, s</w:t>
            </w:r>
            <w:r>
              <w:rPr>
                <w:rFonts w:eastAsia="Times New Roman"/>
              </w:rPr>
              <w:t>egún el método de la Norma Técnica Ecuatoriana para eficiencia energética en la construcción, parte de la Norma Ecuatoriana de la Construcción. Ver Anexo A.4.1.</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ED159" w14:textId="77777777" w:rsidR="00000000" w:rsidRDefault="00A376CB">
            <w:pPr>
              <w:jc w:val="center"/>
              <w:rPr>
                <w:rFonts w:eastAsia="Times New Roman"/>
              </w:rPr>
            </w:pPr>
            <w:r>
              <w:rPr>
                <w:rFonts w:eastAsia="Times New Roman"/>
              </w:rPr>
              <w:t>Estimar potencia instalada en lámparas y superficies iluminadas; medir iluminancias medias hori</w:t>
            </w:r>
            <w:r>
              <w:rPr>
                <w:rFonts w:eastAsia="Times New Roman"/>
              </w:rPr>
              <w:t>zontales. Calcular el valor de eficiencia energética, según el numeral 4.6 de la Norma Técnica Ecuatoriana para Eficiencia Energética en la Construcción (Ver Anexo A.4.1).</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2348C"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6CA62"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EDE2E" w14:textId="77777777" w:rsidR="00000000" w:rsidRDefault="00A376CB">
            <w:pPr>
              <w:rPr>
                <w:rFonts w:eastAsia="Times New Roman"/>
              </w:rPr>
            </w:pPr>
            <w:r>
              <w:rPr>
                <w:rFonts w:eastAsia="Times New Roman"/>
              </w:rPr>
              <w:t> </w:t>
            </w:r>
          </w:p>
        </w:tc>
      </w:tr>
      <w:tr w:rsidR="00000000" w14:paraId="06D5CB8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4D9EF4" w14:textId="77777777" w:rsidR="00000000" w:rsidRDefault="00A376CB">
            <w:pPr>
              <w:jc w:val="center"/>
              <w:rPr>
                <w:rFonts w:eastAsia="Times New Roman"/>
              </w:rPr>
            </w:pPr>
            <w:r>
              <w:rPr>
                <w:rFonts w:eastAsia="Times New Roman"/>
                <w:b/>
                <w:bCs/>
              </w:rPr>
              <w:t>4. 5 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7A8EB" w14:textId="77777777" w:rsidR="00000000" w:rsidRDefault="00A376CB">
            <w:pPr>
              <w:jc w:val="center"/>
              <w:rPr>
                <w:rFonts w:eastAsia="Times New Roman"/>
              </w:rPr>
            </w:pPr>
            <w:r>
              <w:rPr>
                <w:rFonts w:eastAsia="Times New Roman"/>
                <w:b/>
                <w:bCs/>
              </w:rPr>
              <w:t>Se realiza Verificación de Sistemas de energía de la edificación, previ</w:t>
            </w:r>
            <w:r>
              <w:rPr>
                <w:rFonts w:eastAsia="Times New Roman"/>
                <w:b/>
                <w:bCs/>
              </w:rPr>
              <w:t>o o al inicio de la ocupación.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814A4"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CA62E" w14:textId="77777777" w:rsidR="00000000" w:rsidRDefault="00A376CB">
            <w:pPr>
              <w:jc w:val="center"/>
              <w:rPr>
                <w:rFonts w:eastAsia="Times New Roman"/>
              </w:rPr>
            </w:pPr>
            <w:r>
              <w:rPr>
                <w:rFonts w:eastAsia="Times New Roman"/>
              </w:rPr>
              <w:t>Las pruebas de verificación o comisionamiento de calidad y funcionamiento de sistemas de energía en las edificaciones, garantizan los resultados de eficiencia energética esperados según diseños.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FFAF1" w14:textId="77777777" w:rsidR="00000000" w:rsidRDefault="00A376CB">
            <w:pPr>
              <w:jc w:val="center"/>
              <w:rPr>
                <w:rFonts w:eastAsia="Times New Roman"/>
              </w:rPr>
            </w:pPr>
            <w:r>
              <w:rPr>
                <w:rFonts w:eastAsia="Times New Roman"/>
              </w:rPr>
              <w:t>Se ha realizado la verifica</w:t>
            </w:r>
            <w:r>
              <w:rPr>
                <w:rFonts w:eastAsia="Times New Roman"/>
              </w:rPr>
              <w:t>ción (comisio-namiento) de los sistemas de energía por parte de servicio especializado</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ACD49" w14:textId="77777777" w:rsidR="00000000" w:rsidRDefault="00A376CB">
            <w:pPr>
              <w:jc w:val="center"/>
              <w:rPr>
                <w:rFonts w:eastAsia="Times New Roman"/>
              </w:rPr>
            </w:pPr>
            <w:r>
              <w:rPr>
                <w:rFonts w:eastAsia="Times New Roman"/>
              </w:rPr>
              <w:t>Verificación de reportes del servicio de verificación o comisiona-miento de los sistemas de energía, con énfasis en: sistemas de control de ventilación, aire acondiciona</w:t>
            </w:r>
            <w:r>
              <w:rPr>
                <w:rFonts w:eastAsia="Times New Roman"/>
              </w:rPr>
              <w:t>do, refrigeración, iluminación, agua caliente doméstica; sistemas de entrada de energía renovable.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24C47"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6502B5"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59519" w14:textId="77777777" w:rsidR="00000000" w:rsidRDefault="00A376CB">
            <w:pPr>
              <w:rPr>
                <w:rFonts w:eastAsia="Times New Roman"/>
              </w:rPr>
            </w:pPr>
            <w:r>
              <w:rPr>
                <w:rFonts w:eastAsia="Times New Roman"/>
              </w:rPr>
              <w:t> </w:t>
            </w:r>
          </w:p>
        </w:tc>
      </w:tr>
      <w:tr w:rsidR="00000000" w14:paraId="1E0A451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EDE604" w14:textId="77777777" w:rsidR="00000000" w:rsidRDefault="00A376CB">
            <w:pPr>
              <w:jc w:val="center"/>
              <w:rPr>
                <w:rFonts w:eastAsia="Times New Roman"/>
              </w:rPr>
            </w:pPr>
            <w:r>
              <w:rPr>
                <w:rFonts w:eastAsia="Times New Roman"/>
                <w:b/>
                <w:bCs/>
              </w:rPr>
              <w:t>4. 6 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DF77B" w14:textId="77777777" w:rsidR="00000000" w:rsidRDefault="00A376CB">
            <w:pPr>
              <w:jc w:val="center"/>
              <w:rPr>
                <w:rFonts w:eastAsia="Times New Roman"/>
              </w:rPr>
            </w:pPr>
            <w:r>
              <w:rPr>
                <w:rFonts w:eastAsia="Times New Roman"/>
                <w:b/>
                <w:bCs/>
              </w:rPr>
              <w:t>Manejo básico de refrigerantes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BDCDC"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4C016" w14:textId="77777777" w:rsidR="00000000" w:rsidRDefault="00A376CB">
            <w:pPr>
              <w:jc w:val="center"/>
              <w:rPr>
                <w:rFonts w:eastAsia="Times New Roman"/>
              </w:rPr>
            </w:pPr>
            <w:r>
              <w:rPr>
                <w:rFonts w:eastAsia="Times New Roman"/>
              </w:rPr>
              <w:t>Aportar a la prevención de la destrucción de la capa de ozono.</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9CF80" w14:textId="77777777" w:rsidR="00000000" w:rsidRDefault="00A376CB">
            <w:pPr>
              <w:jc w:val="center"/>
              <w:rPr>
                <w:rFonts w:eastAsia="Times New Roman"/>
              </w:rPr>
            </w:pPr>
            <w:r>
              <w:rPr>
                <w:rFonts w:eastAsia="Times New Roman"/>
              </w:rPr>
              <w:t>Eliminación del uso de refrigerantes compuestos con cloro-fluoro-ca rbonos (CFC´s), para sistemas de ventilación, aire acondicionado y refrigeración. En caso de reuso de equipos garantizar la conversión para suprimir los CFC´s.</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A5498" w14:textId="77777777" w:rsidR="00000000" w:rsidRDefault="00A376CB">
            <w:pPr>
              <w:jc w:val="center"/>
              <w:rPr>
                <w:rFonts w:eastAsia="Times New Roman"/>
              </w:rPr>
            </w:pPr>
            <w:r>
              <w:rPr>
                <w:rFonts w:eastAsia="Times New Roman"/>
              </w:rPr>
              <w:t>Plan o especificación que ev</w:t>
            </w:r>
            <w:r>
              <w:rPr>
                <w:rFonts w:eastAsia="Times New Roman"/>
              </w:rPr>
              <w:t>idencie el no uso de CFC´s en los sistemas de ventilación, aire acondicionado y refrigeración. No involucra pequeñas unidades individuales (refrigeradoras, enfriadores de agua).</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BFEB3"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6C457"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6F0A2" w14:textId="77777777" w:rsidR="00000000" w:rsidRDefault="00A376CB">
            <w:pPr>
              <w:rPr>
                <w:rFonts w:eastAsia="Times New Roman"/>
              </w:rPr>
            </w:pPr>
            <w:r>
              <w:rPr>
                <w:rFonts w:eastAsia="Times New Roman"/>
              </w:rPr>
              <w:t> </w:t>
            </w:r>
          </w:p>
        </w:tc>
      </w:tr>
      <w:tr w:rsidR="00000000" w14:paraId="288C42A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08DC06" w14:textId="77777777" w:rsidR="00000000" w:rsidRDefault="00A376CB">
            <w:pPr>
              <w:jc w:val="center"/>
              <w:rPr>
                <w:rFonts w:eastAsia="Times New Roman"/>
              </w:rPr>
            </w:pPr>
            <w:r>
              <w:rPr>
                <w:rFonts w:eastAsia="Times New Roman"/>
                <w:b/>
                <w:bCs/>
              </w:rPr>
              <w:t>4. 7 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D77CB" w14:textId="77777777" w:rsidR="00000000" w:rsidRDefault="00A376CB">
            <w:pPr>
              <w:jc w:val="center"/>
              <w:rPr>
                <w:rFonts w:eastAsia="Times New Roman"/>
              </w:rPr>
            </w:pPr>
            <w:r>
              <w:rPr>
                <w:rFonts w:eastAsia="Times New Roman"/>
                <w:b/>
                <w:bCs/>
              </w:rPr>
              <w:t>Se genera energía renovable en sitio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987A1"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50015" w14:textId="77777777" w:rsidR="00000000" w:rsidRDefault="00A376CB">
            <w:pPr>
              <w:jc w:val="center"/>
              <w:rPr>
                <w:rFonts w:eastAsia="Times New Roman"/>
              </w:rPr>
            </w:pPr>
            <w:r>
              <w:rPr>
                <w:rFonts w:eastAsia="Times New Roman"/>
              </w:rPr>
              <w:t>Promueve el autosuministr</w:t>
            </w:r>
            <w:r>
              <w:rPr>
                <w:rFonts w:eastAsia="Times New Roman"/>
              </w:rPr>
              <w:t>o energético a través de la implementación de sistemas de energía renovable para reducir el impacto por el uso de energía basada en combustibles fósiles y para aportar a la diversificación de la matriz energética.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1023E" w14:textId="77777777" w:rsidR="00000000" w:rsidRDefault="00A376CB">
            <w:pPr>
              <w:jc w:val="center"/>
              <w:rPr>
                <w:rFonts w:eastAsia="Times New Roman"/>
              </w:rPr>
            </w:pPr>
            <w:r>
              <w:rPr>
                <w:rFonts w:eastAsia="Times New Roman"/>
              </w:rPr>
              <w:t>• Se contempla la implementació n de siste</w:t>
            </w:r>
            <w:r>
              <w:rPr>
                <w:rFonts w:eastAsia="Times New Roman"/>
              </w:rPr>
              <w:t>ma(s) de energía renovable como solar , si es de fuente eólica, hidráulica de bajo impacto, de biomasa, y biogás será equivalente al 3.5% de la demanda.</w:t>
            </w:r>
          </w:p>
        </w:tc>
        <w:tc>
          <w:tcPr>
            <w:tcW w:w="0" w:type="auto"/>
            <w:tcBorders>
              <w:top w:val="outset" w:sz="6" w:space="0" w:color="auto"/>
              <w:left w:val="outset" w:sz="6" w:space="0" w:color="auto"/>
              <w:bottom w:val="outset" w:sz="6" w:space="0" w:color="auto"/>
              <w:right w:val="outset" w:sz="6" w:space="0" w:color="auto"/>
            </w:tcBorders>
            <w:vAlign w:val="center"/>
            <w:hideMark/>
          </w:tcPr>
          <w:p w14:paraId="5D0FCB7B" w14:textId="77777777" w:rsidR="00000000" w:rsidRDefault="00A376CB">
            <w:pPr>
              <w:jc w:val="center"/>
              <w:rPr>
                <w:rFonts w:eastAsia="Times New Roman"/>
              </w:rPr>
            </w:pPr>
            <w:r>
              <w:rPr>
                <w:rFonts w:eastAsia="Times New Roman"/>
              </w:rPr>
              <w:t>Planos de sistemas de energía renovable previstos en la edificación. Verificación física de la implemen</w:t>
            </w:r>
            <w:r>
              <w:rPr>
                <w:rFonts w:eastAsia="Times New Roman"/>
              </w:rPr>
              <w:t>tació n. Verificación de registros de medición de las fuentes renovables. Si es energía fotovoltaica se establecerá la cantidad a generar en base a la NEC-11 Cap.13 ítem13.3.5.4*</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E080C"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79072"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BD4851" w14:textId="77777777" w:rsidR="00000000" w:rsidRDefault="00A376CB">
            <w:pPr>
              <w:rPr>
                <w:rFonts w:eastAsia="Times New Roman"/>
              </w:rPr>
            </w:pPr>
            <w:r>
              <w:rPr>
                <w:rFonts w:eastAsia="Times New Roman"/>
              </w:rPr>
              <w:t> </w:t>
            </w:r>
          </w:p>
        </w:tc>
      </w:tr>
      <w:tr w:rsidR="00000000" w14:paraId="6B9C94D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E540C2" w14:textId="77777777" w:rsidR="00000000" w:rsidRDefault="00A376CB">
            <w:pPr>
              <w:jc w:val="center"/>
              <w:rPr>
                <w:rFonts w:eastAsia="Times New Roman"/>
              </w:rPr>
            </w:pPr>
            <w:r>
              <w:rPr>
                <w:rFonts w:eastAsia="Times New Roman"/>
                <w:b/>
                <w:bCs/>
              </w:rPr>
              <w:t>4. 8 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20847" w14:textId="77777777" w:rsidR="00000000" w:rsidRDefault="00A376CB">
            <w:pPr>
              <w:jc w:val="center"/>
              <w:rPr>
                <w:rFonts w:eastAsia="Times New Roman"/>
              </w:rPr>
            </w:pPr>
            <w:r>
              <w:rPr>
                <w:rFonts w:eastAsia="Times New Roman"/>
                <w:b/>
                <w:bCs/>
              </w:rPr>
              <w:t>Utiliza energía renovable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44F4F"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3300F" w14:textId="77777777" w:rsidR="00000000" w:rsidRDefault="00A376CB">
            <w:pPr>
              <w:jc w:val="center"/>
              <w:rPr>
                <w:rFonts w:eastAsia="Times New Roman"/>
              </w:rPr>
            </w:pPr>
            <w:r>
              <w:rPr>
                <w:rFonts w:eastAsia="Times New Roman"/>
              </w:rPr>
              <w:t>Promueve el uso de energías sustent</w:t>
            </w:r>
            <w:r>
              <w:rPr>
                <w:rFonts w:eastAsia="Times New Roman"/>
              </w:rPr>
              <w:t>ables es decir provenientes de sistemas de energía renovable fuera del proyecto.</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7AFA7" w14:textId="77777777" w:rsidR="00000000" w:rsidRDefault="00A376CB">
            <w:pPr>
              <w:jc w:val="center"/>
              <w:rPr>
                <w:rFonts w:eastAsia="Times New Roman"/>
              </w:rPr>
            </w:pPr>
            <w:r>
              <w:rPr>
                <w:rFonts w:eastAsia="Times New Roman"/>
              </w:rPr>
              <w:t>Se contempla el suministro desde sistema(s) de energía renovable: solar, eólica, hidráulica 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A79CD" w14:textId="77777777" w:rsidR="00000000" w:rsidRDefault="00A376CB">
            <w:pPr>
              <w:jc w:val="center"/>
              <w:rPr>
                <w:rFonts w:eastAsia="Times New Roman"/>
              </w:rPr>
            </w:pPr>
            <w:r>
              <w:rPr>
                <w:rFonts w:eastAsia="Times New Roman"/>
              </w:rPr>
              <w:t>Planos de suministro desde sistemas de energía renovable fuera de la edificación</w:t>
            </w: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2F8909"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8F6C3"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F5E2C" w14:textId="77777777" w:rsidR="00000000" w:rsidRDefault="00A376CB">
            <w:pPr>
              <w:rPr>
                <w:rFonts w:eastAsia="Times New Roman"/>
              </w:rPr>
            </w:pPr>
            <w:r>
              <w:rPr>
                <w:rFonts w:eastAsia="Times New Roman"/>
              </w:rPr>
              <w:t> </w:t>
            </w:r>
          </w:p>
        </w:tc>
      </w:tr>
      <w:tr w:rsidR="00000000" w14:paraId="00A7412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06507F" w14:textId="77777777" w:rsidR="00000000" w:rsidRDefault="00A376CB">
            <w:pPr>
              <w:jc w:val="center"/>
              <w:rPr>
                <w:rFonts w:eastAsia="Times New Roman"/>
              </w:rPr>
            </w:pPr>
            <w:r>
              <w:rPr>
                <w:rFonts w:eastAsia="Times New Roman"/>
                <w:b/>
                <w:bCs/>
              </w:rPr>
              <w:t>4. 8 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4AFD11" w14:textId="77777777" w:rsidR="00000000" w:rsidRDefault="00A376CB">
            <w:pPr>
              <w:jc w:val="center"/>
              <w:rPr>
                <w:rFonts w:eastAsia="Times New Roman"/>
              </w:rPr>
            </w:pPr>
            <w:r>
              <w:rPr>
                <w:rFonts w:eastAsia="Times New Roman"/>
                <w:b/>
                <w:bCs/>
              </w:rPr>
              <w:t>Utiliza energía renovable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B426D"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033D9"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20D62" w14:textId="77777777" w:rsidR="00000000" w:rsidRDefault="00A376CB">
            <w:pPr>
              <w:jc w:val="center"/>
              <w:rPr>
                <w:rFonts w:eastAsia="Times New Roman"/>
              </w:rPr>
            </w:pPr>
            <w:r>
              <w:rPr>
                <w:rFonts w:eastAsia="Times New Roman"/>
              </w:rPr>
              <w:t>bajo impacto, de biomasa, y biogas; que equivalga en conjunto al 3.5% o más de la demanda.</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844B0" w14:textId="77777777" w:rsidR="00000000" w:rsidRDefault="00A376CB">
            <w:pPr>
              <w:jc w:val="center"/>
              <w:rPr>
                <w:rFonts w:eastAsia="Times New Roman"/>
              </w:rPr>
            </w:pPr>
            <w:r>
              <w:rPr>
                <w:rFonts w:eastAsia="Times New Roman"/>
              </w:rPr>
              <w:t>Verificación física de las acometidas. Verificación de registros de medición de suministros de fuentes renovables.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FF6D9"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D8D50"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335E5" w14:textId="77777777" w:rsidR="00000000" w:rsidRDefault="00A376CB">
            <w:pPr>
              <w:rPr>
                <w:rFonts w:eastAsia="Times New Roman"/>
              </w:rPr>
            </w:pPr>
            <w:r>
              <w:rPr>
                <w:rFonts w:eastAsia="Times New Roman"/>
              </w:rPr>
              <w:t> </w:t>
            </w:r>
          </w:p>
        </w:tc>
      </w:tr>
      <w:tr w:rsidR="00000000" w14:paraId="5DDBF99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7C0A8E" w14:textId="77777777" w:rsidR="00000000" w:rsidRDefault="00A376CB">
            <w:pPr>
              <w:jc w:val="center"/>
              <w:rPr>
                <w:rFonts w:eastAsia="Times New Roman"/>
              </w:rPr>
            </w:pPr>
            <w:r>
              <w:rPr>
                <w:rFonts w:eastAsia="Times New Roman"/>
                <w:b/>
                <w:bCs/>
              </w:rPr>
              <w:t>4. 9 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DADB2" w14:textId="77777777" w:rsidR="00000000" w:rsidRDefault="00A376CB">
            <w:pPr>
              <w:jc w:val="center"/>
              <w:rPr>
                <w:rFonts w:eastAsia="Times New Roman"/>
              </w:rPr>
            </w:pPr>
            <w:r>
              <w:rPr>
                <w:rFonts w:eastAsia="Times New Roman"/>
                <w:b/>
                <w:bCs/>
              </w:rPr>
              <w:t>Se contempla iluminación por luz natural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D6F47"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2BE45" w14:textId="77777777" w:rsidR="00000000" w:rsidRDefault="00A376CB">
            <w:pPr>
              <w:jc w:val="center"/>
              <w:rPr>
                <w:rFonts w:eastAsia="Times New Roman"/>
              </w:rPr>
            </w:pPr>
            <w:r>
              <w:rPr>
                <w:rFonts w:eastAsia="Times New Roman"/>
              </w:rPr>
              <w:t>Promueve la utilización de luz natural como un factor para aporta al bienestar de lo</w:t>
            </w:r>
            <w:r>
              <w:rPr>
                <w:rFonts w:eastAsia="Times New Roman"/>
              </w:rPr>
              <w:t>s ocupantes.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A6835" w14:textId="77777777" w:rsidR="00000000" w:rsidRDefault="00A376CB">
            <w:pPr>
              <w:jc w:val="center"/>
              <w:rPr>
                <w:rFonts w:eastAsia="Times New Roman"/>
              </w:rPr>
            </w:pPr>
            <w:r>
              <w:rPr>
                <w:rFonts w:eastAsia="Times New Roman"/>
              </w:rPr>
              <w:t>El 75 por ciento de los espacios regularmente ocupados, poseen luz natural.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C9EEE" w14:textId="77777777" w:rsidR="00000000" w:rsidRDefault="00A376CB">
            <w:pPr>
              <w:jc w:val="center"/>
              <w:rPr>
                <w:rFonts w:eastAsia="Times New Roman"/>
              </w:rPr>
            </w:pPr>
            <w:r>
              <w:rPr>
                <w:rFonts w:eastAsia="Times New Roman"/>
              </w:rPr>
              <w:t>Disponer de los planos de plantas y elevaciones/ fachadas del edificio. Verificar la dotación de luz natural en el 75% de los espacios regularmente ocupados. Verificac</w:t>
            </w:r>
            <w:r>
              <w:rPr>
                <w:rFonts w:eastAsia="Times New Roman"/>
              </w:rPr>
              <w:t>ión física en la edificación.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9FCF5"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A1D72"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85B1B" w14:textId="77777777" w:rsidR="00000000" w:rsidRDefault="00A376CB">
            <w:pPr>
              <w:rPr>
                <w:rFonts w:eastAsia="Times New Roman"/>
              </w:rPr>
            </w:pPr>
            <w:r>
              <w:rPr>
                <w:rFonts w:eastAsia="Times New Roman"/>
              </w:rPr>
              <w:t> </w:t>
            </w:r>
          </w:p>
        </w:tc>
      </w:tr>
      <w:tr w:rsidR="00000000" w14:paraId="2CE1275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030D71" w14:textId="77777777" w:rsidR="00000000" w:rsidRDefault="00A376CB">
            <w:pPr>
              <w:jc w:val="center"/>
              <w:rPr>
                <w:rFonts w:eastAsia="Times New Roman"/>
              </w:rPr>
            </w:pPr>
            <w:r>
              <w:rPr>
                <w:rFonts w:eastAsia="Times New Roman"/>
                <w:b/>
                <w:bCs/>
              </w:rPr>
              <w:t>4. 10 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77DFF" w14:textId="77777777" w:rsidR="00000000" w:rsidRDefault="00A376CB">
            <w:pPr>
              <w:jc w:val="center"/>
              <w:rPr>
                <w:rFonts w:eastAsia="Times New Roman"/>
              </w:rPr>
            </w:pPr>
            <w:r>
              <w:rPr>
                <w:rFonts w:eastAsia="Times New Roman"/>
                <w:b/>
                <w:bCs/>
              </w:rPr>
              <w:t>Se aplican programas de mantenimiento preventivo de equipos (generadores, sistemas de bombeo, sistemas de refrigeración, etc.)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9603A"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D5A93" w14:textId="77777777" w:rsidR="00000000" w:rsidRDefault="00A376CB">
            <w:pPr>
              <w:jc w:val="center"/>
              <w:rPr>
                <w:rFonts w:eastAsia="Times New Roman"/>
              </w:rPr>
            </w:pPr>
            <w:r>
              <w:rPr>
                <w:rFonts w:eastAsia="Times New Roman"/>
              </w:rPr>
              <w:t>Promueve el mantenimiento preventivo de equipos como medida de optimización de con</w:t>
            </w:r>
            <w:r>
              <w:rPr>
                <w:rFonts w:eastAsia="Times New Roman"/>
              </w:rPr>
              <w:t>sumo energético y de prevención de contaminación por fugas y concentración de gases en emisiones.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2D89A82" w14:textId="77777777" w:rsidR="00000000" w:rsidRDefault="00A376CB">
            <w:pPr>
              <w:jc w:val="center"/>
              <w:rPr>
                <w:rFonts w:eastAsia="Times New Roman"/>
              </w:rPr>
            </w:pPr>
            <w:r>
              <w:rPr>
                <w:rFonts w:eastAsia="Times New Roman"/>
              </w:rPr>
              <w:t>Programas de mantenimiento preventivo de equipos (generadores, sistemas de bombeo, sistemas de refrigeración, etc.); Registros de mantenimientos.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AAC56A7" w14:textId="77777777" w:rsidR="00000000" w:rsidRDefault="00A376CB">
            <w:pPr>
              <w:jc w:val="center"/>
              <w:rPr>
                <w:rFonts w:eastAsia="Times New Roman"/>
              </w:rPr>
            </w:pPr>
            <w:r>
              <w:rPr>
                <w:rFonts w:eastAsia="Times New Roman"/>
              </w:rPr>
              <w:t>Verificación documentaria.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50DF3"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4EF7A"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4111B" w14:textId="77777777" w:rsidR="00000000" w:rsidRDefault="00A376CB">
            <w:pPr>
              <w:rPr>
                <w:rFonts w:eastAsia="Times New Roman"/>
              </w:rPr>
            </w:pPr>
            <w:r>
              <w:rPr>
                <w:rFonts w:eastAsia="Times New Roman"/>
              </w:rPr>
              <w:t> </w:t>
            </w:r>
          </w:p>
        </w:tc>
      </w:tr>
      <w:tr w:rsidR="00000000" w14:paraId="6993789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AE9848" w14:textId="77777777" w:rsidR="00000000" w:rsidRDefault="00A376CB">
            <w:pPr>
              <w:jc w:val="center"/>
              <w:rPr>
                <w:rFonts w:eastAsia="Times New Roman"/>
              </w:rPr>
            </w:pPr>
            <w:r>
              <w:rPr>
                <w:rFonts w:eastAsia="Times New Roman"/>
                <w:b/>
                <w:bCs/>
              </w:rPr>
              <w:t>4. 11 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4E908" w14:textId="77777777" w:rsidR="00000000" w:rsidRDefault="00A376CB">
            <w:pPr>
              <w:jc w:val="center"/>
              <w:rPr>
                <w:rFonts w:eastAsia="Times New Roman"/>
              </w:rPr>
            </w:pPr>
            <w:r>
              <w:rPr>
                <w:rFonts w:eastAsia="Times New Roman"/>
                <w:b/>
                <w:bCs/>
              </w:rPr>
              <w:t>Controla efectos de isla de calor por exteriores duros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3CC0CE"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D8411" w14:textId="77777777" w:rsidR="00000000" w:rsidRDefault="00A376CB">
            <w:pPr>
              <w:jc w:val="center"/>
              <w:rPr>
                <w:rFonts w:eastAsia="Times New Roman"/>
              </w:rPr>
            </w:pPr>
            <w:r>
              <w:rPr>
                <w:rFonts w:eastAsia="Times New Roman"/>
              </w:rPr>
              <w:t>Las alterac</w:t>
            </w:r>
            <w:r>
              <w:rPr>
                <w:rFonts w:eastAsia="Times New Roman"/>
              </w:rPr>
              <w:t>iones que el proyecto genera en los gradientes térmicos del predio, afectan al microclima de la zona, y por ende a hábitats humano y animal.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042DD" w14:textId="77777777" w:rsidR="00000000" w:rsidRDefault="00A376CB">
            <w:pPr>
              <w:jc w:val="center"/>
              <w:rPr>
                <w:rFonts w:eastAsia="Times New Roman"/>
              </w:rPr>
            </w:pPr>
            <w:r>
              <w:rPr>
                <w:rFonts w:eastAsia="Times New Roman"/>
              </w:rPr>
              <w:t>Medidas implementadas en el 50% de las superficies exteriores duras: árboles de follaje, cubiertas con IRS de al me</w:t>
            </w:r>
            <w:r>
              <w:rPr>
                <w:rFonts w:eastAsia="Times New Roman"/>
              </w:rPr>
              <w:t>nos 29, superficies duras con materiales con IRS de la menos 29, discontinuidad de superficies duras al 50% como mínimo de áreas de espaciamiento.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1E517" w14:textId="77777777" w:rsidR="00000000" w:rsidRDefault="00A376CB">
            <w:pPr>
              <w:jc w:val="center"/>
              <w:rPr>
                <w:rFonts w:eastAsia="Times New Roman"/>
              </w:rPr>
            </w:pPr>
            <w:r>
              <w:rPr>
                <w:rFonts w:eastAsia="Times New Roman"/>
              </w:rPr>
              <w:t>Disponer de datos de: superficie de exteriores duros (caminos, veredas, patios y zonas de parqueo), área arbo</w:t>
            </w:r>
            <w:r>
              <w:rPr>
                <w:rFonts w:eastAsia="Times New Roman"/>
              </w:rPr>
              <w:t>rizada, exteriores cubiertos, exteriores de pavimentos con índice de reflectancia solar IRS=29. Verificar que las medidas de control integran al menos 50% de las superficies exteriores duras.</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E5DCC"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14F05"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172F2" w14:textId="77777777" w:rsidR="00000000" w:rsidRDefault="00A376CB">
            <w:pPr>
              <w:rPr>
                <w:rFonts w:eastAsia="Times New Roman"/>
              </w:rPr>
            </w:pPr>
            <w:r>
              <w:rPr>
                <w:rFonts w:eastAsia="Times New Roman"/>
              </w:rPr>
              <w:t> </w:t>
            </w:r>
          </w:p>
        </w:tc>
      </w:tr>
      <w:tr w:rsidR="00000000" w14:paraId="1F7C33A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8722E8" w14:textId="77777777" w:rsidR="00000000" w:rsidRDefault="00A376CB">
            <w:pPr>
              <w:jc w:val="center"/>
              <w:rPr>
                <w:rFonts w:eastAsia="Times New Roman"/>
              </w:rPr>
            </w:pPr>
            <w:r>
              <w:rPr>
                <w:rFonts w:eastAsia="Times New Roman"/>
                <w:b/>
                <w:bCs/>
              </w:rPr>
              <w:t>4.12 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3127F" w14:textId="77777777" w:rsidR="00000000" w:rsidRDefault="00A376CB">
            <w:pPr>
              <w:jc w:val="center"/>
              <w:rPr>
                <w:rFonts w:eastAsia="Times New Roman"/>
              </w:rPr>
            </w:pPr>
            <w:r>
              <w:rPr>
                <w:rFonts w:eastAsia="Times New Roman"/>
                <w:b/>
                <w:bCs/>
              </w:rPr>
              <w:t>Controla efectos de isla de calor por cubiertas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96168"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AD9BA" w14:textId="77777777" w:rsidR="00000000" w:rsidRDefault="00A376CB">
            <w:pPr>
              <w:jc w:val="center"/>
              <w:rPr>
                <w:rFonts w:eastAsia="Times New Roman"/>
              </w:rPr>
            </w:pPr>
            <w:r>
              <w:rPr>
                <w:rFonts w:eastAsia="Times New Roman"/>
              </w:rPr>
              <w:t>Las alteraciones que el proyecto genera en los gradientes térmicos del</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F93A8" w14:textId="77777777" w:rsidR="00000000" w:rsidRDefault="00A376CB">
            <w:pPr>
              <w:jc w:val="center"/>
              <w:rPr>
                <w:rFonts w:eastAsia="Times New Roman"/>
              </w:rPr>
            </w:pPr>
            <w:r>
              <w:rPr>
                <w:rFonts w:eastAsia="Times New Roman"/>
              </w:rPr>
              <w:t>Los materiales de cubiertas con pendientes=15% deben tener un IRS de 78 en al menos 3/4 partes de su superficie; con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05AC4" w14:textId="77777777" w:rsidR="00000000" w:rsidRDefault="00A376CB">
            <w:pPr>
              <w:jc w:val="center"/>
              <w:rPr>
                <w:rFonts w:eastAsia="Times New Roman"/>
              </w:rPr>
            </w:pPr>
            <w:r>
              <w:rPr>
                <w:rFonts w:eastAsia="Times New Roman"/>
              </w:rPr>
              <w:t>Disponer de datos de: áreas de cubiertas por materiales y los índice</w:t>
            </w:r>
            <w:r>
              <w:rPr>
                <w:rFonts w:eastAsia="Times New Roman"/>
              </w:rPr>
              <w:t>s de reflectancia solar de los materiales.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6D6AA"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5F9D9"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EB540" w14:textId="77777777" w:rsidR="00000000" w:rsidRDefault="00A376CB">
            <w:pPr>
              <w:rPr>
                <w:rFonts w:eastAsia="Times New Roman"/>
              </w:rPr>
            </w:pPr>
            <w:r>
              <w:rPr>
                <w:rFonts w:eastAsia="Times New Roman"/>
              </w:rPr>
              <w:t> </w:t>
            </w:r>
          </w:p>
        </w:tc>
      </w:tr>
      <w:tr w:rsidR="00000000" w14:paraId="261D523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D6CB4F" w14:textId="77777777" w:rsidR="00000000" w:rsidRDefault="00A376CB">
            <w:pPr>
              <w:jc w:val="center"/>
              <w:rPr>
                <w:rFonts w:eastAsia="Times New Roman"/>
              </w:rPr>
            </w:pPr>
            <w:r>
              <w:rPr>
                <w:rFonts w:eastAsia="Times New Roman"/>
                <w:b/>
                <w:bCs/>
              </w:rPr>
              <w:t>4.12 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28BA4" w14:textId="77777777" w:rsidR="00000000" w:rsidRDefault="00A376CB">
            <w:pPr>
              <w:jc w:val="center"/>
              <w:rPr>
                <w:rFonts w:eastAsia="Times New Roman"/>
              </w:rPr>
            </w:pPr>
            <w:r>
              <w:rPr>
                <w:rFonts w:eastAsia="Times New Roman"/>
                <w:b/>
                <w:bCs/>
              </w:rPr>
              <w:t>Controla efectos de isla de calor por cubiertas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3C276"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7DEF7" w14:textId="77777777" w:rsidR="00000000" w:rsidRDefault="00A376CB">
            <w:pPr>
              <w:jc w:val="center"/>
              <w:rPr>
                <w:rFonts w:eastAsia="Times New Roman"/>
              </w:rPr>
            </w:pPr>
            <w:r>
              <w:rPr>
                <w:rFonts w:eastAsia="Times New Roman"/>
              </w:rPr>
              <w:t>predio, afectan al microclima de la zona, y por ende a hábitats humano y animal.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7B1891D" w14:textId="77777777" w:rsidR="00000000" w:rsidRDefault="00A376CB">
            <w:pPr>
              <w:jc w:val="center"/>
              <w:rPr>
                <w:rFonts w:eastAsia="Times New Roman"/>
              </w:rPr>
            </w:pPr>
            <w:r>
              <w:rPr>
                <w:rFonts w:eastAsia="Times New Roman"/>
              </w:rPr>
              <w:t>pendientes mayores a 15% *deben tener un IRS de al menos 29 en al menos 3/4 parte de su superficie.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60025" w14:textId="77777777" w:rsidR="00000000" w:rsidRDefault="00A376CB">
            <w:pPr>
              <w:jc w:val="center"/>
              <w:rPr>
                <w:rFonts w:eastAsia="Times New Roman"/>
              </w:rPr>
            </w:pPr>
            <w:r>
              <w:rPr>
                <w:rFonts w:eastAsia="Times New Roman"/>
              </w:rPr>
              <w:t>Para cada tipo de cubierta, verificar el indicador.</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0406B"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40C75"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EB834" w14:textId="77777777" w:rsidR="00000000" w:rsidRDefault="00A376CB">
            <w:pPr>
              <w:rPr>
                <w:rFonts w:eastAsia="Times New Roman"/>
              </w:rPr>
            </w:pPr>
            <w:r>
              <w:rPr>
                <w:rFonts w:eastAsia="Times New Roman"/>
              </w:rPr>
              <w:t> </w:t>
            </w:r>
          </w:p>
        </w:tc>
      </w:tr>
      <w:tr w:rsidR="00000000" w14:paraId="2A8CCEB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E90CEF" w14:textId="77777777" w:rsidR="00000000" w:rsidRDefault="00A376CB">
            <w:pPr>
              <w:jc w:val="center"/>
              <w:rPr>
                <w:rFonts w:eastAsia="Times New Roman"/>
              </w:rPr>
            </w:pPr>
            <w:r>
              <w:rPr>
                <w:rFonts w:eastAsia="Times New Roman"/>
                <w:b/>
                <w:bCs/>
              </w:rPr>
              <w:t>4. 13 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A202B2" w14:textId="77777777" w:rsidR="00000000" w:rsidRDefault="00A376CB">
            <w:pPr>
              <w:jc w:val="center"/>
              <w:rPr>
                <w:rFonts w:eastAsia="Times New Roman"/>
              </w:rPr>
            </w:pPr>
            <w:r>
              <w:rPr>
                <w:rFonts w:eastAsia="Times New Roman"/>
                <w:b/>
                <w:bCs/>
              </w:rPr>
              <w:t>Reduce la</w:t>
            </w:r>
            <w:r>
              <w:rPr>
                <w:rFonts w:eastAsia="Times New Roman"/>
                <w:b/>
                <w:bCs/>
              </w:rPr>
              <w:t xml:space="preserve"> contaminación luminosa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E2048"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395E25" w14:textId="77777777" w:rsidR="00000000" w:rsidRDefault="00A376CB">
            <w:pPr>
              <w:jc w:val="center"/>
              <w:rPr>
                <w:rFonts w:eastAsia="Times New Roman"/>
              </w:rPr>
            </w:pPr>
            <w:r>
              <w:rPr>
                <w:rFonts w:eastAsia="Times New Roman"/>
              </w:rPr>
              <w:t>Minimizar el impacto lumínico nocturno del proyecto hacia el exterior, para rescatar la visibilidad propia de la noche.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D9DA4" w14:textId="77777777" w:rsidR="00000000" w:rsidRDefault="00A376CB">
            <w:pPr>
              <w:jc w:val="center"/>
              <w:rPr>
                <w:rFonts w:eastAsia="Times New Roman"/>
              </w:rPr>
            </w:pPr>
            <w:r>
              <w:rPr>
                <w:rFonts w:eastAsia="Times New Roman"/>
              </w:rPr>
              <w:t>Se dispone de automatización de iluminación para cortar la fuente de las luminarias que no son de emergencia,</w:t>
            </w:r>
            <w:r>
              <w:rPr>
                <w:rFonts w:eastAsia="Times New Roman"/>
              </w:rPr>
              <w:t xml:space="preserve"> con línea de vista directa hacia el exterior del proyecto, por al menos un 50% de tiempo entre 11 p.m. y 05 a.m.</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55B25" w14:textId="77777777" w:rsidR="00000000" w:rsidRDefault="00A376CB">
            <w:pPr>
              <w:jc w:val="center"/>
              <w:rPr>
                <w:rFonts w:eastAsia="Times New Roman"/>
              </w:rPr>
            </w:pPr>
            <w:r>
              <w:rPr>
                <w:rFonts w:eastAsia="Times New Roman"/>
              </w:rPr>
              <w:t>Verificación de sistema de automatización instalado y programa de control de horario de luces afectantes, disponible o en ejecución.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6679F"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B1F5AF"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B19E2" w14:textId="77777777" w:rsidR="00000000" w:rsidRDefault="00A376CB">
            <w:pPr>
              <w:rPr>
                <w:rFonts w:eastAsia="Times New Roman"/>
              </w:rPr>
            </w:pPr>
            <w:r>
              <w:rPr>
                <w:rFonts w:eastAsia="Times New Roman"/>
              </w:rPr>
              <w:t> </w:t>
            </w:r>
          </w:p>
        </w:tc>
      </w:tr>
      <w:tr w:rsidR="00000000" w14:paraId="25185079" w14:textId="77777777">
        <w:trPr>
          <w:tblCellSpacing w:w="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76E4081E" w14:textId="77777777" w:rsidR="00000000" w:rsidRDefault="00A376CB">
            <w:pPr>
              <w:jc w:val="center"/>
              <w:rPr>
                <w:rFonts w:eastAsia="Times New Roman"/>
              </w:rPr>
            </w:pPr>
            <w:r>
              <w:rPr>
                <w:rFonts w:eastAsia="Times New Roman"/>
                <w:b/>
                <w:bCs/>
              </w:rPr>
              <w:t>5.</w:t>
            </w:r>
            <w:r>
              <w:rPr>
                <w:rFonts w:eastAsia="Times New Roman"/>
                <w:b/>
                <w:bCs/>
              </w:rPr>
              <w:t xml:space="preserve"> MATERIALES Y RECURSOS </w:t>
            </w:r>
          </w:p>
        </w:tc>
      </w:tr>
      <w:tr w:rsidR="00000000" w14:paraId="5E82790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D40940" w14:textId="77777777" w:rsidR="00000000" w:rsidRDefault="00A376CB">
            <w:pPr>
              <w:jc w:val="center"/>
              <w:rPr>
                <w:rFonts w:eastAsia="Times New Roman"/>
              </w:rPr>
            </w:pPr>
            <w:r>
              <w:rPr>
                <w:rFonts w:eastAsia="Times New Roman"/>
                <w:b/>
                <w:bCs/>
              </w:rPr>
              <w:t>5. 1 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3A72D" w14:textId="77777777" w:rsidR="00000000" w:rsidRDefault="00A376CB">
            <w:pPr>
              <w:jc w:val="center"/>
              <w:rPr>
                <w:rFonts w:eastAsia="Times New Roman"/>
              </w:rPr>
            </w:pPr>
            <w:r>
              <w:rPr>
                <w:rFonts w:eastAsia="Times New Roman"/>
                <w:b/>
                <w:bCs/>
              </w:rPr>
              <w:t>Se controla y documenta el tipo y cantidad de la materia prima utilizada en los procesos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15BC3"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A2FB1" w14:textId="77777777" w:rsidR="00000000" w:rsidRDefault="00A376CB">
            <w:pPr>
              <w:jc w:val="center"/>
              <w:rPr>
                <w:rFonts w:eastAsia="Times New Roman"/>
              </w:rPr>
            </w:pPr>
            <w:r>
              <w:rPr>
                <w:rFonts w:eastAsia="Times New Roman"/>
              </w:rPr>
              <w:t>Evitar la pérdida de materias primas e insumos, mitigando explotación o producción innecesaria (energía e insumos) y evitando generación de mayores volúmenes de residuos.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469B2" w14:textId="77777777" w:rsidR="00000000" w:rsidRDefault="00A376CB">
            <w:pPr>
              <w:jc w:val="center"/>
              <w:rPr>
                <w:rFonts w:eastAsia="Times New Roman"/>
              </w:rPr>
            </w:pPr>
            <w:r>
              <w:rPr>
                <w:rFonts w:eastAsia="Times New Roman"/>
              </w:rPr>
              <w:t>Registros (cuadros) de tipo y cantidad de materias primas, por actividades o procesos</w:t>
            </w:r>
            <w:r>
              <w:rPr>
                <w:rFonts w:eastAsia="Times New Roman"/>
              </w:rPr>
              <w:t>, por tiempo</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7CE0B" w14:textId="77777777" w:rsidR="00000000" w:rsidRDefault="00A376CB">
            <w:pPr>
              <w:jc w:val="center"/>
              <w:rPr>
                <w:rFonts w:eastAsia="Times New Roman"/>
              </w:rPr>
            </w:pPr>
            <w:r>
              <w:rPr>
                <w:rFonts w:eastAsia="Times New Roman"/>
              </w:rPr>
              <w:t>Verificación documentaria.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869EB"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421D4"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2AA78" w14:textId="77777777" w:rsidR="00000000" w:rsidRDefault="00A376CB">
            <w:pPr>
              <w:rPr>
                <w:rFonts w:eastAsia="Times New Roman"/>
              </w:rPr>
            </w:pPr>
            <w:r>
              <w:rPr>
                <w:rFonts w:eastAsia="Times New Roman"/>
              </w:rPr>
              <w:t> </w:t>
            </w:r>
          </w:p>
        </w:tc>
      </w:tr>
      <w:tr w:rsidR="00000000" w14:paraId="641748A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694380" w14:textId="77777777" w:rsidR="00000000" w:rsidRDefault="00A376CB">
            <w:pPr>
              <w:jc w:val="center"/>
              <w:rPr>
                <w:rFonts w:eastAsia="Times New Roman"/>
              </w:rPr>
            </w:pPr>
            <w:r>
              <w:rPr>
                <w:rFonts w:eastAsia="Times New Roman"/>
                <w:b/>
                <w:bCs/>
              </w:rPr>
              <w:t>5. 2 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F766B" w14:textId="77777777" w:rsidR="00000000" w:rsidRDefault="00A376CB">
            <w:pPr>
              <w:jc w:val="center"/>
              <w:rPr>
                <w:rFonts w:eastAsia="Times New Roman"/>
              </w:rPr>
            </w:pPr>
            <w:r>
              <w:rPr>
                <w:rFonts w:eastAsia="Times New Roman"/>
                <w:b/>
                <w:bCs/>
              </w:rPr>
              <w:t>Se adoptan medidas para evitar la pérdida de materias primas e insumos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EB671"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A0981" w14:textId="77777777" w:rsidR="00000000" w:rsidRDefault="00A376CB">
            <w:pPr>
              <w:jc w:val="center"/>
              <w:rPr>
                <w:rFonts w:eastAsia="Times New Roman"/>
              </w:rPr>
            </w:pPr>
            <w:r>
              <w:rPr>
                <w:rFonts w:eastAsia="Times New Roman"/>
              </w:rPr>
              <w:t>Evitar la pérdida de materias primas e insumos, mitigando explotación o producción innecesaria (energía e insumos) y evitando gen</w:t>
            </w:r>
            <w:r>
              <w:rPr>
                <w:rFonts w:eastAsia="Times New Roman"/>
              </w:rPr>
              <w:t>eración de mayores volúmenes de residuos.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B8ED4" w14:textId="77777777" w:rsidR="00000000" w:rsidRDefault="00A376CB">
            <w:pPr>
              <w:jc w:val="center"/>
              <w:rPr>
                <w:rFonts w:eastAsia="Times New Roman"/>
              </w:rPr>
            </w:pPr>
            <w:r>
              <w:rPr>
                <w:rFonts w:eastAsia="Times New Roman"/>
              </w:rPr>
              <w:t>Programa o medidas de control de pérdidas de materiales e insumos; análisis; acciones.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3233E" w14:textId="77777777" w:rsidR="00000000" w:rsidRDefault="00A376CB">
            <w:pPr>
              <w:jc w:val="center"/>
              <w:rPr>
                <w:rFonts w:eastAsia="Times New Roman"/>
              </w:rPr>
            </w:pPr>
            <w:r>
              <w:rPr>
                <w:rFonts w:eastAsia="Times New Roman"/>
              </w:rPr>
              <w:t>Verificación documentaria.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C059F"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808799"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E9C19" w14:textId="77777777" w:rsidR="00000000" w:rsidRDefault="00A376CB">
            <w:pPr>
              <w:rPr>
                <w:rFonts w:eastAsia="Times New Roman"/>
              </w:rPr>
            </w:pPr>
            <w:r>
              <w:rPr>
                <w:rFonts w:eastAsia="Times New Roman"/>
              </w:rPr>
              <w:t> </w:t>
            </w:r>
          </w:p>
        </w:tc>
      </w:tr>
      <w:tr w:rsidR="00000000" w14:paraId="2B36C91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4B9CF0" w14:textId="77777777" w:rsidR="00000000" w:rsidRDefault="00A376CB">
            <w:pPr>
              <w:jc w:val="center"/>
              <w:rPr>
                <w:rFonts w:eastAsia="Times New Roman"/>
              </w:rPr>
            </w:pPr>
            <w:r>
              <w:rPr>
                <w:rFonts w:eastAsia="Times New Roman"/>
                <w:b/>
                <w:bCs/>
              </w:rPr>
              <w:t>5. 3 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094B5" w14:textId="77777777" w:rsidR="00000000" w:rsidRDefault="00A376CB">
            <w:pPr>
              <w:jc w:val="center"/>
              <w:rPr>
                <w:rFonts w:eastAsia="Times New Roman"/>
              </w:rPr>
            </w:pPr>
            <w:r>
              <w:rPr>
                <w:rFonts w:eastAsia="Times New Roman"/>
                <w:b/>
                <w:bCs/>
              </w:rPr>
              <w:t xml:space="preserve">Las materias primas e insumos son almacenados en </w:t>
            </w:r>
            <w:r>
              <w:rPr>
                <w:rFonts w:eastAsia="Times New Roman"/>
                <w:b/>
                <w:bCs/>
              </w:rPr>
              <w:t>lugares seguros, con protección contra incendio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59E6B"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B77B1" w14:textId="77777777" w:rsidR="00000000" w:rsidRDefault="00A376CB">
            <w:pPr>
              <w:jc w:val="center"/>
              <w:rPr>
                <w:rFonts w:eastAsia="Times New Roman"/>
              </w:rPr>
            </w:pPr>
            <w:r>
              <w:rPr>
                <w:rFonts w:eastAsia="Times New Roman"/>
              </w:rPr>
              <w:t>Disminuir el riesgo de pérdida por incendios de materias primas e insumos.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B8ED9" w14:textId="77777777" w:rsidR="00000000" w:rsidRDefault="00A376CB">
            <w:pPr>
              <w:jc w:val="center"/>
              <w:rPr>
                <w:rFonts w:eastAsia="Times New Roman"/>
              </w:rPr>
            </w:pPr>
            <w:r>
              <w:rPr>
                <w:rFonts w:eastAsia="Times New Roman"/>
              </w:rPr>
              <w:t>Asignación de lugar seguro, con protección contraincendio.</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41AF6" w14:textId="77777777" w:rsidR="00000000" w:rsidRDefault="00A376CB">
            <w:pPr>
              <w:jc w:val="center"/>
              <w:rPr>
                <w:rFonts w:eastAsia="Times New Roman"/>
              </w:rPr>
            </w:pPr>
            <w:r>
              <w:rPr>
                <w:rFonts w:eastAsia="Times New Roman"/>
              </w:rPr>
              <w:t>Verificación visual de las condiciones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B1A39"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9C1CB"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C4E5A" w14:textId="77777777" w:rsidR="00000000" w:rsidRDefault="00A376CB">
            <w:pPr>
              <w:rPr>
                <w:rFonts w:eastAsia="Times New Roman"/>
              </w:rPr>
            </w:pPr>
            <w:r>
              <w:rPr>
                <w:rFonts w:eastAsia="Times New Roman"/>
              </w:rPr>
              <w:t> </w:t>
            </w:r>
          </w:p>
        </w:tc>
      </w:tr>
      <w:tr w:rsidR="00000000" w14:paraId="6126486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CD042A" w14:textId="77777777" w:rsidR="00000000" w:rsidRDefault="00A376CB">
            <w:pPr>
              <w:jc w:val="center"/>
              <w:rPr>
                <w:rFonts w:eastAsia="Times New Roman"/>
              </w:rPr>
            </w:pPr>
            <w:r>
              <w:rPr>
                <w:rFonts w:eastAsia="Times New Roman"/>
                <w:b/>
                <w:bCs/>
              </w:rPr>
              <w:t>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5C1C9" w14:textId="77777777" w:rsidR="00000000" w:rsidRDefault="00A376CB">
            <w:pPr>
              <w:jc w:val="center"/>
              <w:rPr>
                <w:rFonts w:eastAsia="Times New Roman"/>
              </w:rPr>
            </w:pPr>
            <w:r>
              <w:rPr>
                <w:rFonts w:eastAsia="Times New Roman"/>
                <w:b/>
                <w:bCs/>
              </w:rPr>
              <w:t>Re uso en construcci</w:t>
            </w:r>
            <w:r>
              <w:rPr>
                <w:rFonts w:eastAsia="Times New Roman"/>
                <w:b/>
                <w:bCs/>
              </w:rPr>
              <w:t>ón: permite la reutilización de paredes, pisos y techos existentes y otros (ESTRUCTURALES Y NO ESTRUCTURALES)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7FFAD"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890DF" w14:textId="77777777" w:rsidR="00000000" w:rsidRDefault="00A376CB">
            <w:pPr>
              <w:jc w:val="center"/>
              <w:rPr>
                <w:rFonts w:eastAsia="Times New Roman"/>
              </w:rPr>
            </w:pPr>
            <w:r>
              <w:rPr>
                <w:rFonts w:eastAsia="Times New Roman"/>
              </w:rPr>
              <w:t>Aplicable a modificaciones mayores. Promover la reutilización de elementos que conforman la estructura, tales como paredes, pisos o techos.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AB31F" w14:textId="77777777" w:rsidR="00000000" w:rsidRDefault="00A376CB">
            <w:pPr>
              <w:jc w:val="center"/>
              <w:rPr>
                <w:rFonts w:eastAsia="Times New Roman"/>
              </w:rPr>
            </w:pPr>
            <w:r>
              <w:rPr>
                <w:rFonts w:eastAsia="Times New Roman"/>
              </w:rPr>
              <w:t xml:space="preserve">El </w:t>
            </w:r>
            <w:r>
              <w:rPr>
                <w:rFonts w:eastAsia="Times New Roman"/>
              </w:rPr>
              <w:t>proyecto contempla mantener por lo menos el 20% de paredes, pisos y techos existentes. Si la modificación implica una adición de área más del doble de la original, el criterio no califica.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68CB2" w14:textId="77777777" w:rsidR="00000000" w:rsidRDefault="00A376CB">
            <w:pPr>
              <w:jc w:val="center"/>
              <w:rPr>
                <w:rFonts w:eastAsia="Times New Roman"/>
              </w:rPr>
            </w:pPr>
            <w:r>
              <w:rPr>
                <w:rFonts w:eastAsia="Times New Roman"/>
              </w:rPr>
              <w:t xml:space="preserve">Disponer de los planos del proyecto de modificación. Verificar que </w:t>
            </w:r>
            <w:r>
              <w:rPr>
                <w:rFonts w:eastAsia="Times New Roman"/>
              </w:rPr>
              <w:t>se mantiene 20% o más de paredes, pisos y techos existentes.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059BD"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F6FAB"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BBBF3" w14:textId="77777777" w:rsidR="00000000" w:rsidRDefault="00A376CB">
            <w:pPr>
              <w:rPr>
                <w:rFonts w:eastAsia="Times New Roman"/>
              </w:rPr>
            </w:pPr>
            <w:r>
              <w:rPr>
                <w:rFonts w:eastAsia="Times New Roman"/>
              </w:rPr>
              <w:t> </w:t>
            </w:r>
          </w:p>
        </w:tc>
      </w:tr>
      <w:tr w:rsidR="00000000" w14:paraId="47A3F18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B432EB" w14:textId="77777777" w:rsidR="00000000" w:rsidRDefault="00A376CB">
            <w:pPr>
              <w:jc w:val="center"/>
              <w:rPr>
                <w:rFonts w:eastAsia="Times New Roman"/>
              </w:rPr>
            </w:pPr>
            <w:r>
              <w:rPr>
                <w:rFonts w:eastAsia="Times New Roman"/>
                <w:b/>
                <w:bCs/>
              </w:rPr>
              <w:t>5. 5 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22E3F" w14:textId="77777777" w:rsidR="00000000" w:rsidRDefault="00A376CB">
            <w:pPr>
              <w:jc w:val="center"/>
              <w:rPr>
                <w:rFonts w:eastAsia="Times New Roman"/>
              </w:rPr>
            </w:pPr>
            <w:r>
              <w:rPr>
                <w:rFonts w:eastAsia="Times New Roman"/>
                <w:b/>
                <w:bCs/>
              </w:rPr>
              <w:t>Re uso en construcción: permite la reutilización de elementos no estructurales interiores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850EAA"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90592F" w14:textId="77777777" w:rsidR="00000000" w:rsidRDefault="00A376CB">
            <w:pPr>
              <w:jc w:val="center"/>
              <w:rPr>
                <w:rFonts w:eastAsia="Times New Roman"/>
              </w:rPr>
            </w:pPr>
            <w:r>
              <w:rPr>
                <w:rFonts w:eastAsia="Times New Roman"/>
              </w:rPr>
              <w:t>Aplicable a modificaciones mayores. Promover la reutilización de elementos no estructural</w:t>
            </w:r>
            <w:r>
              <w:rPr>
                <w:rFonts w:eastAsia="Times New Roman"/>
              </w:rPr>
              <w:t>es interiores, tales como: tabiques, paneles, divisiones de ambientes.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A6094" w14:textId="77777777" w:rsidR="00000000" w:rsidRDefault="00A376CB">
            <w:pPr>
              <w:jc w:val="center"/>
              <w:rPr>
                <w:rFonts w:eastAsia="Times New Roman"/>
              </w:rPr>
            </w:pPr>
            <w:r>
              <w:rPr>
                <w:rFonts w:eastAsia="Times New Roman"/>
              </w:rPr>
              <w:t>El proyecto contempla mantener el 15% al 20% de elementos no estructurales interiores existentes. Si la modificación implica una adición de área más del doble de la original, el criterio no califica.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7D505" w14:textId="77777777" w:rsidR="00000000" w:rsidRDefault="00A376CB">
            <w:pPr>
              <w:jc w:val="center"/>
              <w:rPr>
                <w:rFonts w:eastAsia="Times New Roman"/>
              </w:rPr>
            </w:pPr>
            <w:r>
              <w:rPr>
                <w:rFonts w:eastAsia="Times New Roman"/>
              </w:rPr>
              <w:t>Disponer de los planos del proyecto de modificación. Ver</w:t>
            </w:r>
            <w:r>
              <w:rPr>
                <w:rFonts w:eastAsia="Times New Roman"/>
              </w:rPr>
              <w:t>ificar que se mantiene 15% al 20% o más de elementos no estructurales interiores existentes.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4170E"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53FD6"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EE715" w14:textId="77777777" w:rsidR="00000000" w:rsidRDefault="00A376CB">
            <w:pPr>
              <w:rPr>
                <w:rFonts w:eastAsia="Times New Roman"/>
              </w:rPr>
            </w:pPr>
            <w:r>
              <w:rPr>
                <w:rFonts w:eastAsia="Times New Roman"/>
              </w:rPr>
              <w:t> </w:t>
            </w:r>
          </w:p>
        </w:tc>
      </w:tr>
      <w:tr w:rsidR="00000000" w14:paraId="73DF237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75031B" w14:textId="77777777" w:rsidR="00000000" w:rsidRDefault="00A376CB">
            <w:pPr>
              <w:jc w:val="center"/>
              <w:rPr>
                <w:rFonts w:eastAsia="Times New Roman"/>
              </w:rPr>
            </w:pPr>
            <w:r>
              <w:rPr>
                <w:rFonts w:eastAsia="Times New Roman"/>
                <w:b/>
                <w:bCs/>
              </w:rPr>
              <w:t>5. 6 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51ED0" w14:textId="77777777" w:rsidR="00000000" w:rsidRDefault="00A376CB">
            <w:pPr>
              <w:jc w:val="center"/>
              <w:rPr>
                <w:rFonts w:eastAsia="Times New Roman"/>
              </w:rPr>
            </w:pPr>
            <w:r>
              <w:rPr>
                <w:rFonts w:eastAsia="Times New Roman"/>
                <w:b/>
                <w:bCs/>
              </w:rPr>
              <w:t>Gestiona adecuadamente los escombros de construcción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C0314"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8EF739" w14:textId="77777777" w:rsidR="00000000" w:rsidRDefault="00A376CB">
            <w:pPr>
              <w:jc w:val="center"/>
              <w:rPr>
                <w:rFonts w:eastAsia="Times New Roman"/>
              </w:rPr>
            </w:pPr>
            <w:r>
              <w:rPr>
                <w:rFonts w:eastAsia="Times New Roman"/>
              </w:rPr>
              <w:t xml:space="preserve">Los escombros de construcción, una vez agotadas las posibilidades de reciclaje en rellenos de </w:t>
            </w:r>
            <w:r>
              <w:rPr>
                <w:rFonts w:eastAsia="Times New Roman"/>
              </w:rPr>
              <w:t>exteriores duros y contrapisos, deben destinarse a sitios autorizados por la autoridad municipal.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F2131" w14:textId="77777777" w:rsidR="00000000" w:rsidRDefault="00A376CB">
            <w:pPr>
              <w:jc w:val="center"/>
              <w:rPr>
                <w:rFonts w:eastAsia="Times New Roman"/>
              </w:rPr>
            </w:pPr>
            <w:r>
              <w:rPr>
                <w:rFonts w:eastAsia="Times New Roman"/>
              </w:rPr>
              <w:t>El proyecto contempla utilizar por lo menos el 5% de los escombros generados en rellenos de exteriores duros y contrapisos.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E994CAF" w14:textId="77777777" w:rsidR="00000000" w:rsidRDefault="00A376CB">
            <w:pPr>
              <w:jc w:val="center"/>
              <w:rPr>
                <w:rFonts w:eastAsia="Times New Roman"/>
              </w:rPr>
            </w:pPr>
            <w:r>
              <w:rPr>
                <w:rFonts w:eastAsia="Times New Roman"/>
              </w:rPr>
              <w:t>Disponer de los planos del proyect</w:t>
            </w:r>
            <w:r>
              <w:rPr>
                <w:rFonts w:eastAsia="Times New Roman"/>
              </w:rPr>
              <w:t>o. Disponer de memorias de cálculo o cuadros de volúmenes de materiales. Verificar que se utiliza el 5% de los escombros generados en rellenos de exteriores duros y contrapisos. Demostración que la gestión de los escombros sobrantes está acorde a la ordena</w:t>
            </w:r>
            <w:r>
              <w:rPr>
                <w:rFonts w:eastAsia="Times New Roman"/>
              </w:rPr>
              <w:t>nza pertinente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FC764"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11DE0"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3C5FC" w14:textId="77777777" w:rsidR="00000000" w:rsidRDefault="00A376CB">
            <w:pPr>
              <w:rPr>
                <w:rFonts w:eastAsia="Times New Roman"/>
              </w:rPr>
            </w:pPr>
            <w:r>
              <w:rPr>
                <w:rFonts w:eastAsia="Times New Roman"/>
              </w:rPr>
              <w:t> </w:t>
            </w:r>
          </w:p>
        </w:tc>
      </w:tr>
      <w:tr w:rsidR="00000000" w14:paraId="791ACA7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5FB084" w14:textId="77777777" w:rsidR="00000000" w:rsidRDefault="00A376CB">
            <w:pPr>
              <w:jc w:val="center"/>
              <w:rPr>
                <w:rFonts w:eastAsia="Times New Roman"/>
              </w:rPr>
            </w:pPr>
            <w:r>
              <w:rPr>
                <w:rFonts w:eastAsia="Times New Roman"/>
                <w:b/>
                <w:bCs/>
              </w:rPr>
              <w:t>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3AB91" w14:textId="77777777" w:rsidR="00000000" w:rsidRDefault="00A376CB">
            <w:pPr>
              <w:jc w:val="center"/>
              <w:rPr>
                <w:rFonts w:eastAsia="Times New Roman"/>
              </w:rPr>
            </w:pPr>
            <w:r>
              <w:rPr>
                <w:rFonts w:eastAsia="Times New Roman"/>
                <w:b/>
                <w:bCs/>
              </w:rPr>
              <w:t>Adopta medidas de reciclaje de materiales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9BDED"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82EA7" w14:textId="77777777" w:rsidR="00000000" w:rsidRDefault="00A376CB">
            <w:pPr>
              <w:jc w:val="center"/>
              <w:rPr>
                <w:rFonts w:eastAsia="Times New Roman"/>
              </w:rPr>
            </w:pPr>
            <w:r>
              <w:rPr>
                <w:rFonts w:eastAsia="Times New Roman"/>
              </w:rPr>
              <w:t>Promover la obtención de materias primas a partir de residuos introduciéndolos en el ciclo de vida de elementos de la construcción.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27264" w14:textId="77777777" w:rsidR="00000000" w:rsidRDefault="00A376CB">
            <w:pPr>
              <w:jc w:val="center"/>
              <w:rPr>
                <w:rFonts w:eastAsia="Times New Roman"/>
              </w:rPr>
            </w:pPr>
            <w:r>
              <w:rPr>
                <w:rFonts w:eastAsia="Times New Roman"/>
              </w:rPr>
              <w:t>Los materiales componentes de elementos descartados son utilizados para la elaboración de otros elementos, y esto equivale e</w:t>
            </w:r>
            <w:r>
              <w:rPr>
                <w:rFonts w:eastAsia="Times New Roman"/>
              </w:rPr>
              <w:t>n costo, a por lo menos el 20% del costo de materiales del proyecto.</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B493C" w14:textId="77777777" w:rsidR="00000000" w:rsidRDefault="00A376CB">
            <w:pPr>
              <w:jc w:val="center"/>
              <w:rPr>
                <w:rFonts w:eastAsia="Times New Roman"/>
              </w:rPr>
            </w:pPr>
            <w:r>
              <w:rPr>
                <w:rFonts w:eastAsia="Times New Roman"/>
              </w:rPr>
              <w:t xml:space="preserve">Disponer de memorias o cuadros de volúmenes de materiales. Disponer de presupuesto desglosado. Verificar que el uso de materiales componentes de elementos descartados son utilizados para </w:t>
            </w:r>
            <w:r>
              <w:rPr>
                <w:rFonts w:eastAsia="Times New Roman"/>
              </w:rPr>
              <w:t>la elaboración de otros elementos, equivale en costo, a por lo menos al 20% del costo de materiales del proyecto.</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553A4"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6BA68"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9FCFA" w14:textId="77777777" w:rsidR="00000000" w:rsidRDefault="00A376CB">
            <w:pPr>
              <w:rPr>
                <w:rFonts w:eastAsia="Times New Roman"/>
              </w:rPr>
            </w:pPr>
            <w:r>
              <w:rPr>
                <w:rFonts w:eastAsia="Times New Roman"/>
              </w:rPr>
              <w:t> </w:t>
            </w:r>
          </w:p>
        </w:tc>
      </w:tr>
      <w:tr w:rsidR="00000000" w14:paraId="10B5DCB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D5907F" w14:textId="77777777" w:rsidR="00000000" w:rsidRDefault="00A376CB">
            <w:pPr>
              <w:jc w:val="center"/>
              <w:rPr>
                <w:rFonts w:eastAsia="Times New Roman"/>
              </w:rPr>
            </w:pPr>
            <w:r>
              <w:rPr>
                <w:rFonts w:eastAsia="Times New Roman"/>
                <w:b/>
                <w:bCs/>
              </w:rPr>
              <w:t>5. 8 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50F37" w14:textId="77777777" w:rsidR="00000000" w:rsidRDefault="00A376CB">
            <w:pPr>
              <w:jc w:val="center"/>
              <w:rPr>
                <w:rFonts w:eastAsia="Times New Roman"/>
              </w:rPr>
            </w:pPr>
            <w:r>
              <w:rPr>
                <w:rFonts w:eastAsia="Times New Roman"/>
                <w:b/>
                <w:bCs/>
              </w:rPr>
              <w:t>Utiliza materiales de la zona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55180"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46EE6" w14:textId="77777777" w:rsidR="00000000" w:rsidRDefault="00A376CB">
            <w:pPr>
              <w:jc w:val="center"/>
              <w:rPr>
                <w:rFonts w:eastAsia="Times New Roman"/>
              </w:rPr>
            </w:pPr>
            <w:r>
              <w:rPr>
                <w:rFonts w:eastAsia="Times New Roman"/>
              </w:rPr>
              <w:t>El consumo de materiales transportados de distancias mayores involucra consumo energético. El uso de materiales de la zona, aporta al fomento económico y cultural de poblaciones locales.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F3E67" w14:textId="77777777" w:rsidR="00000000" w:rsidRDefault="00A376CB">
            <w:pPr>
              <w:jc w:val="center"/>
              <w:rPr>
                <w:rFonts w:eastAsia="Times New Roman"/>
              </w:rPr>
            </w:pPr>
            <w:r>
              <w:rPr>
                <w:rFonts w:eastAsia="Times New Roman"/>
              </w:rPr>
              <w:t>El uso de materiales extraídos, cultivados, recuperados, manufacturad</w:t>
            </w:r>
            <w:r>
              <w:rPr>
                <w:rFonts w:eastAsia="Times New Roman"/>
              </w:rPr>
              <w:t>o s o adquiridos dentro del área circundante al proyecto</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9CEE2" w14:textId="77777777" w:rsidR="00000000" w:rsidRDefault="00A376CB">
            <w:pPr>
              <w:jc w:val="center"/>
              <w:rPr>
                <w:rFonts w:eastAsia="Times New Roman"/>
              </w:rPr>
            </w:pPr>
            <w:r>
              <w:rPr>
                <w:rFonts w:eastAsia="Times New Roman"/>
              </w:rPr>
              <w:t>Disponer de memorias o cuadros de volúmenes de materiales. Disponer de presupuesto desglosado. Verificar que el uso de materiales extraídos, cultivados, recuperados, manufacturado s o adquiridos sean</w:t>
            </w:r>
            <w:r>
              <w:rPr>
                <w:rFonts w:eastAsia="Times New Roman"/>
              </w:rPr>
              <w:t xml:space="preserve"> dentro del área circundante del proyecto.</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2894C"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9F03E"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246E1" w14:textId="77777777" w:rsidR="00000000" w:rsidRDefault="00A376CB">
            <w:pPr>
              <w:rPr>
                <w:rFonts w:eastAsia="Times New Roman"/>
              </w:rPr>
            </w:pPr>
            <w:r>
              <w:rPr>
                <w:rFonts w:eastAsia="Times New Roman"/>
              </w:rPr>
              <w:t> </w:t>
            </w:r>
          </w:p>
        </w:tc>
      </w:tr>
      <w:tr w:rsidR="00000000" w14:paraId="614A747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E1FE93" w14:textId="77777777" w:rsidR="00000000" w:rsidRDefault="00A376CB">
            <w:pPr>
              <w:jc w:val="center"/>
              <w:rPr>
                <w:rFonts w:eastAsia="Times New Roman"/>
              </w:rPr>
            </w:pPr>
            <w:r>
              <w:rPr>
                <w:rFonts w:eastAsia="Times New Roman"/>
                <w:b/>
                <w:bCs/>
              </w:rPr>
              <w:t>5. 9 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024EC" w14:textId="77777777" w:rsidR="00000000" w:rsidRDefault="00A376CB">
            <w:pPr>
              <w:jc w:val="center"/>
              <w:rPr>
                <w:rFonts w:eastAsia="Times New Roman"/>
              </w:rPr>
            </w:pPr>
            <w:r>
              <w:rPr>
                <w:rFonts w:eastAsia="Times New Roman"/>
                <w:b/>
                <w:bCs/>
              </w:rPr>
              <w:t>Utiliza maderas certificadas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52B34"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74FF2" w14:textId="77777777" w:rsidR="00000000" w:rsidRDefault="00A376CB">
            <w:pPr>
              <w:jc w:val="center"/>
              <w:rPr>
                <w:rFonts w:eastAsia="Times New Roman"/>
              </w:rPr>
            </w:pPr>
            <w:r>
              <w:rPr>
                <w:rFonts w:eastAsia="Times New Roman"/>
              </w:rPr>
              <w:t>El consumo de maderas certificadas de plantaciones adecuadamente manejadas asegura la no deforestación de bosques por extracción de maderas cotizadas.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2B9AD" w14:textId="77777777" w:rsidR="00000000" w:rsidRDefault="00A376CB">
            <w:pPr>
              <w:jc w:val="center"/>
              <w:rPr>
                <w:rFonts w:eastAsia="Times New Roman"/>
              </w:rPr>
            </w:pPr>
            <w:r>
              <w:rPr>
                <w:rFonts w:eastAsia="Times New Roman"/>
              </w:rPr>
              <w:t>El uso de maderas</w:t>
            </w:r>
            <w:r>
              <w:rPr>
                <w:rFonts w:eastAsia="Times New Roman"/>
              </w:rPr>
              <w:t xml:space="preserve"> con certificación de plantación sustentable (p.e. con sello Forest Stewarship Council) corresponde al menos al 30% del costo de componentes basados en madera.</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9F59E" w14:textId="77777777" w:rsidR="00000000" w:rsidRDefault="00A376CB">
            <w:pPr>
              <w:jc w:val="center"/>
              <w:rPr>
                <w:rFonts w:eastAsia="Times New Roman"/>
              </w:rPr>
            </w:pPr>
            <w:r>
              <w:rPr>
                <w:rFonts w:eastAsia="Times New Roman"/>
              </w:rPr>
              <w:t>Disponer de memorias o cuadros de volúmenes de materiales. Disponer de presupuesto desglosado. V</w:t>
            </w:r>
            <w:r>
              <w:rPr>
                <w:rFonts w:eastAsia="Times New Roman"/>
              </w:rPr>
              <w:t>erificar que el uso de maderas con certificación de plantación sustentable (p.e. con sello Forest Stewarship Council) corresponde al menos al 30% del costo de componentes basados en madera.</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08B15"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498EC"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1B459C" w14:textId="77777777" w:rsidR="00000000" w:rsidRDefault="00A376CB">
            <w:pPr>
              <w:rPr>
                <w:rFonts w:eastAsia="Times New Roman"/>
              </w:rPr>
            </w:pPr>
            <w:r>
              <w:rPr>
                <w:rFonts w:eastAsia="Times New Roman"/>
              </w:rPr>
              <w:t> </w:t>
            </w:r>
          </w:p>
        </w:tc>
      </w:tr>
      <w:tr w:rsidR="00000000" w14:paraId="4173875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640BAD" w14:textId="77777777" w:rsidR="00000000" w:rsidRDefault="00A376CB">
            <w:pPr>
              <w:jc w:val="center"/>
              <w:rPr>
                <w:rFonts w:eastAsia="Times New Roman"/>
              </w:rPr>
            </w:pPr>
            <w:r>
              <w:rPr>
                <w:rFonts w:eastAsia="Times New Roman"/>
                <w:b/>
                <w:bCs/>
              </w:rPr>
              <w:t>5. 10 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08FAB" w14:textId="77777777" w:rsidR="00000000" w:rsidRDefault="00A376CB">
            <w:pPr>
              <w:jc w:val="center"/>
              <w:rPr>
                <w:rFonts w:eastAsia="Times New Roman"/>
              </w:rPr>
            </w:pPr>
            <w:r>
              <w:rPr>
                <w:rFonts w:eastAsia="Times New Roman"/>
                <w:b/>
                <w:bCs/>
              </w:rPr>
              <w:t>Se restringe el uso de materias primas altamente noc</w:t>
            </w:r>
            <w:r>
              <w:rPr>
                <w:rFonts w:eastAsia="Times New Roman"/>
                <w:b/>
                <w:bCs/>
              </w:rPr>
              <w:t>ivas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43FDC"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28743" w14:textId="77777777" w:rsidR="00000000" w:rsidRDefault="00A376CB">
            <w:pPr>
              <w:jc w:val="center"/>
              <w:rPr>
                <w:rFonts w:eastAsia="Times New Roman"/>
              </w:rPr>
            </w:pPr>
            <w:r>
              <w:rPr>
                <w:rFonts w:eastAsia="Times New Roman"/>
              </w:rPr>
              <w:t>Evitar la contaminación por materiales tóxicos, y sus efectos a la salud humana, y a los factores ambientales (suelo, agua, 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BE50B" w14:textId="77777777" w:rsidR="00000000" w:rsidRDefault="00A376CB">
            <w:pPr>
              <w:jc w:val="center"/>
              <w:rPr>
                <w:rFonts w:eastAsia="Times New Roman"/>
              </w:rPr>
            </w:pPr>
            <w:r>
              <w:rPr>
                <w:rFonts w:eastAsia="Times New Roman"/>
              </w:rPr>
              <w:t>No adquisición ni disponibilidad de insumos tóxicos ó con código de peligrosidad a la salud de 4, según, reconocida en la Norma INEN 2 266: 2013Trans-porte, Almacenamien to y Manejo de Materiales Peligrosos.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EC2E4" w14:textId="77777777" w:rsidR="00000000" w:rsidRDefault="00A376CB">
            <w:pPr>
              <w:jc w:val="center"/>
              <w:rPr>
                <w:rFonts w:eastAsia="Times New Roman"/>
              </w:rPr>
            </w:pPr>
            <w:r>
              <w:rPr>
                <w:rFonts w:eastAsia="Times New Roman"/>
              </w:rPr>
              <w:t>Verificación en bodegas y áreas de trabajos.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E7943F"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F128C"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E760A6" w14:textId="77777777" w:rsidR="00000000" w:rsidRDefault="00A376CB">
            <w:pPr>
              <w:rPr>
                <w:rFonts w:eastAsia="Times New Roman"/>
              </w:rPr>
            </w:pPr>
            <w:r>
              <w:rPr>
                <w:rFonts w:eastAsia="Times New Roman"/>
              </w:rPr>
              <w:t> </w:t>
            </w:r>
          </w:p>
        </w:tc>
      </w:tr>
      <w:tr w:rsidR="00000000" w14:paraId="79FE5E7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1BCF94" w14:textId="77777777" w:rsidR="00000000" w:rsidRDefault="00A376CB">
            <w:pPr>
              <w:jc w:val="center"/>
              <w:rPr>
                <w:rFonts w:eastAsia="Times New Roman"/>
              </w:rPr>
            </w:pPr>
            <w:r>
              <w:rPr>
                <w:rFonts w:eastAsia="Times New Roman"/>
                <w:b/>
                <w:bCs/>
              </w:rPr>
              <w:t>6. MANEJO EFICIENTE DE RESIDUOS SÓLIDOS, DESECHOS PELIGROSOS Y ESPECIALES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7125F"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88836D"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6E049"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73BBF"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BBF17"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EB1BE"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959E70"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EC156B" w14:textId="77777777" w:rsidR="00000000" w:rsidRDefault="00A376CB">
            <w:pPr>
              <w:rPr>
                <w:rFonts w:eastAsia="Times New Roman"/>
              </w:rPr>
            </w:pPr>
            <w:r>
              <w:rPr>
                <w:rFonts w:eastAsia="Times New Roman"/>
              </w:rPr>
              <w:t> </w:t>
            </w:r>
          </w:p>
        </w:tc>
      </w:tr>
      <w:tr w:rsidR="00000000" w14:paraId="48CD0C1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7B0F11" w14:textId="77777777" w:rsidR="00000000" w:rsidRDefault="00A376CB">
            <w:pPr>
              <w:jc w:val="center"/>
              <w:rPr>
                <w:rFonts w:eastAsia="Times New Roman"/>
              </w:rPr>
            </w:pPr>
            <w:r>
              <w:rPr>
                <w:rFonts w:eastAsia="Times New Roman"/>
                <w:b/>
                <w:bCs/>
              </w:rPr>
              <w:t>6. 1 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DC130" w14:textId="77777777" w:rsidR="00000000" w:rsidRDefault="00A376CB">
            <w:pPr>
              <w:jc w:val="center"/>
              <w:rPr>
                <w:rFonts w:eastAsia="Times New Roman"/>
              </w:rPr>
            </w:pPr>
            <w:r>
              <w:rPr>
                <w:rFonts w:eastAsia="Times New Roman"/>
                <w:b/>
                <w:bCs/>
              </w:rPr>
              <w:t>Se dispone de un listado de los elementos y componentes principales de la construcción del proyecto y su ciclo de vida, esto es, la identificación de su m</w:t>
            </w:r>
            <w:r>
              <w:rPr>
                <w:rFonts w:eastAsia="Times New Roman"/>
                <w:b/>
                <w:bCs/>
              </w:rPr>
              <w:t>ateria prima o materiales, usos, vida útil, manejo como residuo y disposición final.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92940"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E05BC9" w14:textId="77777777" w:rsidR="00000000" w:rsidRDefault="00A376CB">
            <w:pPr>
              <w:jc w:val="center"/>
              <w:rPr>
                <w:rFonts w:eastAsia="Times New Roman"/>
              </w:rPr>
            </w:pPr>
            <w:r>
              <w:rPr>
                <w:rFonts w:eastAsia="Times New Roman"/>
              </w:rPr>
              <w:t>El reconocimiento del ciclo de vida de los elementos y componentes de la construcción, permite tomar conciencia de la potencial generación de residuos y las alternativa</w:t>
            </w:r>
            <w:r>
              <w:rPr>
                <w:rFonts w:eastAsia="Times New Roman"/>
              </w:rPr>
              <w:t>s de no-uso, minimización, reuso, reciclaje.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2DF832" w14:textId="77777777" w:rsidR="00000000" w:rsidRDefault="00A376CB">
            <w:pPr>
              <w:jc w:val="center"/>
              <w:rPr>
                <w:rFonts w:eastAsia="Times New Roman"/>
              </w:rPr>
            </w:pPr>
            <w:r>
              <w:rPr>
                <w:rFonts w:eastAsia="Times New Roman"/>
              </w:rPr>
              <w:t>Fichas o cuadros descriptivos del ciclo de vida de los elementos y componentes relevantes del proyecto</w:t>
            </w:r>
          </w:p>
        </w:tc>
        <w:tc>
          <w:tcPr>
            <w:tcW w:w="0" w:type="auto"/>
            <w:tcBorders>
              <w:top w:val="outset" w:sz="6" w:space="0" w:color="auto"/>
              <w:left w:val="outset" w:sz="6" w:space="0" w:color="auto"/>
              <w:bottom w:val="outset" w:sz="6" w:space="0" w:color="auto"/>
              <w:right w:val="outset" w:sz="6" w:space="0" w:color="auto"/>
            </w:tcBorders>
            <w:vAlign w:val="center"/>
            <w:hideMark/>
          </w:tcPr>
          <w:p w14:paraId="69978F9F" w14:textId="77777777" w:rsidR="00000000" w:rsidRDefault="00A376CB">
            <w:pPr>
              <w:jc w:val="center"/>
              <w:rPr>
                <w:rFonts w:eastAsia="Times New Roman"/>
              </w:rPr>
            </w:pPr>
            <w:r>
              <w:rPr>
                <w:rFonts w:eastAsia="Times New Roman"/>
              </w:rPr>
              <w:t>Verificación documentaria.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DB175"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DC884"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26944" w14:textId="77777777" w:rsidR="00000000" w:rsidRDefault="00A376CB">
            <w:pPr>
              <w:rPr>
                <w:rFonts w:eastAsia="Times New Roman"/>
              </w:rPr>
            </w:pPr>
            <w:r>
              <w:rPr>
                <w:rFonts w:eastAsia="Times New Roman"/>
              </w:rPr>
              <w:t> </w:t>
            </w:r>
          </w:p>
        </w:tc>
      </w:tr>
      <w:tr w:rsidR="00000000" w14:paraId="2C7F0119"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561657" w14:textId="77777777" w:rsidR="00000000" w:rsidRDefault="00A376CB">
            <w:pPr>
              <w:jc w:val="center"/>
              <w:rPr>
                <w:rFonts w:eastAsia="Times New Roman"/>
              </w:rPr>
            </w:pPr>
            <w:r>
              <w:rPr>
                <w:rFonts w:eastAsia="Times New Roman"/>
                <w:b/>
                <w:bCs/>
              </w:rPr>
              <w:t>6. 2 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3F0BA" w14:textId="77777777" w:rsidR="00000000" w:rsidRDefault="00A376CB">
            <w:pPr>
              <w:jc w:val="center"/>
              <w:rPr>
                <w:rFonts w:eastAsia="Times New Roman"/>
              </w:rPr>
            </w:pPr>
            <w:r>
              <w:rPr>
                <w:rFonts w:eastAsia="Times New Roman"/>
                <w:b/>
                <w:bCs/>
              </w:rPr>
              <w:t xml:space="preserve">Ha identificado los puntos de generación de </w:t>
            </w:r>
            <w:r>
              <w:rPr>
                <w:rFonts w:eastAsia="Times New Roman"/>
                <w:b/>
                <w:bCs/>
              </w:rPr>
              <w:t>residuos sólidos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709C8"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EFAF2" w14:textId="77777777" w:rsidR="00000000" w:rsidRDefault="00A376CB">
            <w:pPr>
              <w:jc w:val="center"/>
              <w:rPr>
                <w:rFonts w:eastAsia="Times New Roman"/>
              </w:rPr>
            </w:pPr>
            <w:r>
              <w:rPr>
                <w:rFonts w:eastAsia="Times New Roman"/>
              </w:rPr>
              <w:t>La identificación de puntos de generación de residuos sólidos posibilita la gestión de su reducción en la fuente.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E0615" w14:textId="77777777" w:rsidR="00000000" w:rsidRDefault="00A376CB">
            <w:pPr>
              <w:jc w:val="center"/>
              <w:rPr>
                <w:rFonts w:eastAsia="Times New Roman"/>
              </w:rPr>
            </w:pPr>
            <w:r>
              <w:rPr>
                <w:rFonts w:eastAsia="Times New Roman"/>
              </w:rPr>
              <w:t>Identificación de puntos de generación de residuos sólidos, sobre plano(s) del proyecto.</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C2A40" w14:textId="77777777" w:rsidR="00000000" w:rsidRDefault="00A376CB">
            <w:pPr>
              <w:jc w:val="center"/>
              <w:rPr>
                <w:rFonts w:eastAsia="Times New Roman"/>
              </w:rPr>
            </w:pPr>
            <w:r>
              <w:rPr>
                <w:rFonts w:eastAsia="Times New Roman"/>
              </w:rPr>
              <w:t>Verificación documentaria.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D8BD3"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A0ECD"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67D3A" w14:textId="77777777" w:rsidR="00000000" w:rsidRDefault="00A376CB">
            <w:pPr>
              <w:rPr>
                <w:rFonts w:eastAsia="Times New Roman"/>
              </w:rPr>
            </w:pPr>
            <w:r>
              <w:rPr>
                <w:rFonts w:eastAsia="Times New Roman"/>
              </w:rPr>
              <w:t> </w:t>
            </w:r>
          </w:p>
        </w:tc>
      </w:tr>
      <w:tr w:rsidR="00000000" w14:paraId="0502E7D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59ECA2" w14:textId="77777777" w:rsidR="00000000" w:rsidRDefault="00A376CB">
            <w:pPr>
              <w:jc w:val="center"/>
              <w:rPr>
                <w:rFonts w:eastAsia="Times New Roman"/>
              </w:rPr>
            </w:pPr>
            <w:r>
              <w:rPr>
                <w:rFonts w:eastAsia="Times New Roman"/>
                <w:b/>
                <w:bCs/>
              </w:rPr>
              <w:t>6. 3 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7C071" w14:textId="77777777" w:rsidR="00000000" w:rsidRDefault="00A376CB">
            <w:pPr>
              <w:jc w:val="center"/>
              <w:rPr>
                <w:rFonts w:eastAsia="Times New Roman"/>
              </w:rPr>
            </w:pPr>
            <w:r>
              <w:rPr>
                <w:rFonts w:eastAsia="Times New Roman"/>
                <w:b/>
                <w:bCs/>
              </w:rPr>
              <w:t>Mantiene un registro de la generación de residuos sólidos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E94BB"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C9011" w14:textId="77777777" w:rsidR="00000000" w:rsidRDefault="00A376CB">
            <w:pPr>
              <w:jc w:val="center"/>
              <w:rPr>
                <w:rFonts w:eastAsia="Times New Roman"/>
              </w:rPr>
            </w:pPr>
            <w:r>
              <w:rPr>
                <w:rFonts w:eastAsia="Times New Roman"/>
              </w:rPr>
              <w:t>Disponer de un histórico para gestionar la optimización en el manejo de los residuos sólidos generados por la construcción o la ocupación del edificio.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FB69E" w14:textId="77777777" w:rsidR="00000000" w:rsidRDefault="00A376CB">
            <w:pPr>
              <w:jc w:val="center"/>
              <w:rPr>
                <w:rFonts w:eastAsia="Times New Roman"/>
              </w:rPr>
            </w:pPr>
            <w:r>
              <w:rPr>
                <w:rFonts w:eastAsia="Times New Roman"/>
              </w:rPr>
              <w:t>Registro de generación mensual de re</w:t>
            </w:r>
            <w:r>
              <w:rPr>
                <w:rFonts w:eastAsia="Times New Roman"/>
              </w:rPr>
              <w:t>siduos sólidos; gráfico que muestre la evolución mensual de la generación de residuos sólidos.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D8816" w14:textId="77777777" w:rsidR="00000000" w:rsidRDefault="00A376CB">
            <w:pPr>
              <w:jc w:val="center"/>
              <w:rPr>
                <w:rFonts w:eastAsia="Times New Roman"/>
              </w:rPr>
            </w:pPr>
            <w:r>
              <w:rPr>
                <w:rFonts w:eastAsia="Times New Roman"/>
              </w:rPr>
              <w:t>Verificación documentaria.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AB925"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9D6B61"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D1EC9" w14:textId="77777777" w:rsidR="00000000" w:rsidRDefault="00A376CB">
            <w:pPr>
              <w:rPr>
                <w:rFonts w:eastAsia="Times New Roman"/>
              </w:rPr>
            </w:pPr>
            <w:r>
              <w:rPr>
                <w:rFonts w:eastAsia="Times New Roman"/>
              </w:rPr>
              <w:t> </w:t>
            </w:r>
          </w:p>
        </w:tc>
      </w:tr>
      <w:tr w:rsidR="00000000" w14:paraId="1B101FA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856013" w14:textId="77777777" w:rsidR="00000000" w:rsidRDefault="00A376CB">
            <w:pPr>
              <w:jc w:val="center"/>
              <w:rPr>
                <w:rFonts w:eastAsia="Times New Roman"/>
              </w:rPr>
            </w:pPr>
            <w:r>
              <w:rPr>
                <w:rFonts w:eastAsia="Times New Roman"/>
                <w:b/>
                <w:bCs/>
              </w:rPr>
              <w:t>6. 4 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3967D" w14:textId="77777777" w:rsidR="00000000" w:rsidRDefault="00A376CB">
            <w:pPr>
              <w:jc w:val="center"/>
              <w:rPr>
                <w:rFonts w:eastAsia="Times New Roman"/>
              </w:rPr>
            </w:pPr>
            <w:r>
              <w:rPr>
                <w:rFonts w:eastAsia="Times New Roman"/>
                <w:b/>
                <w:bCs/>
              </w:rPr>
              <w:t>Mantiene un registro de la generación de residuos sólidos reciclables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10E3B"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BB896" w14:textId="77777777" w:rsidR="00000000" w:rsidRDefault="00A376CB">
            <w:pPr>
              <w:jc w:val="center"/>
              <w:rPr>
                <w:rFonts w:eastAsia="Times New Roman"/>
              </w:rPr>
            </w:pPr>
            <w:r>
              <w:rPr>
                <w:rFonts w:eastAsia="Times New Roman"/>
              </w:rPr>
              <w:t>Disponer de un registro de residuos sólidos reci</w:t>
            </w:r>
            <w:r>
              <w:rPr>
                <w:rFonts w:eastAsia="Times New Roman"/>
              </w:rPr>
              <w:t>clables para gestionar su aprovechamiento o prever el servicio de gestores autorizados.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53373" w14:textId="77777777" w:rsidR="00000000" w:rsidRDefault="00A376CB">
            <w:pPr>
              <w:jc w:val="center"/>
              <w:rPr>
                <w:rFonts w:eastAsia="Times New Roman"/>
              </w:rPr>
            </w:pPr>
            <w:r>
              <w:rPr>
                <w:rFonts w:eastAsia="Times New Roman"/>
              </w:rPr>
              <w:t>• Registro de generación mensual de residuos sólidos reciclables; gráfico que muestre la evolución mensual de la generación de residuos sólidos reciclables en peso (kg ó 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39E44" w14:textId="77777777" w:rsidR="00000000" w:rsidRDefault="00A376CB">
            <w:pPr>
              <w:jc w:val="center"/>
              <w:rPr>
                <w:rFonts w:eastAsia="Times New Roman"/>
              </w:rPr>
            </w:pPr>
            <w:r>
              <w:rPr>
                <w:rFonts w:eastAsia="Times New Roman"/>
              </w:rPr>
              <w:t>Verificación documentaria.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B6839"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A4487"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39F39" w14:textId="77777777" w:rsidR="00000000" w:rsidRDefault="00A376CB">
            <w:pPr>
              <w:rPr>
                <w:rFonts w:eastAsia="Times New Roman"/>
              </w:rPr>
            </w:pPr>
            <w:r>
              <w:rPr>
                <w:rFonts w:eastAsia="Times New Roman"/>
              </w:rPr>
              <w:t> </w:t>
            </w:r>
          </w:p>
        </w:tc>
      </w:tr>
      <w:tr w:rsidR="00000000" w14:paraId="46E3A55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9C251C" w14:textId="77777777" w:rsidR="00000000" w:rsidRDefault="00A376CB">
            <w:pPr>
              <w:jc w:val="center"/>
              <w:rPr>
                <w:rFonts w:eastAsia="Times New Roman"/>
              </w:rPr>
            </w:pPr>
            <w:r>
              <w:rPr>
                <w:rFonts w:eastAsia="Times New Roman"/>
                <w:b/>
                <w:bCs/>
              </w:rPr>
              <w:t>6. 5 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488748" w14:textId="77777777" w:rsidR="00000000" w:rsidRDefault="00A376CB">
            <w:pPr>
              <w:jc w:val="center"/>
              <w:rPr>
                <w:rFonts w:eastAsia="Times New Roman"/>
              </w:rPr>
            </w:pPr>
            <w:r>
              <w:rPr>
                <w:rFonts w:eastAsia="Times New Roman"/>
                <w:b/>
                <w:bCs/>
              </w:rPr>
              <w:t>Mantiene un índice de generación de resi</w:t>
            </w:r>
            <w:r>
              <w:rPr>
                <w:rFonts w:eastAsia="Times New Roman"/>
                <w:b/>
                <w:bCs/>
              </w:rPr>
              <w:t>duos sólidos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A7C0B"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59640" w14:textId="77777777" w:rsidR="00000000" w:rsidRDefault="00A376CB">
            <w:pPr>
              <w:jc w:val="center"/>
              <w:rPr>
                <w:rFonts w:eastAsia="Times New Roman"/>
              </w:rPr>
            </w:pPr>
            <w:r>
              <w:rPr>
                <w:rFonts w:eastAsia="Times New Roman"/>
              </w:rPr>
              <w:t>Un índice de generación de residuos sólidos respecto a cantidad de producción o avance de construcción, permite gestionar respecto a medidas para la disminución en la fuente.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1F071" w14:textId="77777777" w:rsidR="00000000" w:rsidRDefault="00A376CB">
            <w:pPr>
              <w:jc w:val="center"/>
              <w:rPr>
                <w:rFonts w:eastAsia="Times New Roman"/>
              </w:rPr>
            </w:pPr>
            <w:r>
              <w:rPr>
                <w:rFonts w:eastAsia="Times New Roman"/>
              </w:rPr>
              <w:t>Registro de estimación mensual de residuos sólidos reciclables; g</w:t>
            </w:r>
            <w:r>
              <w:rPr>
                <w:rFonts w:eastAsia="Times New Roman"/>
              </w:rPr>
              <w:t>ráfico que muestre la evolución mensual de la generación de residuos sólidos reciclables.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1D4B4" w14:textId="77777777" w:rsidR="00000000" w:rsidRDefault="00A376CB">
            <w:pPr>
              <w:jc w:val="center"/>
              <w:rPr>
                <w:rFonts w:eastAsia="Times New Roman"/>
              </w:rPr>
            </w:pPr>
            <w:r>
              <w:rPr>
                <w:rFonts w:eastAsia="Times New Roman"/>
              </w:rPr>
              <w:t>Verificación documentaria.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9B2F6"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382B3"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9E644" w14:textId="77777777" w:rsidR="00000000" w:rsidRDefault="00A376CB">
            <w:pPr>
              <w:rPr>
                <w:rFonts w:eastAsia="Times New Roman"/>
              </w:rPr>
            </w:pPr>
            <w:r>
              <w:rPr>
                <w:rFonts w:eastAsia="Times New Roman"/>
              </w:rPr>
              <w:t> </w:t>
            </w:r>
          </w:p>
        </w:tc>
      </w:tr>
      <w:tr w:rsidR="00000000" w14:paraId="300826DC"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4B680E" w14:textId="77777777" w:rsidR="00000000" w:rsidRDefault="00A376CB">
            <w:pPr>
              <w:jc w:val="center"/>
              <w:rPr>
                <w:rFonts w:eastAsia="Times New Roman"/>
              </w:rPr>
            </w:pPr>
            <w:r>
              <w:rPr>
                <w:rFonts w:eastAsia="Times New Roman"/>
                <w:b/>
                <w:bCs/>
              </w:rPr>
              <w:t>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3AC51" w14:textId="77777777" w:rsidR="00000000" w:rsidRDefault="00A376CB">
            <w:pPr>
              <w:jc w:val="center"/>
              <w:rPr>
                <w:rFonts w:eastAsia="Times New Roman"/>
              </w:rPr>
            </w:pPr>
            <w:r>
              <w:rPr>
                <w:rFonts w:eastAsia="Times New Roman"/>
                <w:b/>
                <w:bCs/>
              </w:rPr>
              <w:t>Ha determinado la composición de sus residuos sólidos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660FC"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3A146" w14:textId="77777777" w:rsidR="00000000" w:rsidRDefault="00A376CB">
            <w:pPr>
              <w:jc w:val="center"/>
              <w:rPr>
                <w:rFonts w:eastAsia="Times New Roman"/>
              </w:rPr>
            </w:pPr>
            <w:r>
              <w:rPr>
                <w:rFonts w:eastAsia="Times New Roman"/>
              </w:rPr>
              <w:t>Conocer la composición de los residuos sólidos brinda información para</w:t>
            </w:r>
            <w:r>
              <w:rPr>
                <w:rFonts w:eastAsia="Times New Roman"/>
              </w:rPr>
              <w:t xml:space="preserve"> la gestión de cada categoría y/o su aprovechamiento.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EF2D6" w14:textId="77777777" w:rsidR="00000000" w:rsidRDefault="00A376CB">
            <w:pPr>
              <w:jc w:val="center"/>
              <w:rPr>
                <w:rFonts w:eastAsia="Times New Roman"/>
              </w:rPr>
            </w:pPr>
            <w:r>
              <w:rPr>
                <w:rFonts w:eastAsia="Times New Roman"/>
              </w:rPr>
              <w:t>Cuadros o listados de la composición de los residuos sólidos generados mes a mes.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6F7F9" w14:textId="77777777" w:rsidR="00000000" w:rsidRDefault="00A376CB">
            <w:pPr>
              <w:jc w:val="center"/>
              <w:rPr>
                <w:rFonts w:eastAsia="Times New Roman"/>
              </w:rPr>
            </w:pPr>
            <w:r>
              <w:rPr>
                <w:rFonts w:eastAsia="Times New Roman"/>
              </w:rPr>
              <w:t>Verificación documentaria.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3EB96"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1DB6B"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B7083" w14:textId="77777777" w:rsidR="00000000" w:rsidRDefault="00A376CB">
            <w:pPr>
              <w:rPr>
                <w:rFonts w:eastAsia="Times New Roman"/>
              </w:rPr>
            </w:pPr>
            <w:r>
              <w:rPr>
                <w:rFonts w:eastAsia="Times New Roman"/>
              </w:rPr>
              <w:t> </w:t>
            </w:r>
          </w:p>
        </w:tc>
      </w:tr>
      <w:tr w:rsidR="00000000" w14:paraId="56AF9BA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C79486" w14:textId="77777777" w:rsidR="00000000" w:rsidRDefault="00A376CB">
            <w:pPr>
              <w:jc w:val="center"/>
              <w:rPr>
                <w:rFonts w:eastAsia="Times New Roman"/>
              </w:rPr>
            </w:pPr>
            <w:r>
              <w:rPr>
                <w:rFonts w:eastAsia="Times New Roman"/>
                <w:b/>
                <w:bCs/>
              </w:rPr>
              <w:t>6. 7 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99A0E9" w14:textId="77777777" w:rsidR="00000000" w:rsidRDefault="00A376CB">
            <w:pPr>
              <w:jc w:val="center"/>
              <w:rPr>
                <w:rFonts w:eastAsia="Times New Roman"/>
              </w:rPr>
            </w:pPr>
            <w:r>
              <w:rPr>
                <w:rFonts w:eastAsia="Times New Roman"/>
                <w:b/>
                <w:bCs/>
              </w:rPr>
              <w:t>Los residuos sólidos son clasificados correctamente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BEE861"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5B3FF" w14:textId="77777777" w:rsidR="00000000" w:rsidRDefault="00A376CB">
            <w:pPr>
              <w:jc w:val="center"/>
              <w:rPr>
                <w:rFonts w:eastAsia="Times New Roman"/>
              </w:rPr>
            </w:pPr>
            <w:r>
              <w:rPr>
                <w:rFonts w:eastAsia="Times New Roman"/>
              </w:rPr>
              <w:t>La separación en la fuente y en acopios temporales, facilita la gestión de cada categoría de residuo y/o su aprovechamiento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7008D" w14:textId="77777777" w:rsidR="00000000" w:rsidRDefault="00A376CB">
            <w:pPr>
              <w:jc w:val="center"/>
              <w:rPr>
                <w:rFonts w:eastAsia="Times New Roman"/>
              </w:rPr>
            </w:pPr>
            <w:r>
              <w:rPr>
                <w:rFonts w:eastAsia="Times New Roman"/>
              </w:rPr>
              <w:t>Separación en la fuente y en acopios temporales.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CDC91" w14:textId="77777777" w:rsidR="00000000" w:rsidRDefault="00A376CB">
            <w:pPr>
              <w:jc w:val="center"/>
              <w:rPr>
                <w:rFonts w:eastAsia="Times New Roman"/>
              </w:rPr>
            </w:pPr>
            <w:r>
              <w:rPr>
                <w:rFonts w:eastAsia="Times New Roman"/>
              </w:rPr>
              <w:t>Verificación visual.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6869F"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75F20"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90E89" w14:textId="77777777" w:rsidR="00000000" w:rsidRDefault="00A376CB">
            <w:pPr>
              <w:rPr>
                <w:rFonts w:eastAsia="Times New Roman"/>
              </w:rPr>
            </w:pPr>
            <w:r>
              <w:rPr>
                <w:rFonts w:eastAsia="Times New Roman"/>
              </w:rPr>
              <w:t> </w:t>
            </w:r>
          </w:p>
        </w:tc>
      </w:tr>
      <w:tr w:rsidR="00000000" w14:paraId="245649C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F30F24" w14:textId="77777777" w:rsidR="00000000" w:rsidRDefault="00A376CB">
            <w:pPr>
              <w:jc w:val="center"/>
              <w:rPr>
                <w:rFonts w:eastAsia="Times New Roman"/>
              </w:rPr>
            </w:pPr>
            <w:r>
              <w:rPr>
                <w:rFonts w:eastAsia="Times New Roman"/>
                <w:b/>
                <w:bCs/>
              </w:rPr>
              <w:t>6. 8 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897C4" w14:textId="77777777" w:rsidR="00000000" w:rsidRDefault="00A376CB">
            <w:pPr>
              <w:jc w:val="center"/>
              <w:rPr>
                <w:rFonts w:eastAsia="Times New Roman"/>
              </w:rPr>
            </w:pPr>
            <w:r>
              <w:rPr>
                <w:rFonts w:eastAsia="Times New Roman"/>
                <w:b/>
                <w:bCs/>
              </w:rPr>
              <w:t>Se mantiene un registro de entrada y salida de los residuos peligrosos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3232E"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9619E" w14:textId="77777777" w:rsidR="00000000" w:rsidRDefault="00A376CB">
            <w:pPr>
              <w:jc w:val="center"/>
              <w:rPr>
                <w:rFonts w:eastAsia="Times New Roman"/>
              </w:rPr>
            </w:pPr>
            <w:r>
              <w:rPr>
                <w:rFonts w:eastAsia="Times New Roman"/>
              </w:rPr>
              <w:t xml:space="preserve">Un registro de entradas y salidas de residuos peligrosos en sitios de almacenamiento temporal, ayudan a mantener la cadena de custodia, y aporta información para balances de </w:t>
            </w:r>
            <w:r>
              <w:rPr>
                <w:rFonts w:eastAsia="Times New Roman"/>
              </w:rPr>
              <w:t>masas.</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2D64B" w14:textId="77777777" w:rsidR="00000000" w:rsidRDefault="00A376CB">
            <w:pPr>
              <w:jc w:val="center"/>
              <w:rPr>
                <w:rFonts w:eastAsia="Times New Roman"/>
              </w:rPr>
            </w:pPr>
            <w:r>
              <w:rPr>
                <w:rFonts w:eastAsia="Times New Roman"/>
              </w:rPr>
              <w:t>Registro de entrada-salida mensual de residuos peligrosos; gráfico(s) que muestre(n) el historial de manejo en acopios de residuos peligrosos en peso o volumen (kg ó ton m3.)</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3EAAA" w14:textId="77777777" w:rsidR="00000000" w:rsidRDefault="00A376CB">
            <w:pPr>
              <w:jc w:val="center"/>
              <w:rPr>
                <w:rFonts w:eastAsia="Times New Roman"/>
              </w:rPr>
            </w:pPr>
            <w:r>
              <w:rPr>
                <w:rFonts w:eastAsia="Times New Roman"/>
              </w:rPr>
              <w:t>Verificación documentaria.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E596A"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939A9"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5CF80" w14:textId="77777777" w:rsidR="00000000" w:rsidRDefault="00A376CB">
            <w:pPr>
              <w:rPr>
                <w:rFonts w:eastAsia="Times New Roman"/>
              </w:rPr>
            </w:pPr>
            <w:r>
              <w:rPr>
                <w:rFonts w:eastAsia="Times New Roman"/>
              </w:rPr>
              <w:t> </w:t>
            </w:r>
          </w:p>
        </w:tc>
      </w:tr>
      <w:tr w:rsidR="00000000" w14:paraId="18B350B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5A1152" w14:textId="77777777" w:rsidR="00000000" w:rsidRDefault="00A376CB">
            <w:pPr>
              <w:jc w:val="center"/>
              <w:rPr>
                <w:rFonts w:eastAsia="Times New Roman"/>
              </w:rPr>
            </w:pPr>
            <w:r>
              <w:rPr>
                <w:rFonts w:eastAsia="Times New Roman"/>
                <w:b/>
                <w:bCs/>
              </w:rPr>
              <w:t>6. 9 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573415" w14:textId="77777777" w:rsidR="00000000" w:rsidRDefault="00A376CB">
            <w:pPr>
              <w:jc w:val="center"/>
              <w:rPr>
                <w:rFonts w:eastAsia="Times New Roman"/>
              </w:rPr>
            </w:pPr>
            <w:r>
              <w:rPr>
                <w:rFonts w:eastAsia="Times New Roman"/>
                <w:b/>
                <w:bCs/>
              </w:rPr>
              <w:t>Se documenta la entrega de los res</w:t>
            </w:r>
            <w:r>
              <w:rPr>
                <w:rFonts w:eastAsia="Times New Roman"/>
                <w:b/>
                <w:bCs/>
              </w:rPr>
              <w:t>iduos peligrosos a gestores autorizados con cadena de custodia o manifiesto único de entrega, transporte y disposición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5D36E"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D1FF1" w14:textId="77777777" w:rsidR="00000000" w:rsidRDefault="00A376CB">
            <w:pPr>
              <w:jc w:val="center"/>
              <w:rPr>
                <w:rFonts w:eastAsia="Times New Roman"/>
              </w:rPr>
            </w:pPr>
            <w:r>
              <w:rPr>
                <w:rFonts w:eastAsia="Times New Roman"/>
              </w:rPr>
              <w:t>Documentar la cadena de custodia de los residuos peligrosos asegura la gestión integral sobre la cual el proyecto es responsable.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F397D" w14:textId="77777777" w:rsidR="00000000" w:rsidRDefault="00A376CB">
            <w:pPr>
              <w:jc w:val="center"/>
              <w:rPr>
                <w:rFonts w:eastAsia="Times New Roman"/>
              </w:rPr>
            </w:pPr>
            <w:r>
              <w:rPr>
                <w:rFonts w:eastAsia="Times New Roman"/>
              </w:rPr>
              <w:t>Cadena de custodia o Manifiesto único de entrega, transporte y disposición final de residuos peligrosos; con pesos (kg ó 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D618D" w14:textId="77777777" w:rsidR="00000000" w:rsidRDefault="00A376CB">
            <w:pPr>
              <w:jc w:val="center"/>
              <w:rPr>
                <w:rFonts w:eastAsia="Times New Roman"/>
              </w:rPr>
            </w:pPr>
            <w:r>
              <w:rPr>
                <w:rFonts w:eastAsia="Times New Roman"/>
              </w:rPr>
              <w:t>Verificación documentaria.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2A442B4"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FBD20"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71DEA" w14:textId="77777777" w:rsidR="00000000" w:rsidRDefault="00A376CB">
            <w:pPr>
              <w:rPr>
                <w:rFonts w:eastAsia="Times New Roman"/>
              </w:rPr>
            </w:pPr>
            <w:r>
              <w:rPr>
                <w:rFonts w:eastAsia="Times New Roman"/>
              </w:rPr>
              <w:t> </w:t>
            </w:r>
          </w:p>
        </w:tc>
      </w:tr>
      <w:tr w:rsidR="00000000" w14:paraId="6F70122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2BFA29" w14:textId="77777777" w:rsidR="00000000" w:rsidRDefault="00A376CB">
            <w:pPr>
              <w:jc w:val="center"/>
              <w:rPr>
                <w:rFonts w:eastAsia="Times New Roman"/>
              </w:rPr>
            </w:pPr>
            <w:r>
              <w:rPr>
                <w:rFonts w:eastAsia="Times New Roman"/>
                <w:b/>
                <w:bCs/>
              </w:rPr>
              <w:t>6. 10 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8B888" w14:textId="77777777" w:rsidR="00000000" w:rsidRDefault="00A376CB">
            <w:pPr>
              <w:jc w:val="center"/>
              <w:rPr>
                <w:rFonts w:eastAsia="Times New Roman"/>
              </w:rPr>
            </w:pPr>
            <w:r>
              <w:rPr>
                <w:rFonts w:eastAsia="Times New Roman"/>
                <w:b/>
                <w:bCs/>
              </w:rPr>
              <w:t>Se adoptan medidas para minimizar la generación de residuos sólidos en los procesos de c</w:t>
            </w:r>
            <w:r>
              <w:rPr>
                <w:rFonts w:eastAsia="Times New Roman"/>
                <w:b/>
                <w:bCs/>
              </w:rPr>
              <w:t>onstrucción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C17BE"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7A1CD" w14:textId="77777777" w:rsidR="00000000" w:rsidRDefault="00A376CB">
            <w:pPr>
              <w:jc w:val="center"/>
              <w:rPr>
                <w:rFonts w:eastAsia="Times New Roman"/>
              </w:rPr>
            </w:pPr>
            <w:r>
              <w:rPr>
                <w:rFonts w:eastAsia="Times New Roman"/>
              </w:rPr>
              <w:t>Un programa o medidas de reducción en la generación de residuos de la construcción permiten el mejor aprovechamiento de los materiales e insumos.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6FDC7" w14:textId="77777777" w:rsidR="00000000" w:rsidRDefault="00A376CB">
            <w:pPr>
              <w:jc w:val="center"/>
              <w:rPr>
                <w:rFonts w:eastAsia="Times New Roman"/>
              </w:rPr>
            </w:pPr>
            <w:r>
              <w:rPr>
                <w:rFonts w:eastAsia="Times New Roman"/>
              </w:rPr>
              <w:t>Programa o medidas de reducción en la generación de residuos sólidos en los procesos de constru</w:t>
            </w:r>
            <w:r>
              <w:rPr>
                <w:rFonts w:eastAsia="Times New Roman"/>
              </w:rPr>
              <w:t>cción; metas, estrategias.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2A000" w14:textId="77777777" w:rsidR="00000000" w:rsidRDefault="00A376CB">
            <w:pPr>
              <w:jc w:val="center"/>
              <w:rPr>
                <w:rFonts w:eastAsia="Times New Roman"/>
              </w:rPr>
            </w:pPr>
            <w:r>
              <w:rPr>
                <w:rFonts w:eastAsia="Times New Roman"/>
              </w:rPr>
              <w:t>Verificación documentaria.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0D845"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5B8B8"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C39BE" w14:textId="77777777" w:rsidR="00000000" w:rsidRDefault="00A376CB">
            <w:pPr>
              <w:rPr>
                <w:rFonts w:eastAsia="Times New Roman"/>
              </w:rPr>
            </w:pPr>
            <w:r>
              <w:rPr>
                <w:rFonts w:eastAsia="Times New Roman"/>
              </w:rPr>
              <w:t> </w:t>
            </w:r>
          </w:p>
        </w:tc>
      </w:tr>
      <w:tr w:rsidR="00000000" w14:paraId="221CD31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74493D" w14:textId="77777777" w:rsidR="00000000" w:rsidRDefault="00A376CB">
            <w:pPr>
              <w:jc w:val="center"/>
              <w:rPr>
                <w:rFonts w:eastAsia="Times New Roman"/>
              </w:rPr>
            </w:pPr>
            <w:r>
              <w:rPr>
                <w:rFonts w:eastAsia="Times New Roman"/>
                <w:b/>
                <w:bCs/>
              </w:rPr>
              <w:t>6. 11 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A8D7D" w14:textId="77777777" w:rsidR="00000000" w:rsidRDefault="00A376CB">
            <w:pPr>
              <w:jc w:val="center"/>
              <w:rPr>
                <w:rFonts w:eastAsia="Times New Roman"/>
              </w:rPr>
            </w:pPr>
            <w:r>
              <w:rPr>
                <w:rFonts w:eastAsia="Times New Roman"/>
                <w:b/>
                <w:bCs/>
              </w:rPr>
              <w:t>Se adoptan medidas para minimizar la generación de residuos peligrosos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2D691"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E5091" w14:textId="77777777" w:rsidR="00000000" w:rsidRDefault="00A376CB">
            <w:pPr>
              <w:jc w:val="center"/>
              <w:rPr>
                <w:rFonts w:eastAsia="Times New Roman"/>
              </w:rPr>
            </w:pPr>
            <w:r>
              <w:rPr>
                <w:rFonts w:eastAsia="Times New Roman"/>
              </w:rPr>
              <w:t>Un programa o medidas de reducción en la generación de residuos peligrosos permiten el mejor aprovechamiento de es</w:t>
            </w:r>
            <w:r>
              <w:rPr>
                <w:rFonts w:eastAsia="Times New Roman"/>
              </w:rPr>
              <w:t>os insumos y evita o disminuye riesgos del manejo de éstos en la cadena de custodia.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5A6FE" w14:textId="77777777" w:rsidR="00000000" w:rsidRDefault="00A376CB">
            <w:pPr>
              <w:jc w:val="center"/>
              <w:rPr>
                <w:rFonts w:eastAsia="Times New Roman"/>
              </w:rPr>
            </w:pPr>
            <w:r>
              <w:rPr>
                <w:rFonts w:eastAsia="Times New Roman"/>
              </w:rPr>
              <w:t>Programa de minimización de la generación de residuos peligrosos, en los procesos de construcción; metas, estrategias.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4095C" w14:textId="77777777" w:rsidR="00000000" w:rsidRDefault="00A376CB">
            <w:pPr>
              <w:jc w:val="center"/>
              <w:rPr>
                <w:rFonts w:eastAsia="Times New Roman"/>
              </w:rPr>
            </w:pPr>
            <w:r>
              <w:rPr>
                <w:rFonts w:eastAsia="Times New Roman"/>
              </w:rPr>
              <w:t>Verificación documentaria.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7D2E8"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C2E8DF"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C7DA5" w14:textId="77777777" w:rsidR="00000000" w:rsidRDefault="00A376CB">
            <w:pPr>
              <w:rPr>
                <w:rFonts w:eastAsia="Times New Roman"/>
              </w:rPr>
            </w:pPr>
            <w:r>
              <w:rPr>
                <w:rFonts w:eastAsia="Times New Roman"/>
              </w:rPr>
              <w:t> </w:t>
            </w:r>
          </w:p>
        </w:tc>
      </w:tr>
      <w:tr w:rsidR="00000000" w14:paraId="3384E3D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DC1E3C" w14:textId="77777777" w:rsidR="00000000" w:rsidRDefault="00A376CB">
            <w:pPr>
              <w:jc w:val="center"/>
              <w:rPr>
                <w:rFonts w:eastAsia="Times New Roman"/>
              </w:rPr>
            </w:pPr>
            <w:r>
              <w:rPr>
                <w:rFonts w:eastAsia="Times New Roman"/>
                <w:b/>
                <w:bCs/>
              </w:rPr>
              <w:t>6.12 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0B2B3" w14:textId="77777777" w:rsidR="00000000" w:rsidRDefault="00A376CB">
            <w:pPr>
              <w:jc w:val="center"/>
              <w:rPr>
                <w:rFonts w:eastAsia="Times New Roman"/>
              </w:rPr>
            </w:pPr>
            <w:r>
              <w:rPr>
                <w:rFonts w:eastAsia="Times New Roman"/>
                <w:b/>
                <w:bCs/>
              </w:rPr>
              <w:t>Se adoptan medidas de reciclaje de residuos sólidos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43AC5"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F64D0" w14:textId="77777777" w:rsidR="00000000" w:rsidRDefault="00A376CB">
            <w:pPr>
              <w:jc w:val="center"/>
              <w:rPr>
                <w:rFonts w:eastAsia="Times New Roman"/>
              </w:rPr>
            </w:pPr>
            <w:r>
              <w:rPr>
                <w:rFonts w:eastAsia="Times New Roman"/>
              </w:rPr>
              <w:t>Un programa o medidas de reciclaje de residuos sólidos permiten obtener materia prima de un material o un</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B8A2F" w14:textId="77777777" w:rsidR="00000000" w:rsidRDefault="00A376CB">
            <w:pPr>
              <w:jc w:val="center"/>
              <w:rPr>
                <w:rFonts w:eastAsia="Times New Roman"/>
              </w:rPr>
            </w:pPr>
            <w:r>
              <w:rPr>
                <w:rFonts w:eastAsia="Times New Roman"/>
              </w:rPr>
              <w:t>Programa o medidas de reciclaje de residuos sólidos en los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0E20C" w14:textId="77777777" w:rsidR="00000000" w:rsidRDefault="00A376CB">
            <w:pPr>
              <w:jc w:val="center"/>
              <w:rPr>
                <w:rFonts w:eastAsia="Times New Roman"/>
              </w:rPr>
            </w:pPr>
            <w:r>
              <w:rPr>
                <w:rFonts w:eastAsia="Times New Roman"/>
              </w:rPr>
              <w:t>Verificación documentaria.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E4CD04E"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03A8B"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2CA3A" w14:textId="77777777" w:rsidR="00000000" w:rsidRDefault="00A376CB">
            <w:pPr>
              <w:rPr>
                <w:rFonts w:eastAsia="Times New Roman"/>
              </w:rPr>
            </w:pPr>
            <w:r>
              <w:rPr>
                <w:rFonts w:eastAsia="Times New Roman"/>
              </w:rPr>
              <w:t> </w:t>
            </w:r>
          </w:p>
        </w:tc>
      </w:tr>
      <w:tr w:rsidR="00000000" w14:paraId="63BD672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25A7F8" w14:textId="77777777" w:rsidR="00000000" w:rsidRDefault="00A376CB">
            <w:pPr>
              <w:jc w:val="center"/>
              <w:rPr>
                <w:rFonts w:eastAsia="Times New Roman"/>
              </w:rPr>
            </w:pPr>
            <w:r>
              <w:rPr>
                <w:rFonts w:eastAsia="Times New Roman"/>
                <w:b/>
                <w:bCs/>
              </w:rPr>
              <w:t>6.</w:t>
            </w:r>
            <w:r>
              <w:rPr>
                <w:rFonts w:eastAsia="Times New Roman"/>
                <w:b/>
                <w:bCs/>
              </w:rPr>
              <w:t>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9880C" w14:textId="77777777" w:rsidR="00000000" w:rsidRDefault="00A376CB">
            <w:pPr>
              <w:jc w:val="center"/>
              <w:rPr>
                <w:rFonts w:eastAsia="Times New Roman"/>
              </w:rPr>
            </w:pPr>
            <w:r>
              <w:rPr>
                <w:rFonts w:eastAsia="Times New Roman"/>
                <w:b/>
                <w:bCs/>
              </w:rPr>
              <w:t>Se adoptan medidas de reciclaje de residuos sólidos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4FB9E"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5AC45" w14:textId="77777777" w:rsidR="00000000" w:rsidRDefault="00A376CB">
            <w:pPr>
              <w:jc w:val="center"/>
              <w:rPr>
                <w:rFonts w:eastAsia="Times New Roman"/>
              </w:rPr>
            </w:pPr>
            <w:r>
              <w:rPr>
                <w:rFonts w:eastAsia="Times New Roman"/>
              </w:rPr>
              <w:t>producto ya utilizado y clasificado como residuo.</w:t>
            </w:r>
          </w:p>
        </w:tc>
        <w:tc>
          <w:tcPr>
            <w:tcW w:w="0" w:type="auto"/>
            <w:tcBorders>
              <w:top w:val="outset" w:sz="6" w:space="0" w:color="auto"/>
              <w:left w:val="outset" w:sz="6" w:space="0" w:color="auto"/>
              <w:bottom w:val="outset" w:sz="6" w:space="0" w:color="auto"/>
              <w:right w:val="outset" w:sz="6" w:space="0" w:color="auto"/>
            </w:tcBorders>
            <w:vAlign w:val="center"/>
            <w:hideMark/>
          </w:tcPr>
          <w:p w14:paraId="246EC509" w14:textId="77777777" w:rsidR="00000000" w:rsidRDefault="00A376CB">
            <w:pPr>
              <w:jc w:val="center"/>
              <w:rPr>
                <w:rFonts w:eastAsia="Times New Roman"/>
              </w:rPr>
            </w:pPr>
            <w:r>
              <w:rPr>
                <w:rFonts w:eastAsia="Times New Roman"/>
              </w:rPr>
              <w:t>procesos de construcción; metas, estrategias.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889A863"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DA7B1"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7274F"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0DC0520" w14:textId="77777777" w:rsidR="00000000" w:rsidRDefault="00A376CB">
            <w:pPr>
              <w:rPr>
                <w:rFonts w:eastAsia="Times New Roman"/>
              </w:rPr>
            </w:pPr>
            <w:r>
              <w:rPr>
                <w:rFonts w:eastAsia="Times New Roman"/>
              </w:rPr>
              <w:t> </w:t>
            </w:r>
          </w:p>
        </w:tc>
      </w:tr>
      <w:tr w:rsidR="00000000" w14:paraId="1298A1E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2C1F48" w14:textId="77777777" w:rsidR="00000000" w:rsidRDefault="00A376CB">
            <w:pPr>
              <w:jc w:val="center"/>
              <w:rPr>
                <w:rFonts w:eastAsia="Times New Roman"/>
              </w:rPr>
            </w:pPr>
            <w:r>
              <w:rPr>
                <w:rFonts w:eastAsia="Times New Roman"/>
                <w:b/>
                <w:bCs/>
              </w:rPr>
              <w:t>6. 13 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9099C" w14:textId="77777777" w:rsidR="00000000" w:rsidRDefault="00A376CB">
            <w:pPr>
              <w:jc w:val="center"/>
              <w:rPr>
                <w:rFonts w:eastAsia="Times New Roman"/>
              </w:rPr>
            </w:pPr>
            <w:r>
              <w:rPr>
                <w:rFonts w:eastAsia="Times New Roman"/>
                <w:b/>
                <w:bCs/>
              </w:rPr>
              <w:t>Se adoptan medidas para reutilizar los residuos sólidos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29AA2"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32772" w14:textId="77777777" w:rsidR="00000000" w:rsidRDefault="00A376CB">
            <w:pPr>
              <w:jc w:val="center"/>
              <w:rPr>
                <w:rFonts w:eastAsia="Times New Roman"/>
              </w:rPr>
            </w:pPr>
            <w:r>
              <w:rPr>
                <w:rFonts w:eastAsia="Times New Roman"/>
              </w:rPr>
              <w:t>Un programa o medidas de r</w:t>
            </w:r>
            <w:r>
              <w:rPr>
                <w:rFonts w:eastAsia="Times New Roman"/>
              </w:rPr>
              <w:t>e uso de residuos sólidos permiten el ahorro que demandaría la producción de elementos de la construcción y el requerimiento de nuevos materiales.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D1E26" w14:textId="77777777" w:rsidR="00000000" w:rsidRDefault="00A376CB">
            <w:pPr>
              <w:jc w:val="center"/>
              <w:rPr>
                <w:rFonts w:eastAsia="Times New Roman"/>
              </w:rPr>
            </w:pPr>
            <w:r>
              <w:rPr>
                <w:rFonts w:eastAsia="Times New Roman"/>
              </w:rPr>
              <w:t>Programa o medidas de re uso de residuos sólidos en los procesos de construcción; metas, estrategias.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A7A90" w14:textId="77777777" w:rsidR="00000000" w:rsidRDefault="00A376CB">
            <w:pPr>
              <w:jc w:val="center"/>
              <w:rPr>
                <w:rFonts w:eastAsia="Times New Roman"/>
              </w:rPr>
            </w:pPr>
            <w:r>
              <w:rPr>
                <w:rFonts w:eastAsia="Times New Roman"/>
              </w:rPr>
              <w:t>Verificación documentaria.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0ACA93A"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4D169"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2A3F4" w14:textId="77777777" w:rsidR="00000000" w:rsidRDefault="00A376CB">
            <w:pPr>
              <w:rPr>
                <w:rFonts w:eastAsia="Times New Roman"/>
              </w:rPr>
            </w:pPr>
            <w:r>
              <w:rPr>
                <w:rFonts w:eastAsia="Times New Roman"/>
              </w:rPr>
              <w:t> </w:t>
            </w:r>
          </w:p>
        </w:tc>
      </w:tr>
      <w:tr w:rsidR="00000000" w14:paraId="164EA0CB" w14:textId="77777777">
        <w:trPr>
          <w:tblCellSpacing w:w="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0488FC95" w14:textId="77777777" w:rsidR="00000000" w:rsidRDefault="00A376CB">
            <w:pPr>
              <w:jc w:val="center"/>
              <w:rPr>
                <w:rFonts w:eastAsia="Times New Roman"/>
              </w:rPr>
            </w:pPr>
            <w:r>
              <w:rPr>
                <w:rFonts w:eastAsia="Times New Roman"/>
                <w:b/>
                <w:bCs/>
              </w:rPr>
              <w:t>7. CALIDAD DEL AMBIENTE INTERIOR Y EXTERIOR </w:t>
            </w:r>
          </w:p>
        </w:tc>
      </w:tr>
      <w:tr w:rsidR="00000000" w14:paraId="00C19FC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7B5C38" w14:textId="77777777" w:rsidR="00000000" w:rsidRDefault="00A376CB">
            <w:pPr>
              <w:jc w:val="center"/>
              <w:rPr>
                <w:rFonts w:eastAsia="Times New Roman"/>
              </w:rPr>
            </w:pPr>
            <w:r>
              <w:rPr>
                <w:rFonts w:eastAsia="Times New Roman"/>
                <w:b/>
                <w:bCs/>
              </w:rPr>
              <w:t>7. 1 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DAD54" w14:textId="77777777" w:rsidR="00000000" w:rsidRDefault="00A376CB">
            <w:pPr>
              <w:jc w:val="center"/>
              <w:rPr>
                <w:rFonts w:eastAsia="Times New Roman"/>
              </w:rPr>
            </w:pPr>
            <w:r>
              <w:rPr>
                <w:rFonts w:eastAsia="Times New Roman"/>
                <w:b/>
                <w:bCs/>
              </w:rPr>
              <w:t>Se contempla gestión básica de la calidad de aire interior: en la construcción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F5950"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23E2F" w14:textId="77777777" w:rsidR="00000000" w:rsidRDefault="00A376CB">
            <w:pPr>
              <w:jc w:val="center"/>
              <w:rPr>
                <w:rFonts w:eastAsia="Times New Roman"/>
              </w:rPr>
            </w:pPr>
            <w:r>
              <w:rPr>
                <w:rFonts w:eastAsia="Times New Roman"/>
              </w:rPr>
              <w:t>La calidad mínima del aire interior de la edificación garantiza un ambiente saludable al personal durante la construcción.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86F09" w14:textId="77777777" w:rsidR="00000000" w:rsidRDefault="00A376CB">
            <w:pPr>
              <w:jc w:val="center"/>
              <w:rPr>
                <w:rFonts w:eastAsia="Times New Roman"/>
              </w:rPr>
            </w:pPr>
            <w:r>
              <w:rPr>
                <w:rFonts w:eastAsia="Times New Roman"/>
              </w:rPr>
              <w:t xml:space="preserve">Plan o medidas de ventilación, aire acondicionado, </w:t>
            </w:r>
            <w:r>
              <w:rPr>
                <w:rFonts w:eastAsia="Times New Roman"/>
              </w:rPr>
              <w:t>extracción de polvos cerámicos y metálicos, virutas o material particulado; incluye la provisión de equipos y su instalación; incluye la dotación de equipo de protección personal especial.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3387D92" w14:textId="77777777" w:rsidR="00000000" w:rsidRDefault="00A376CB">
            <w:pPr>
              <w:jc w:val="center"/>
              <w:rPr>
                <w:rFonts w:eastAsia="Times New Roman"/>
              </w:rPr>
            </w:pPr>
            <w:r>
              <w:rPr>
                <w:rFonts w:eastAsia="Times New Roman"/>
              </w:rPr>
              <w:t>Verificación documentaria. Verificación in-situ de la implementació</w:t>
            </w:r>
            <w:r>
              <w:rPr>
                <w:rFonts w:eastAsia="Times New Roman"/>
              </w:rPr>
              <w:t xml:space="preserve"> n del plan o medidas.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60097"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15D54"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61A08" w14:textId="77777777" w:rsidR="00000000" w:rsidRDefault="00A376CB">
            <w:pPr>
              <w:rPr>
                <w:rFonts w:eastAsia="Times New Roman"/>
              </w:rPr>
            </w:pPr>
            <w:r>
              <w:rPr>
                <w:rFonts w:eastAsia="Times New Roman"/>
              </w:rPr>
              <w:t> </w:t>
            </w:r>
          </w:p>
        </w:tc>
      </w:tr>
      <w:tr w:rsidR="00000000" w14:paraId="22354C8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1BDE07" w14:textId="77777777" w:rsidR="00000000" w:rsidRDefault="00A376CB">
            <w:pPr>
              <w:jc w:val="center"/>
              <w:rPr>
                <w:rFonts w:eastAsia="Times New Roman"/>
              </w:rPr>
            </w:pPr>
            <w:r>
              <w:rPr>
                <w:rFonts w:eastAsia="Times New Roman"/>
                <w:b/>
                <w:bCs/>
              </w:rPr>
              <w:t>7. 2 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17DA0" w14:textId="77777777" w:rsidR="00000000" w:rsidRDefault="00A376CB">
            <w:pPr>
              <w:jc w:val="center"/>
              <w:rPr>
                <w:rFonts w:eastAsia="Times New Roman"/>
              </w:rPr>
            </w:pPr>
            <w:r>
              <w:rPr>
                <w:rFonts w:eastAsia="Times New Roman"/>
                <w:b/>
                <w:bCs/>
              </w:rPr>
              <w:t>Se contempla gestión básica de la calidad de aire interior: verificación en inicio de ocupación.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D2241"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7DF82" w14:textId="77777777" w:rsidR="00000000" w:rsidRDefault="00A376CB">
            <w:pPr>
              <w:jc w:val="center"/>
              <w:rPr>
                <w:rFonts w:eastAsia="Times New Roman"/>
              </w:rPr>
            </w:pPr>
            <w:r>
              <w:rPr>
                <w:rFonts w:eastAsia="Times New Roman"/>
              </w:rPr>
              <w:t>La calidad mínima del aire interior de la edificación garantiza un ambiente saludable a los ocupantes del inmueble.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C64FCA" w14:textId="77777777" w:rsidR="00000000" w:rsidRDefault="00A376CB">
            <w:pPr>
              <w:jc w:val="center"/>
              <w:rPr>
                <w:rFonts w:eastAsia="Times New Roman"/>
              </w:rPr>
            </w:pPr>
            <w:r>
              <w:rPr>
                <w:rFonts w:eastAsia="Times New Roman"/>
              </w:rPr>
              <w:t>Plan de verificación o comisionamien to de instalaciones para el aseguramiento de la calidad de aire interior: ventilación, aire acondiciona</w:t>
            </w:r>
            <w:r>
              <w:rPr>
                <w:rFonts w:eastAsia="Times New Roman"/>
              </w:rPr>
              <w:t>do, extracción de olores. Informe de verificación; plan de acción de mejoras. Informe de seguimiento de plan de acción.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FB423" w14:textId="77777777" w:rsidR="00000000" w:rsidRDefault="00A376CB">
            <w:pPr>
              <w:jc w:val="center"/>
              <w:rPr>
                <w:rFonts w:eastAsia="Times New Roman"/>
              </w:rPr>
            </w:pPr>
            <w:r>
              <w:rPr>
                <w:rFonts w:eastAsia="Times New Roman"/>
              </w:rPr>
              <w:t>Verificación documentaria. Verificación in-situ de acciones de mejora. Verificación muestral de funcionamient o de dispositivos.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DDE8A4D"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C9D90"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5853E" w14:textId="77777777" w:rsidR="00000000" w:rsidRDefault="00A376CB">
            <w:pPr>
              <w:rPr>
                <w:rFonts w:eastAsia="Times New Roman"/>
              </w:rPr>
            </w:pPr>
            <w:r>
              <w:rPr>
                <w:rFonts w:eastAsia="Times New Roman"/>
              </w:rPr>
              <w:t> </w:t>
            </w:r>
          </w:p>
        </w:tc>
      </w:tr>
      <w:tr w:rsidR="00000000" w14:paraId="5A99E4B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C5A8F0" w14:textId="77777777" w:rsidR="00000000" w:rsidRDefault="00A376CB">
            <w:pPr>
              <w:jc w:val="center"/>
              <w:rPr>
                <w:rFonts w:eastAsia="Times New Roman"/>
              </w:rPr>
            </w:pPr>
            <w:r>
              <w:rPr>
                <w:rFonts w:eastAsia="Times New Roman"/>
                <w:b/>
                <w:bCs/>
              </w:rPr>
              <w:t>7. 3 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EED7B" w14:textId="77777777" w:rsidR="00000000" w:rsidRDefault="00A376CB">
            <w:pPr>
              <w:jc w:val="center"/>
              <w:rPr>
                <w:rFonts w:eastAsia="Times New Roman"/>
              </w:rPr>
            </w:pPr>
            <w:r>
              <w:rPr>
                <w:rFonts w:eastAsia="Times New Roman"/>
                <w:b/>
                <w:bCs/>
              </w:rPr>
              <w:t>Se contempla control ambiental de humos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96FE8"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E70A86" w14:textId="77777777" w:rsidR="00000000" w:rsidRDefault="00A376CB">
            <w:pPr>
              <w:jc w:val="center"/>
              <w:rPr>
                <w:rFonts w:eastAsia="Times New Roman"/>
              </w:rPr>
            </w:pPr>
            <w:r>
              <w:rPr>
                <w:rFonts w:eastAsia="Times New Roman"/>
              </w:rPr>
              <w:t>La calidad mínima del aire interior de la edificación garantiza un ambiente saludable al personal de la construcción ó a los ocupantes del inmueble.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8B7818" w14:textId="77777777" w:rsidR="00000000" w:rsidRDefault="00A376CB">
            <w:pPr>
              <w:jc w:val="center"/>
              <w:rPr>
                <w:rFonts w:eastAsia="Times New Roman"/>
              </w:rPr>
            </w:pPr>
            <w:r>
              <w:rPr>
                <w:rFonts w:eastAsia="Times New Roman"/>
              </w:rPr>
              <w:t>Circuitos de detección y alarma ante humos.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AFA27" w14:textId="77777777" w:rsidR="00000000" w:rsidRDefault="00A376CB">
            <w:pPr>
              <w:jc w:val="center"/>
              <w:rPr>
                <w:rFonts w:eastAsia="Times New Roman"/>
              </w:rPr>
            </w:pPr>
            <w:r>
              <w:rPr>
                <w:rFonts w:eastAsia="Times New Roman"/>
              </w:rPr>
              <w:t>Planos conteni</w:t>
            </w:r>
            <w:r>
              <w:rPr>
                <w:rFonts w:eastAsia="Times New Roman"/>
              </w:rPr>
              <w:t>endo sistema o circuitos de detección y alarma ante humos. Circuitos y dispositivos instalados, en funcionamiento.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6EAB5DF1"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FD419"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B89788" w14:textId="77777777" w:rsidR="00000000" w:rsidRDefault="00A376CB">
            <w:pPr>
              <w:rPr>
                <w:rFonts w:eastAsia="Times New Roman"/>
              </w:rPr>
            </w:pPr>
            <w:r>
              <w:rPr>
                <w:rFonts w:eastAsia="Times New Roman"/>
              </w:rPr>
              <w:t> </w:t>
            </w:r>
          </w:p>
        </w:tc>
      </w:tr>
      <w:tr w:rsidR="00000000" w14:paraId="4FC7669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E8360B" w14:textId="77777777" w:rsidR="00000000" w:rsidRDefault="00A376CB">
            <w:pPr>
              <w:jc w:val="center"/>
              <w:rPr>
                <w:rFonts w:eastAsia="Times New Roman"/>
              </w:rPr>
            </w:pPr>
            <w:r>
              <w:rPr>
                <w:rFonts w:eastAsia="Times New Roman"/>
                <w:b/>
                <w:bCs/>
              </w:rPr>
              <w:t>7. 4 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E1D9C" w14:textId="77777777" w:rsidR="00000000" w:rsidRDefault="00A376CB">
            <w:pPr>
              <w:jc w:val="center"/>
              <w:rPr>
                <w:rFonts w:eastAsia="Times New Roman"/>
              </w:rPr>
            </w:pPr>
            <w:r>
              <w:rPr>
                <w:rFonts w:eastAsia="Times New Roman"/>
                <w:b/>
                <w:bCs/>
              </w:rPr>
              <w:t>Se utilizan adhesivos y sellantes de baja emisión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2CCCD"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7BA3A" w14:textId="77777777" w:rsidR="00000000" w:rsidRDefault="00A376CB">
            <w:pPr>
              <w:jc w:val="center"/>
              <w:rPr>
                <w:rFonts w:eastAsia="Times New Roman"/>
              </w:rPr>
            </w:pPr>
            <w:r>
              <w:rPr>
                <w:rFonts w:eastAsia="Times New Roman"/>
              </w:rPr>
              <w:t>El uso de adhesivos y sellantes puede afectar la calidad de aire interior p</w:t>
            </w:r>
            <w:r>
              <w:rPr>
                <w:rFonts w:eastAsia="Times New Roman"/>
              </w:rPr>
              <w:t>or olores, irritación o amenaza al confort del personal de construcción ó de los ocupantes del edificio.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0102D" w14:textId="77777777" w:rsidR="00000000" w:rsidRDefault="00A376CB">
            <w:pPr>
              <w:jc w:val="center"/>
              <w:rPr>
                <w:rFonts w:eastAsia="Times New Roman"/>
              </w:rPr>
            </w:pPr>
            <w:r>
              <w:rPr>
                <w:rFonts w:eastAsia="Times New Roman"/>
              </w:rPr>
              <w:t>Valores de compuestos orgánicos volátiles de los adhesivos y sellantes a ser contrastados con las especificacione s técnicas del proveedor</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93E4E" w14:textId="77777777" w:rsidR="00000000" w:rsidRDefault="00A376CB">
            <w:pPr>
              <w:jc w:val="center"/>
              <w:rPr>
                <w:rFonts w:eastAsia="Times New Roman"/>
              </w:rPr>
            </w:pPr>
            <w:r>
              <w:rPr>
                <w:rFonts w:eastAsia="Times New Roman"/>
              </w:rPr>
              <w:t>Constatación de adhesivos y sellantes de uso en el proyecto. Verificación mediante certificado de calidad emitido por</w:t>
            </w:r>
            <w:r>
              <w:rPr>
                <w:rFonts w:eastAsia="Times New Roman"/>
              </w:rPr>
              <w:t xml:space="preserve"> el fabricante o proveedor en el que se incluya la cantidad de COV.</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7F367"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191AE"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EA330" w14:textId="77777777" w:rsidR="00000000" w:rsidRDefault="00A376CB">
            <w:pPr>
              <w:rPr>
                <w:rFonts w:eastAsia="Times New Roman"/>
              </w:rPr>
            </w:pPr>
            <w:r>
              <w:rPr>
                <w:rFonts w:eastAsia="Times New Roman"/>
              </w:rPr>
              <w:t> </w:t>
            </w:r>
          </w:p>
        </w:tc>
      </w:tr>
      <w:tr w:rsidR="00000000" w14:paraId="18B67EF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B890BE" w14:textId="77777777" w:rsidR="00000000" w:rsidRDefault="00A376CB">
            <w:pPr>
              <w:jc w:val="center"/>
              <w:rPr>
                <w:rFonts w:eastAsia="Times New Roman"/>
              </w:rPr>
            </w:pPr>
            <w:r>
              <w:rPr>
                <w:rFonts w:eastAsia="Times New Roman"/>
                <w:b/>
                <w:bCs/>
              </w:rPr>
              <w:t>7. 5 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59E97" w14:textId="77777777" w:rsidR="00000000" w:rsidRDefault="00A376CB">
            <w:pPr>
              <w:jc w:val="center"/>
              <w:rPr>
                <w:rFonts w:eastAsia="Times New Roman"/>
              </w:rPr>
            </w:pPr>
            <w:r>
              <w:rPr>
                <w:rFonts w:eastAsia="Times New Roman"/>
                <w:b/>
                <w:bCs/>
              </w:rPr>
              <w:t>Se utilizan pinturas, barnices y otros recubrimientos de baja emisión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1F154"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401A1" w14:textId="77777777" w:rsidR="00000000" w:rsidRDefault="00A376CB">
            <w:pPr>
              <w:jc w:val="center"/>
              <w:rPr>
                <w:rFonts w:eastAsia="Times New Roman"/>
              </w:rPr>
            </w:pPr>
            <w:r>
              <w:rPr>
                <w:rFonts w:eastAsia="Times New Roman"/>
              </w:rPr>
              <w:t>El uso de pinturas y recubrimientos puede afectar la calidad de aire interior por olores, irritación o</w:t>
            </w:r>
            <w:r>
              <w:rPr>
                <w:rFonts w:eastAsia="Times New Roman"/>
              </w:rPr>
              <w:t xml:space="preserve"> amenaza al confort del personal de construcción ó de los ocupantes del edificio.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F365C" w14:textId="77777777" w:rsidR="00000000" w:rsidRDefault="00A376CB">
            <w:pPr>
              <w:jc w:val="center"/>
              <w:rPr>
                <w:rFonts w:eastAsia="Times New Roman"/>
              </w:rPr>
            </w:pPr>
            <w:r>
              <w:rPr>
                <w:rFonts w:eastAsia="Times New Roman"/>
              </w:rPr>
              <w:t>Valores de compuestos orgánicos volátiles, a ser contrastados con los límites establecidos con las especificacione s técnicas del proveedor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53C18" w14:textId="77777777" w:rsidR="00000000" w:rsidRDefault="00A376CB">
            <w:pPr>
              <w:jc w:val="center"/>
              <w:rPr>
                <w:rFonts w:eastAsia="Times New Roman"/>
              </w:rPr>
            </w:pPr>
            <w:r>
              <w:rPr>
                <w:rFonts w:eastAsia="Times New Roman"/>
              </w:rPr>
              <w:t>Constatación de los productos de r</w:t>
            </w:r>
            <w:r>
              <w:rPr>
                <w:rFonts w:eastAsia="Times New Roman"/>
              </w:rPr>
              <w:t>ecubrimientos de uso en el proyecto. Verificación que el contenido de COV´s no exceda los límites adoptados. Verificación mediante certificado de calidad emitido por el fabricante o proveedor en el que se incluya la cantidad de COV.</w:t>
            </w:r>
          </w:p>
        </w:tc>
        <w:tc>
          <w:tcPr>
            <w:tcW w:w="0" w:type="auto"/>
            <w:tcBorders>
              <w:top w:val="outset" w:sz="6" w:space="0" w:color="auto"/>
              <w:left w:val="outset" w:sz="6" w:space="0" w:color="auto"/>
              <w:bottom w:val="outset" w:sz="6" w:space="0" w:color="auto"/>
              <w:right w:val="outset" w:sz="6" w:space="0" w:color="auto"/>
            </w:tcBorders>
            <w:vAlign w:val="center"/>
            <w:hideMark/>
          </w:tcPr>
          <w:p w14:paraId="19EF21F0"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5B707"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B3BEB" w14:textId="77777777" w:rsidR="00000000" w:rsidRDefault="00A376CB">
            <w:pPr>
              <w:rPr>
                <w:rFonts w:eastAsia="Times New Roman"/>
              </w:rPr>
            </w:pPr>
            <w:r>
              <w:rPr>
                <w:rFonts w:eastAsia="Times New Roman"/>
              </w:rPr>
              <w:t> </w:t>
            </w:r>
          </w:p>
        </w:tc>
      </w:tr>
      <w:tr w:rsidR="00000000" w14:paraId="617BF11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308B7D" w14:textId="77777777" w:rsidR="00000000" w:rsidRDefault="00A376CB">
            <w:pPr>
              <w:jc w:val="center"/>
              <w:rPr>
                <w:rFonts w:eastAsia="Times New Roman"/>
              </w:rPr>
            </w:pPr>
            <w:r>
              <w:rPr>
                <w:rFonts w:eastAsia="Times New Roman"/>
                <w:b/>
                <w:bCs/>
              </w:rPr>
              <w:t>7. 6 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40D21" w14:textId="77777777" w:rsidR="00000000" w:rsidRDefault="00A376CB">
            <w:pPr>
              <w:jc w:val="center"/>
              <w:rPr>
                <w:rFonts w:eastAsia="Times New Roman"/>
              </w:rPr>
            </w:pPr>
            <w:r>
              <w:rPr>
                <w:rFonts w:eastAsia="Times New Roman"/>
                <w:b/>
                <w:bCs/>
              </w:rPr>
              <w:t>Se utiliza</w:t>
            </w:r>
            <w:r>
              <w:rPr>
                <w:rFonts w:eastAsia="Times New Roman"/>
                <w:b/>
                <w:bCs/>
              </w:rPr>
              <w:t>n aglomerados de madera y productos de fibra vegetal, de baja emisión.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89935"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A6782" w14:textId="77777777" w:rsidR="00000000" w:rsidRDefault="00A376CB">
            <w:pPr>
              <w:jc w:val="center"/>
              <w:rPr>
                <w:rFonts w:eastAsia="Times New Roman"/>
              </w:rPr>
            </w:pPr>
            <w:r>
              <w:rPr>
                <w:rFonts w:eastAsia="Times New Roman"/>
              </w:rPr>
              <w:t>Los aglomerados de madera y productos de fibra vegetal pueden afectar la calidad de aire interior por olores, irritación o amenaza al confort del personal de construcción ó de los oc</w:t>
            </w:r>
            <w:r>
              <w:rPr>
                <w:rFonts w:eastAsia="Times New Roman"/>
              </w:rPr>
              <w:t>upantes del edificio.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1DD96" w14:textId="77777777" w:rsidR="00000000" w:rsidRDefault="00A376CB">
            <w:pPr>
              <w:jc w:val="center"/>
              <w:rPr>
                <w:rFonts w:eastAsia="Times New Roman"/>
              </w:rPr>
            </w:pPr>
            <w:r>
              <w:rPr>
                <w:rFonts w:eastAsia="Times New Roman"/>
              </w:rPr>
              <w:t>Aglomerados de madera, plywood, MDFs y productos de fibra vegetal no contienen resinas de urea-formaldehidos.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EAAF8" w14:textId="77777777" w:rsidR="00000000" w:rsidRDefault="00A376CB">
            <w:pPr>
              <w:jc w:val="center"/>
              <w:rPr>
                <w:rFonts w:eastAsia="Times New Roman"/>
              </w:rPr>
            </w:pPr>
            <w:r>
              <w:rPr>
                <w:rFonts w:eastAsia="Times New Roman"/>
              </w:rPr>
              <w:t>Constatación de los elementos con aglomerados de madera, plywood, MDFs y productos de fibra vegetal, en el proyecto. Identif</w:t>
            </w:r>
            <w:r>
              <w:rPr>
                <w:rFonts w:eastAsia="Times New Roman"/>
              </w:rPr>
              <w:t>icación de proveedor/fabr icante y de especificacione s técnicas. Verificación de que no contienen urea-formaldehidos.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1C003"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01DB6"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0BB3C" w14:textId="77777777" w:rsidR="00000000" w:rsidRDefault="00A376CB">
            <w:pPr>
              <w:rPr>
                <w:rFonts w:eastAsia="Times New Roman"/>
              </w:rPr>
            </w:pPr>
            <w:r>
              <w:rPr>
                <w:rFonts w:eastAsia="Times New Roman"/>
              </w:rPr>
              <w:t> </w:t>
            </w:r>
          </w:p>
        </w:tc>
      </w:tr>
      <w:tr w:rsidR="00000000" w14:paraId="0D1A17C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DE03B5" w14:textId="77777777" w:rsidR="00000000" w:rsidRDefault="00A376CB">
            <w:pPr>
              <w:jc w:val="center"/>
              <w:rPr>
                <w:rFonts w:eastAsia="Times New Roman"/>
              </w:rPr>
            </w:pPr>
            <w:r>
              <w:rPr>
                <w:rFonts w:eastAsia="Times New Roman"/>
                <w:b/>
                <w:bCs/>
              </w:rPr>
              <w:t>7. 7 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1219A" w14:textId="77777777" w:rsidR="00000000" w:rsidRDefault="00A376CB">
            <w:pPr>
              <w:jc w:val="center"/>
              <w:rPr>
                <w:rFonts w:eastAsia="Times New Roman"/>
              </w:rPr>
            </w:pPr>
            <w:r>
              <w:rPr>
                <w:rFonts w:eastAsia="Times New Roman"/>
                <w:b/>
                <w:bCs/>
              </w:rPr>
              <w:t>Se realiza control en la fuente de químicos y contaminantes internos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2EBAE"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87124" w14:textId="77777777" w:rsidR="00000000" w:rsidRDefault="00A376CB">
            <w:pPr>
              <w:jc w:val="center"/>
              <w:rPr>
                <w:rFonts w:eastAsia="Times New Roman"/>
              </w:rPr>
            </w:pPr>
            <w:r>
              <w:rPr>
                <w:rFonts w:eastAsia="Times New Roman"/>
              </w:rPr>
              <w:t>Busca minimizar la exposición a material particulado peligroso y químicos contaminantes.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94088" w14:textId="77777777" w:rsidR="00000000" w:rsidRDefault="00A376CB">
            <w:pPr>
              <w:jc w:val="center"/>
              <w:rPr>
                <w:rFonts w:eastAsia="Times New Roman"/>
              </w:rPr>
            </w:pPr>
            <w:r>
              <w:rPr>
                <w:rFonts w:eastAsia="Times New Roman"/>
              </w:rPr>
              <w:t>Filtros en tomas de aire para ventilación.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D5BB4" w14:textId="77777777" w:rsidR="00000000" w:rsidRDefault="00A376CB">
            <w:pPr>
              <w:jc w:val="center"/>
              <w:rPr>
                <w:rFonts w:eastAsia="Times New Roman"/>
              </w:rPr>
            </w:pPr>
            <w:r>
              <w:rPr>
                <w:rFonts w:eastAsia="Times New Roman"/>
              </w:rPr>
              <w:t>Verificación de dispositivos de filtración en tomas de aire para ventilación.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3C802"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CB05F"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6F678" w14:textId="77777777" w:rsidR="00000000" w:rsidRDefault="00A376CB">
            <w:pPr>
              <w:rPr>
                <w:rFonts w:eastAsia="Times New Roman"/>
              </w:rPr>
            </w:pPr>
            <w:r>
              <w:rPr>
                <w:rFonts w:eastAsia="Times New Roman"/>
              </w:rPr>
              <w:t> </w:t>
            </w:r>
          </w:p>
        </w:tc>
      </w:tr>
      <w:tr w:rsidR="00000000" w14:paraId="0EB24060" w14:textId="77777777">
        <w:trPr>
          <w:tblCellSpacing w:w="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3D0F4AB8" w14:textId="77777777" w:rsidR="00000000" w:rsidRDefault="00A376CB">
            <w:pPr>
              <w:jc w:val="center"/>
              <w:rPr>
                <w:rFonts w:eastAsia="Times New Roman"/>
              </w:rPr>
            </w:pPr>
            <w:r>
              <w:rPr>
                <w:rFonts w:eastAsia="Times New Roman"/>
                <w:b/>
                <w:bCs/>
              </w:rPr>
              <w:t>8. INNOVACIÓN EN DISEÑO </w:t>
            </w:r>
          </w:p>
        </w:tc>
      </w:tr>
      <w:tr w:rsidR="00000000" w14:paraId="0B39E83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5C59F2" w14:textId="77777777" w:rsidR="00000000" w:rsidRDefault="00A376CB">
            <w:pPr>
              <w:jc w:val="center"/>
              <w:rPr>
                <w:rFonts w:eastAsia="Times New Roman"/>
              </w:rPr>
            </w:pPr>
            <w:r>
              <w:rPr>
                <w:rFonts w:eastAsia="Times New Roman"/>
                <w:b/>
                <w:bCs/>
              </w:rPr>
              <w:t>8. 1 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F38628" w14:textId="77777777" w:rsidR="00000000" w:rsidRDefault="00A376CB">
            <w:pPr>
              <w:jc w:val="center"/>
              <w:rPr>
                <w:rFonts w:eastAsia="Times New Roman"/>
              </w:rPr>
            </w:pPr>
            <w:r>
              <w:rPr>
                <w:rFonts w:eastAsia="Times New Roman"/>
                <w:b/>
                <w:bCs/>
              </w:rPr>
              <w:t>Se contempla el factor vista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EA64B"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E4518" w14:textId="77777777" w:rsidR="00000000" w:rsidRDefault="00A376CB">
            <w:pPr>
              <w:jc w:val="center"/>
              <w:rPr>
                <w:rFonts w:eastAsia="Times New Roman"/>
              </w:rPr>
            </w:pPr>
            <w:r>
              <w:rPr>
                <w:rFonts w:eastAsia="Times New Roman"/>
              </w:rPr>
              <w:t>Promueve el aprovechamiento de las vistas como un factor para aporta al bienestar de los ocupantes.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D65E3" w14:textId="77777777" w:rsidR="00000000" w:rsidRDefault="00A376CB">
            <w:pPr>
              <w:jc w:val="center"/>
              <w:rPr>
                <w:rFonts w:eastAsia="Times New Roman"/>
              </w:rPr>
            </w:pPr>
            <w:r>
              <w:rPr>
                <w:rFonts w:eastAsia="Times New Roman"/>
              </w:rPr>
              <w:t>El 75% de los espacios regularmente ocupados, poseen vista entre 0.80 y 2.30 metros sobre el terminado del piso.</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A89D5" w14:textId="77777777" w:rsidR="00000000" w:rsidRDefault="00A376CB">
            <w:pPr>
              <w:jc w:val="center"/>
              <w:rPr>
                <w:rFonts w:eastAsia="Times New Roman"/>
              </w:rPr>
            </w:pPr>
            <w:r>
              <w:rPr>
                <w:rFonts w:eastAsia="Times New Roman"/>
              </w:rPr>
              <w:t xml:space="preserve">Disponer de los planos de plantas y elevaciones/fac hadas del edificio. Verificar la dotación de vistas en el 75% de los espacios regularmente </w:t>
            </w:r>
            <w:r>
              <w:rPr>
                <w:rFonts w:eastAsia="Times New Roman"/>
              </w:rPr>
              <w:t>ocupados. Verificación física en la edificación.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6A9E9" w14:textId="77777777" w:rsidR="00000000" w:rsidRDefault="00A376CB">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14175"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92269" w14:textId="77777777" w:rsidR="00000000" w:rsidRDefault="00A376CB">
            <w:pPr>
              <w:rPr>
                <w:rFonts w:eastAsia="Times New Roman"/>
              </w:rPr>
            </w:pPr>
            <w:r>
              <w:rPr>
                <w:rFonts w:eastAsia="Times New Roman"/>
              </w:rPr>
              <w:t> </w:t>
            </w:r>
          </w:p>
        </w:tc>
      </w:tr>
      <w:tr w:rsidR="00000000" w14:paraId="2E432BC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8D75AB" w14:textId="77777777" w:rsidR="00000000" w:rsidRDefault="00A376CB">
            <w:pPr>
              <w:jc w:val="center"/>
              <w:rPr>
                <w:rFonts w:eastAsia="Times New Roman"/>
              </w:rPr>
            </w:pPr>
            <w:r>
              <w:rPr>
                <w:rFonts w:eastAsia="Times New Roman"/>
                <w:b/>
                <w:bCs/>
              </w:rPr>
              <w:t>8. 2 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8011B" w14:textId="77777777" w:rsidR="00000000" w:rsidRDefault="00A376CB">
            <w:pPr>
              <w:jc w:val="center"/>
              <w:rPr>
                <w:rFonts w:eastAsia="Times New Roman"/>
              </w:rPr>
            </w:pPr>
            <w:r>
              <w:rPr>
                <w:rFonts w:eastAsia="Times New Roman"/>
                <w:b/>
                <w:bCs/>
              </w:rPr>
              <w:t>Se consideran cubiertas y aleros en fachadas Oeste y Este con proyección de sombra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F3670"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8210F" w14:textId="77777777" w:rsidR="00000000" w:rsidRDefault="00A376CB">
            <w:pPr>
              <w:jc w:val="center"/>
              <w:rPr>
                <w:rFonts w:eastAsia="Times New Roman"/>
              </w:rPr>
            </w:pPr>
            <w:r>
              <w:rPr>
                <w:rFonts w:eastAsia="Times New Roman"/>
              </w:rPr>
              <w:t>Aplica en climas cálidos. La generación de sombra en fachadas Oeste y Este, aporta a la eficiencia energétic</w:t>
            </w:r>
            <w:r>
              <w:rPr>
                <w:rFonts w:eastAsia="Times New Roman"/>
              </w:rPr>
              <w:t>a de sistemas de aire acondicionado.</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90307" w14:textId="77777777" w:rsidR="00000000" w:rsidRDefault="00A376CB">
            <w:pPr>
              <w:jc w:val="center"/>
              <w:rPr>
                <w:rFonts w:eastAsia="Times New Roman"/>
              </w:rPr>
            </w:pPr>
            <w:r>
              <w:rPr>
                <w:rFonts w:eastAsia="Times New Roman"/>
              </w:rPr>
              <w:t>En el 90 por ciento de las fachadas y en función de la Región Natural del país se contemplan elementos de proyección de sombra en horas de alta radiación solar (10h00 a 16h00).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627CA" w14:textId="77777777" w:rsidR="00000000" w:rsidRDefault="00A376CB">
            <w:pPr>
              <w:jc w:val="center"/>
              <w:rPr>
                <w:rFonts w:eastAsia="Times New Roman"/>
              </w:rPr>
            </w:pPr>
            <w:r>
              <w:rPr>
                <w:rFonts w:eastAsia="Times New Roman"/>
              </w:rPr>
              <w:t>Disponer de los planos de plantas y elevac</w:t>
            </w:r>
            <w:r>
              <w:rPr>
                <w:rFonts w:eastAsia="Times New Roman"/>
              </w:rPr>
              <w:t>iones/fac hadas del edificio; verificar la dotación de elementos de proyección de sombra en el 90% de las fachadas Oeste y Este. Verificación física en la edificación.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02616127" w14:textId="77777777" w:rsidR="00000000" w:rsidRDefault="00A376CB">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8D6CE"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57B2C" w14:textId="77777777" w:rsidR="00000000" w:rsidRDefault="00A376CB">
            <w:pPr>
              <w:rPr>
                <w:rFonts w:eastAsia="Times New Roman"/>
              </w:rPr>
            </w:pPr>
            <w:r>
              <w:rPr>
                <w:rFonts w:eastAsia="Times New Roman"/>
              </w:rPr>
              <w:t> </w:t>
            </w:r>
          </w:p>
        </w:tc>
      </w:tr>
      <w:tr w:rsidR="00000000" w14:paraId="3567EAE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F2BD71" w14:textId="77777777" w:rsidR="00000000" w:rsidRDefault="00A376CB">
            <w:pPr>
              <w:jc w:val="center"/>
              <w:rPr>
                <w:rFonts w:eastAsia="Times New Roman"/>
              </w:rPr>
            </w:pPr>
            <w:r>
              <w:rPr>
                <w:rFonts w:eastAsia="Times New Roman"/>
                <w:b/>
                <w:bCs/>
              </w:rPr>
              <w:t>8. 3 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A7D94" w14:textId="77777777" w:rsidR="00000000" w:rsidRDefault="00A376CB">
            <w:pPr>
              <w:jc w:val="center"/>
              <w:rPr>
                <w:rFonts w:eastAsia="Times New Roman"/>
              </w:rPr>
            </w:pPr>
            <w:r>
              <w:rPr>
                <w:rFonts w:eastAsia="Times New Roman"/>
                <w:b/>
                <w:bCs/>
              </w:rPr>
              <w:t>Se minimiza el acristalamiento en fachadas Oeste y Este y se maximiza en fa</w:t>
            </w:r>
            <w:r>
              <w:rPr>
                <w:rFonts w:eastAsia="Times New Roman"/>
                <w:b/>
                <w:bCs/>
              </w:rPr>
              <w:t>chas Sur y Norte.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07554"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1D3D4" w14:textId="77777777" w:rsidR="00000000" w:rsidRDefault="00A376CB">
            <w:pPr>
              <w:jc w:val="center"/>
              <w:rPr>
                <w:rFonts w:eastAsia="Times New Roman"/>
              </w:rPr>
            </w:pPr>
            <w:r>
              <w:rPr>
                <w:rFonts w:eastAsia="Times New Roman"/>
              </w:rPr>
              <w:t>Aplica en climas cálidos. La minimización de ventanas en fachadas Oeste y Este, aporta a la eficiencia energética de sistemas de aire acondicionado.</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874B0" w14:textId="77777777" w:rsidR="00000000" w:rsidRDefault="00A376CB">
            <w:pPr>
              <w:jc w:val="center"/>
              <w:rPr>
                <w:rFonts w:eastAsia="Times New Roman"/>
              </w:rPr>
            </w:pPr>
            <w:r>
              <w:rPr>
                <w:rFonts w:eastAsia="Times New Roman"/>
              </w:rPr>
              <w:t xml:space="preserve">Máximo el 25 por ciento de las fachadas Oeste y Este tiene acristalamiento ; y mínimo </w:t>
            </w:r>
            <w:r>
              <w:rPr>
                <w:rFonts w:eastAsia="Times New Roman"/>
              </w:rPr>
              <w:t>un 75 por ciento de las fachadas Sur y Norte, en caso de sectores en la costa ecuatoriana, tienen acristalamiento o función de vista e iluminación natural. Lo contrario para la sierra</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15A7B" w14:textId="77777777" w:rsidR="00000000" w:rsidRDefault="00A376CB">
            <w:pPr>
              <w:jc w:val="center"/>
              <w:rPr>
                <w:rFonts w:eastAsia="Times New Roman"/>
              </w:rPr>
            </w:pPr>
            <w:r>
              <w:rPr>
                <w:rFonts w:eastAsia="Times New Roman"/>
              </w:rPr>
              <w:t xml:space="preserve">Disponer de los planos de plantas y elevaciones/fac hadas del edificio. </w:t>
            </w:r>
            <w:r>
              <w:rPr>
                <w:rFonts w:eastAsia="Times New Roman"/>
              </w:rPr>
              <w:t>Verificar que el acristalamiento hacia Oeste y Este es máximo el 25%, y hacia Sur y Norte mínimo el 75%. Verificación física en la edificación.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8F2A7" w14:textId="77777777" w:rsidR="00000000" w:rsidRDefault="00A376CB">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1E5EF"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EBF92" w14:textId="77777777" w:rsidR="00000000" w:rsidRDefault="00A376CB">
            <w:pPr>
              <w:rPr>
                <w:rFonts w:eastAsia="Times New Roman"/>
              </w:rPr>
            </w:pPr>
            <w:r>
              <w:rPr>
                <w:rFonts w:eastAsia="Times New Roman"/>
              </w:rPr>
              <w:t> </w:t>
            </w:r>
          </w:p>
        </w:tc>
      </w:tr>
      <w:tr w:rsidR="00000000" w14:paraId="57F75FD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AC6A59" w14:textId="77777777" w:rsidR="00000000" w:rsidRDefault="00A376CB">
            <w:pPr>
              <w:jc w:val="center"/>
              <w:rPr>
                <w:rFonts w:eastAsia="Times New Roman"/>
              </w:rPr>
            </w:pPr>
            <w:r>
              <w:rPr>
                <w:rFonts w:eastAsia="Times New Roman"/>
                <w:b/>
                <w:bCs/>
              </w:rPr>
              <w:t>8.4 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8D9E2" w14:textId="77777777" w:rsidR="00000000" w:rsidRDefault="00A376CB">
            <w:pPr>
              <w:jc w:val="center"/>
              <w:rPr>
                <w:rFonts w:eastAsia="Times New Roman"/>
              </w:rPr>
            </w:pPr>
            <w:r>
              <w:rPr>
                <w:rFonts w:eastAsia="Times New Roman"/>
                <w:b/>
                <w:bCs/>
              </w:rPr>
              <w:t>Se contempla el aprovechamiento de la ventilación cruzada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4B8F31"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10758" w14:textId="77777777" w:rsidR="00000000" w:rsidRDefault="00A376CB">
            <w:pPr>
              <w:jc w:val="center"/>
              <w:rPr>
                <w:rFonts w:eastAsia="Times New Roman"/>
              </w:rPr>
            </w:pPr>
            <w:r>
              <w:rPr>
                <w:rFonts w:eastAsia="Times New Roman"/>
              </w:rPr>
              <w:t>Aprovechar diferencias de temperatura y presión entre dos estancias con orientaciones opuestas para genera una corriente de aire que facilita la ventilación. Útil en climas cálidos y templados para mantener un adecuado confort higrotérmico,</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38BD1" w14:textId="77777777" w:rsidR="00000000" w:rsidRDefault="00A376CB">
            <w:pPr>
              <w:jc w:val="center"/>
              <w:rPr>
                <w:rFonts w:eastAsia="Times New Roman"/>
              </w:rPr>
            </w:pPr>
            <w:r>
              <w:rPr>
                <w:rFonts w:eastAsia="Times New Roman"/>
              </w:rPr>
              <w:t>Memoria de conc</w:t>
            </w:r>
            <w:r>
              <w:rPr>
                <w:rFonts w:eastAsia="Times New Roman"/>
              </w:rPr>
              <w:t>epción y diseño arquitectónico contempla el aprovechamien to de ventilación cruzada y define el mecanismo y</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7AA63" w14:textId="77777777" w:rsidR="00000000" w:rsidRDefault="00A376CB">
            <w:pPr>
              <w:jc w:val="center"/>
              <w:rPr>
                <w:rFonts w:eastAsia="Times New Roman"/>
              </w:rPr>
            </w:pPr>
            <w:r>
              <w:rPr>
                <w:rFonts w:eastAsia="Times New Roman"/>
              </w:rPr>
              <w:t>Disponer de la Memoria de concepción y diseño arquitectónico del edificio. Verificar que contempla mecanismos 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09385"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84350"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5B206B" w14:textId="77777777" w:rsidR="00000000" w:rsidRDefault="00A376CB">
            <w:pPr>
              <w:rPr>
                <w:rFonts w:eastAsia="Times New Roman"/>
              </w:rPr>
            </w:pPr>
            <w:r>
              <w:rPr>
                <w:rFonts w:eastAsia="Times New Roman"/>
              </w:rPr>
              <w:t> </w:t>
            </w:r>
          </w:p>
        </w:tc>
      </w:tr>
      <w:tr w:rsidR="00000000" w14:paraId="6405FDA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25ADED" w14:textId="77777777" w:rsidR="00000000" w:rsidRDefault="00A376CB">
            <w:pPr>
              <w:jc w:val="center"/>
              <w:rPr>
                <w:rFonts w:eastAsia="Times New Roman"/>
              </w:rPr>
            </w:pPr>
            <w:r>
              <w:rPr>
                <w:rFonts w:eastAsia="Times New Roman"/>
                <w:b/>
                <w:bCs/>
              </w:rPr>
              <w:t>8.4 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E349D" w14:textId="77777777" w:rsidR="00000000" w:rsidRDefault="00A376CB">
            <w:pPr>
              <w:jc w:val="center"/>
              <w:rPr>
                <w:rFonts w:eastAsia="Times New Roman"/>
              </w:rPr>
            </w:pPr>
            <w:r>
              <w:rPr>
                <w:rFonts w:eastAsia="Times New Roman"/>
                <w:b/>
                <w:bCs/>
              </w:rPr>
              <w:t>Se contempla el aprovec</w:t>
            </w:r>
            <w:r>
              <w:rPr>
                <w:rFonts w:eastAsia="Times New Roman"/>
                <w:b/>
                <w:bCs/>
              </w:rPr>
              <w:t>hamiento de la ventilación cruzada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54ADF"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60CB4" w14:textId="77777777" w:rsidR="00000000" w:rsidRDefault="00A376CB">
            <w:pPr>
              <w:jc w:val="center"/>
              <w:rPr>
                <w:rFonts w:eastAsia="Times New Roman"/>
              </w:rPr>
            </w:pPr>
            <w:r>
              <w:rPr>
                <w:rFonts w:eastAsia="Times New Roman"/>
              </w:rPr>
              <w:t>optimizando el consumo energético por aire acondicionado.</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21801" w14:textId="77777777" w:rsidR="00000000" w:rsidRDefault="00A376CB">
            <w:pPr>
              <w:jc w:val="center"/>
              <w:rPr>
                <w:rFonts w:eastAsia="Times New Roman"/>
              </w:rPr>
            </w:pPr>
            <w:r>
              <w:rPr>
                <w:rFonts w:eastAsia="Times New Roman"/>
              </w:rPr>
              <w:t>elementos para el efecto, con estimaciones esperadas.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FA432" w14:textId="77777777" w:rsidR="00000000" w:rsidRDefault="00A376CB">
            <w:pPr>
              <w:jc w:val="center"/>
              <w:rPr>
                <w:rFonts w:eastAsia="Times New Roman"/>
              </w:rPr>
            </w:pPr>
            <w:r>
              <w:rPr>
                <w:rFonts w:eastAsia="Times New Roman"/>
              </w:rPr>
              <w:t>ventilación cruzada. Verificación física en la edificación.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AF718"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620E5"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1A8CE7B" w14:textId="77777777" w:rsidR="00000000" w:rsidRDefault="00A376CB">
            <w:pPr>
              <w:rPr>
                <w:rFonts w:eastAsia="Times New Roman"/>
              </w:rPr>
            </w:pPr>
            <w:r>
              <w:rPr>
                <w:rFonts w:eastAsia="Times New Roman"/>
              </w:rPr>
              <w:t> </w:t>
            </w:r>
          </w:p>
        </w:tc>
      </w:tr>
      <w:tr w:rsidR="00000000" w14:paraId="50EAA9D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DFE520" w14:textId="77777777" w:rsidR="00000000" w:rsidRDefault="00A376CB">
            <w:pPr>
              <w:jc w:val="center"/>
              <w:rPr>
                <w:rFonts w:eastAsia="Times New Roman"/>
              </w:rPr>
            </w:pPr>
            <w:r>
              <w:rPr>
                <w:rFonts w:eastAsia="Times New Roman"/>
                <w:b/>
                <w:bCs/>
              </w:rPr>
              <w:t>8. 5 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5DC16" w14:textId="77777777" w:rsidR="00000000" w:rsidRDefault="00A376CB">
            <w:pPr>
              <w:jc w:val="center"/>
              <w:rPr>
                <w:rFonts w:eastAsia="Times New Roman"/>
              </w:rPr>
            </w:pPr>
            <w:r>
              <w:rPr>
                <w:rFonts w:eastAsia="Times New Roman"/>
                <w:b/>
                <w:bCs/>
              </w:rPr>
              <w:t xml:space="preserve">Se contempla aislamiento térmico </w:t>
            </w:r>
            <w:r>
              <w:rPr>
                <w:rFonts w:eastAsia="Times New Roman"/>
                <w:b/>
                <w:bCs/>
              </w:rPr>
              <w:t>en fachadas Oeste y Este en edificaciones en zonas de clima cálido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8FB34"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9D11C" w14:textId="77777777" w:rsidR="00000000" w:rsidRDefault="00A376CB">
            <w:pPr>
              <w:jc w:val="center"/>
              <w:rPr>
                <w:rFonts w:eastAsia="Times New Roman"/>
              </w:rPr>
            </w:pPr>
            <w:r>
              <w:rPr>
                <w:rFonts w:eastAsia="Times New Roman"/>
              </w:rPr>
              <w:t>Aplica en climas cálidos. La aplicación de medidas de aislamiento térmico en fachadas Oeste y Este, aporta a la eficiencia energética de sistemas de aire acondicionado.</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7E323" w14:textId="77777777" w:rsidR="00000000" w:rsidRDefault="00A376CB">
            <w:pPr>
              <w:jc w:val="center"/>
              <w:rPr>
                <w:rFonts w:eastAsia="Times New Roman"/>
              </w:rPr>
            </w:pPr>
            <w:r>
              <w:rPr>
                <w:rFonts w:eastAsia="Times New Roman"/>
              </w:rPr>
              <w:t>En el 90 por ciento de las fachadas Oeste y Este se contempla elementos de aislamiento térmico en paredes o recubrimientos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15F85" w14:textId="77777777" w:rsidR="00000000" w:rsidRDefault="00A376CB">
            <w:pPr>
              <w:jc w:val="center"/>
              <w:rPr>
                <w:rFonts w:eastAsia="Times New Roman"/>
              </w:rPr>
            </w:pPr>
            <w:r>
              <w:rPr>
                <w:rFonts w:eastAsia="Times New Roman"/>
              </w:rPr>
              <w:t>Disponer de los planos de plantas y elevaciones/fac hadas del edificio. Verificar que se contempla elementos de aislamiento térmico</w:t>
            </w:r>
            <w:r>
              <w:rPr>
                <w:rFonts w:eastAsia="Times New Roman"/>
              </w:rPr>
              <w:t xml:space="preserve"> en el 90% de fachadas Oeste y Este.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A7F27"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CF587"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40759" w14:textId="77777777" w:rsidR="00000000" w:rsidRDefault="00A376CB">
            <w:pPr>
              <w:rPr>
                <w:rFonts w:eastAsia="Times New Roman"/>
              </w:rPr>
            </w:pPr>
            <w:r>
              <w:rPr>
                <w:rFonts w:eastAsia="Times New Roman"/>
              </w:rPr>
              <w:t> </w:t>
            </w:r>
          </w:p>
        </w:tc>
      </w:tr>
      <w:tr w:rsidR="00000000" w14:paraId="135F837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835688" w14:textId="77777777" w:rsidR="00000000" w:rsidRDefault="00A376CB">
            <w:pPr>
              <w:jc w:val="center"/>
              <w:rPr>
                <w:rFonts w:eastAsia="Times New Roman"/>
              </w:rPr>
            </w:pPr>
            <w:r>
              <w:rPr>
                <w:rFonts w:eastAsia="Times New Roman"/>
                <w:b/>
                <w:bCs/>
              </w:rPr>
              <w:t>8. 6 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B71AE" w14:textId="77777777" w:rsidR="00000000" w:rsidRDefault="00A376CB">
            <w:pPr>
              <w:jc w:val="center"/>
              <w:rPr>
                <w:rFonts w:eastAsia="Times New Roman"/>
              </w:rPr>
            </w:pPr>
            <w:r>
              <w:rPr>
                <w:rFonts w:eastAsia="Times New Roman"/>
                <w:b/>
                <w:bCs/>
              </w:rPr>
              <w:t>Se propone y aplica innovación en el diseño.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4E49F"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37B62" w14:textId="77777777" w:rsidR="00000000" w:rsidRDefault="00A376CB">
            <w:pPr>
              <w:jc w:val="center"/>
              <w:rPr>
                <w:rFonts w:eastAsia="Times New Roman"/>
              </w:rPr>
            </w:pPr>
            <w:r>
              <w:rPr>
                <w:rFonts w:eastAsia="Times New Roman"/>
              </w:rPr>
              <w:t>Reconoce propuestas de innovación adicional al conjunto de criterios, que reúnan sus requerimientos de cumplimiento, definición de evidencia, y estrategias pa</w:t>
            </w:r>
            <w:r>
              <w:rPr>
                <w:rFonts w:eastAsia="Times New Roman"/>
              </w:rPr>
              <w:t>ra cumplimiento.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12D5A" w14:textId="77777777" w:rsidR="00000000" w:rsidRDefault="00A376CB">
            <w:pPr>
              <w:jc w:val="center"/>
              <w:rPr>
                <w:rFonts w:eastAsia="Times New Roman"/>
              </w:rPr>
            </w:pPr>
            <w:r>
              <w:rPr>
                <w:rFonts w:eastAsia="Times New Roman"/>
              </w:rPr>
              <w:t>Propuestas de criterio, requerimientos de cumplimiento, definición de evidencia, y estrategias para cumplimiento.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5ABDE" w14:textId="77777777" w:rsidR="00000000" w:rsidRDefault="00A376CB">
            <w:pPr>
              <w:jc w:val="center"/>
              <w:rPr>
                <w:rFonts w:eastAsia="Times New Roman"/>
              </w:rPr>
            </w:pPr>
            <w:r>
              <w:rPr>
                <w:rFonts w:eastAsia="Times New Roman"/>
              </w:rPr>
              <w:t>Constatación documentaria y análisis de justificación, pertinencia y relevancia. (Utilizar formato de Propuesta de Criterio I</w:t>
            </w:r>
            <w:r>
              <w:rPr>
                <w:rFonts w:eastAsia="Times New Roman"/>
              </w:rPr>
              <w:t>nnovador)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F12C7"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03FCC"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C5757" w14:textId="77777777" w:rsidR="00000000" w:rsidRDefault="00A376CB">
            <w:pPr>
              <w:rPr>
                <w:rFonts w:eastAsia="Times New Roman"/>
              </w:rPr>
            </w:pPr>
            <w:r>
              <w:rPr>
                <w:rFonts w:eastAsia="Times New Roman"/>
              </w:rPr>
              <w:t> </w:t>
            </w:r>
          </w:p>
        </w:tc>
      </w:tr>
      <w:tr w:rsidR="00000000" w14:paraId="0AC1193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434492" w14:textId="77777777" w:rsidR="00000000" w:rsidRDefault="00A376CB">
            <w:pPr>
              <w:jc w:val="center"/>
              <w:rPr>
                <w:rFonts w:eastAsia="Times New Roman"/>
              </w:rPr>
            </w:pPr>
            <w:r>
              <w:rPr>
                <w:rFonts w:eastAsia="Times New Roman"/>
                <w:b/>
                <w:bCs/>
              </w:rPr>
              <w:t>8. 7 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A74CB" w14:textId="77777777" w:rsidR="00000000" w:rsidRDefault="00A376CB">
            <w:pPr>
              <w:jc w:val="center"/>
              <w:rPr>
                <w:rFonts w:eastAsia="Times New Roman"/>
              </w:rPr>
            </w:pPr>
            <w:r>
              <w:rPr>
                <w:rFonts w:eastAsia="Times New Roman"/>
                <w:b/>
                <w:bCs/>
              </w:rPr>
              <w:t>Tecnologías innovadoras de aguas servidas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F9532" w14:textId="77777777" w:rsidR="00000000" w:rsidRDefault="00A376C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B65F8" w14:textId="77777777" w:rsidR="00000000" w:rsidRDefault="00A376CB">
            <w:pPr>
              <w:jc w:val="center"/>
              <w:rPr>
                <w:rFonts w:eastAsia="Times New Roman"/>
              </w:rPr>
            </w:pPr>
            <w:r>
              <w:rPr>
                <w:rFonts w:eastAsia="Times New Roman"/>
              </w:rPr>
              <w:t>Insta a la aplicación de tecnologías innovadoras en el tratamiento de aguas servidas, que faciliten el proceso de tratamiento y que ofrezcan posibilidades de aprovechamiento de agua tratad</w:t>
            </w:r>
            <w:r>
              <w:rPr>
                <w:rFonts w:eastAsia="Times New Roman"/>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3CDE2" w14:textId="77777777" w:rsidR="00000000" w:rsidRDefault="00A376CB">
            <w:pPr>
              <w:jc w:val="center"/>
              <w:rPr>
                <w:rFonts w:eastAsia="Times New Roman"/>
              </w:rPr>
            </w:pPr>
            <w:r>
              <w:rPr>
                <w:rFonts w:eastAsia="Times New Roman"/>
              </w:rPr>
              <w:t>Aplicación de tecnologías innovadoras de aguas servidas, a nivel de reducción en la fuente, separación, tratamiento o disposición.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E3B6E" w14:textId="77777777" w:rsidR="00000000" w:rsidRDefault="00A376CB">
            <w:pPr>
              <w:jc w:val="center"/>
              <w:rPr>
                <w:rFonts w:eastAsia="Times New Roman"/>
              </w:rPr>
            </w:pPr>
            <w:r>
              <w:rPr>
                <w:rFonts w:eastAsia="Times New Roman"/>
              </w:rPr>
              <w:t>Verificación de diseño e implementació n de tecnología innovadora.</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ACD1F" w14:textId="77777777" w:rsidR="00000000" w:rsidRDefault="00A376CB">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BCFC9" w14:textId="77777777" w:rsidR="00000000" w:rsidRDefault="00A376C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8DF54B2" w14:textId="77777777" w:rsidR="00000000" w:rsidRDefault="00A376CB">
            <w:pPr>
              <w:rPr>
                <w:rFonts w:eastAsia="Times New Roman"/>
              </w:rPr>
            </w:pPr>
            <w:r>
              <w:rPr>
                <w:rFonts w:eastAsia="Times New Roman"/>
              </w:rPr>
              <w:t> </w:t>
            </w:r>
          </w:p>
        </w:tc>
      </w:tr>
    </w:tbl>
    <w:p w14:paraId="2CF02F30" w14:textId="77777777" w:rsidR="00000000" w:rsidRDefault="00A376CB">
      <w:pPr>
        <w:divId w:val="817722391"/>
        <w:rPr>
          <w:rFonts w:eastAsia="Times New Roman"/>
          <w:sz w:val="30"/>
          <w:szCs w:val="30"/>
          <w:lang w:val="es-ES"/>
        </w:rPr>
      </w:pPr>
      <w:r>
        <w:rPr>
          <w:rFonts w:eastAsia="Times New Roman"/>
          <w:b/>
          <w:bCs/>
          <w:sz w:val="30"/>
          <w:szCs w:val="30"/>
          <w:lang w:val="es-ES"/>
        </w:rPr>
        <w:t>ANEXO 6. FORMULARIO DE APLICACIÓN PARA LA AUTORIZACIÓN AMBIENTAL</w:t>
      </w:r>
    </w:p>
    <w:p w14:paraId="154F1BBB" w14:textId="77777777" w:rsidR="00000000" w:rsidRDefault="00A376CB">
      <w:pPr>
        <w:jc w:val="center"/>
        <w:rPr>
          <w:rFonts w:eastAsia="Times New Roman"/>
          <w:sz w:val="30"/>
          <w:szCs w:val="30"/>
          <w:lang w:val="es-ES"/>
        </w:rPr>
      </w:pPr>
      <w:r>
        <w:rPr>
          <w:rFonts w:eastAsia="Times New Roman"/>
          <w:noProof/>
          <w:sz w:val="30"/>
          <w:szCs w:val="30"/>
          <w:lang w:val="es-ES"/>
        </w:rPr>
        <w:drawing>
          <wp:inline distT="0" distB="0" distL="0" distR="0" wp14:anchorId="4BFC4CD6" wp14:editId="291C87E2">
            <wp:extent cx="7647142" cy="795201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7647142" cy="7952012"/>
                    </a:xfrm>
                    <a:prstGeom prst="rect">
                      <a:avLst/>
                    </a:prstGeom>
                    <a:noFill/>
                    <a:ln>
                      <a:noFill/>
                    </a:ln>
                  </pic:spPr>
                </pic:pic>
              </a:graphicData>
            </a:graphic>
          </wp:inline>
        </w:drawing>
      </w:r>
    </w:p>
    <w:p w14:paraId="16E79FDD" w14:textId="77777777" w:rsidR="00000000" w:rsidRDefault="00A376CB">
      <w:pPr>
        <w:jc w:val="center"/>
        <w:rPr>
          <w:rFonts w:eastAsia="Times New Roman"/>
          <w:sz w:val="30"/>
          <w:szCs w:val="30"/>
          <w:lang w:val="es-ES"/>
        </w:rPr>
      </w:pPr>
      <w:r>
        <w:rPr>
          <w:rFonts w:eastAsia="Times New Roman"/>
          <w:noProof/>
          <w:sz w:val="30"/>
          <w:szCs w:val="30"/>
          <w:lang w:val="es-ES"/>
        </w:rPr>
        <w:drawing>
          <wp:inline distT="0" distB="0" distL="0" distR="0" wp14:anchorId="4695B049" wp14:editId="7798A96C">
            <wp:extent cx="7964715" cy="1145801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7964715" cy="11458010"/>
                    </a:xfrm>
                    <a:prstGeom prst="rect">
                      <a:avLst/>
                    </a:prstGeom>
                    <a:noFill/>
                    <a:ln>
                      <a:noFill/>
                    </a:ln>
                  </pic:spPr>
                </pic:pic>
              </a:graphicData>
            </a:graphic>
          </wp:inline>
        </w:drawing>
      </w:r>
    </w:p>
    <w:p w14:paraId="4EECAD56" w14:textId="77777777" w:rsidR="00000000" w:rsidRDefault="00A376CB">
      <w:pPr>
        <w:jc w:val="center"/>
        <w:rPr>
          <w:rFonts w:eastAsia="Times New Roman"/>
          <w:sz w:val="30"/>
          <w:szCs w:val="30"/>
          <w:lang w:val="es-ES"/>
        </w:rPr>
      </w:pPr>
      <w:r>
        <w:rPr>
          <w:rFonts w:eastAsia="Times New Roman"/>
          <w:noProof/>
          <w:sz w:val="30"/>
          <w:szCs w:val="30"/>
          <w:lang w:val="es-ES"/>
        </w:rPr>
        <w:drawing>
          <wp:inline distT="0" distB="0" distL="0" distR="0" wp14:anchorId="36A88A52" wp14:editId="7ACF4FD1">
            <wp:extent cx="7837686" cy="1172477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837686" cy="11724771"/>
                    </a:xfrm>
                    <a:prstGeom prst="rect">
                      <a:avLst/>
                    </a:prstGeom>
                    <a:noFill/>
                    <a:ln>
                      <a:noFill/>
                    </a:ln>
                  </pic:spPr>
                </pic:pic>
              </a:graphicData>
            </a:graphic>
          </wp:inline>
        </w:drawing>
      </w:r>
    </w:p>
    <w:p w14:paraId="68C2A417" w14:textId="77777777" w:rsidR="00000000" w:rsidRDefault="00A376CB">
      <w:pPr>
        <w:jc w:val="center"/>
        <w:rPr>
          <w:rFonts w:eastAsia="Times New Roman"/>
          <w:sz w:val="30"/>
          <w:szCs w:val="30"/>
          <w:lang w:val="es-ES"/>
        </w:rPr>
      </w:pPr>
      <w:r>
        <w:rPr>
          <w:rFonts w:eastAsia="Times New Roman"/>
          <w:noProof/>
          <w:sz w:val="30"/>
          <w:szCs w:val="30"/>
          <w:lang w:val="es-ES"/>
        </w:rPr>
        <w:drawing>
          <wp:inline distT="0" distB="0" distL="0" distR="0" wp14:anchorId="7E35F191" wp14:editId="76815690">
            <wp:extent cx="7354976" cy="1211856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354976" cy="12118561"/>
                    </a:xfrm>
                    <a:prstGeom prst="rect">
                      <a:avLst/>
                    </a:prstGeom>
                    <a:noFill/>
                    <a:ln>
                      <a:noFill/>
                    </a:ln>
                  </pic:spPr>
                </pic:pic>
              </a:graphicData>
            </a:graphic>
          </wp:inline>
        </w:drawing>
      </w:r>
    </w:p>
    <w:p w14:paraId="0E1DFD1F" w14:textId="77777777" w:rsidR="00000000" w:rsidRDefault="00A376CB">
      <w:pPr>
        <w:jc w:val="center"/>
        <w:rPr>
          <w:rFonts w:eastAsia="Times New Roman"/>
          <w:sz w:val="30"/>
          <w:szCs w:val="30"/>
          <w:lang w:val="es-ES"/>
        </w:rPr>
      </w:pPr>
      <w:r>
        <w:rPr>
          <w:rFonts w:eastAsia="Times New Roman"/>
          <w:noProof/>
          <w:sz w:val="30"/>
          <w:szCs w:val="30"/>
          <w:lang w:val="es-ES"/>
        </w:rPr>
        <w:drawing>
          <wp:inline distT="0" distB="0" distL="0" distR="0" wp14:anchorId="5AE2BB23" wp14:editId="47320C0D">
            <wp:extent cx="7494707" cy="11712068"/>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494707" cy="11712068"/>
                    </a:xfrm>
                    <a:prstGeom prst="rect">
                      <a:avLst/>
                    </a:prstGeom>
                    <a:noFill/>
                    <a:ln>
                      <a:noFill/>
                    </a:ln>
                  </pic:spPr>
                </pic:pic>
              </a:graphicData>
            </a:graphic>
          </wp:inline>
        </w:drawing>
      </w:r>
    </w:p>
    <w:p w14:paraId="2F843DEB" w14:textId="77777777" w:rsidR="00000000" w:rsidRDefault="00A376CB">
      <w:pPr>
        <w:jc w:val="center"/>
        <w:rPr>
          <w:rFonts w:eastAsia="Times New Roman"/>
          <w:sz w:val="30"/>
          <w:szCs w:val="30"/>
          <w:lang w:val="es-ES"/>
        </w:rPr>
      </w:pPr>
      <w:r>
        <w:rPr>
          <w:rFonts w:eastAsia="Times New Roman"/>
          <w:noProof/>
          <w:sz w:val="30"/>
          <w:szCs w:val="30"/>
          <w:lang w:val="es-ES"/>
        </w:rPr>
        <w:drawing>
          <wp:inline distT="0" distB="0" distL="0" distR="0" wp14:anchorId="66051C7F" wp14:editId="6D2322CE">
            <wp:extent cx="7583628" cy="11788286"/>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583628" cy="11788286"/>
                    </a:xfrm>
                    <a:prstGeom prst="rect">
                      <a:avLst/>
                    </a:prstGeom>
                    <a:noFill/>
                    <a:ln>
                      <a:noFill/>
                    </a:ln>
                  </pic:spPr>
                </pic:pic>
              </a:graphicData>
            </a:graphic>
          </wp:inline>
        </w:drawing>
      </w:r>
    </w:p>
    <w:p w14:paraId="7F4827ED" w14:textId="77777777" w:rsidR="00000000" w:rsidRDefault="00A376CB">
      <w:pPr>
        <w:jc w:val="center"/>
        <w:rPr>
          <w:rFonts w:eastAsia="Times New Roman"/>
          <w:sz w:val="30"/>
          <w:szCs w:val="30"/>
          <w:lang w:val="es-ES"/>
        </w:rPr>
      </w:pPr>
      <w:r>
        <w:rPr>
          <w:rFonts w:eastAsia="Times New Roman"/>
          <w:noProof/>
          <w:sz w:val="30"/>
          <w:szCs w:val="30"/>
          <w:lang w:val="es-ES"/>
        </w:rPr>
        <w:drawing>
          <wp:inline distT="0" distB="0" distL="0" distR="0" wp14:anchorId="77FB1D89" wp14:editId="77A915C4">
            <wp:extent cx="11546931" cy="731686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1546931" cy="7316867"/>
                    </a:xfrm>
                    <a:prstGeom prst="rect">
                      <a:avLst/>
                    </a:prstGeom>
                    <a:noFill/>
                    <a:ln>
                      <a:noFill/>
                    </a:ln>
                  </pic:spPr>
                </pic:pic>
              </a:graphicData>
            </a:graphic>
          </wp:inline>
        </w:drawing>
      </w:r>
    </w:p>
    <w:p w14:paraId="0E309AD9" w14:textId="77777777" w:rsidR="00000000" w:rsidRDefault="00A376CB">
      <w:pPr>
        <w:jc w:val="center"/>
        <w:rPr>
          <w:rFonts w:eastAsia="Times New Roman"/>
          <w:sz w:val="30"/>
          <w:szCs w:val="30"/>
          <w:lang w:val="es-ES"/>
        </w:rPr>
      </w:pPr>
      <w:r>
        <w:rPr>
          <w:rFonts w:eastAsia="Times New Roman"/>
          <w:noProof/>
          <w:sz w:val="30"/>
          <w:szCs w:val="30"/>
          <w:lang w:val="es-ES"/>
        </w:rPr>
        <w:drawing>
          <wp:inline distT="0" distB="0" distL="0" distR="0" wp14:anchorId="2CB4E9EE" wp14:editId="337F0E54">
            <wp:extent cx="8244178" cy="11737474"/>
            <wp:effectExtent l="0" t="0" r="508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8244178" cy="11737474"/>
                    </a:xfrm>
                    <a:prstGeom prst="rect">
                      <a:avLst/>
                    </a:prstGeom>
                    <a:noFill/>
                    <a:ln>
                      <a:noFill/>
                    </a:ln>
                  </pic:spPr>
                </pic:pic>
              </a:graphicData>
            </a:graphic>
          </wp:inline>
        </w:drawing>
      </w:r>
    </w:p>
    <w:p w14:paraId="79B13219" w14:textId="77777777" w:rsidR="00000000" w:rsidRDefault="00A376CB">
      <w:pPr>
        <w:divId w:val="982269672"/>
        <w:rPr>
          <w:rFonts w:eastAsia="Times New Roman"/>
          <w:sz w:val="30"/>
          <w:szCs w:val="30"/>
          <w:lang w:val="es-ES"/>
        </w:rPr>
      </w:pPr>
      <w:r>
        <w:rPr>
          <w:rFonts w:eastAsia="Times New Roman"/>
          <w:b/>
          <w:bCs/>
          <w:sz w:val="30"/>
          <w:szCs w:val="30"/>
          <w:lang w:val="es-ES"/>
        </w:rPr>
        <w:t>ANEXO 7. FORMULARIO DE REPORTE PARA EL RECONOCIMIENTO ECUATORIANO AMBIENTAL PUNTO VERDE POR BUENAS PRÁCTICAS AMBIENTALES EN EL SECTOR PÚBLICO Y PRIVADO</w:t>
      </w:r>
    </w:p>
    <w:p w14:paraId="1DDBDCEC" w14:textId="77777777" w:rsidR="00000000" w:rsidRDefault="00A376CB">
      <w:pPr>
        <w:jc w:val="center"/>
        <w:rPr>
          <w:rFonts w:eastAsia="Times New Roman"/>
          <w:sz w:val="30"/>
          <w:szCs w:val="30"/>
          <w:lang w:val="es-ES"/>
        </w:rPr>
      </w:pPr>
      <w:r>
        <w:rPr>
          <w:rFonts w:eastAsia="Times New Roman"/>
          <w:noProof/>
          <w:sz w:val="30"/>
          <w:szCs w:val="30"/>
          <w:lang w:val="es-ES"/>
        </w:rPr>
        <w:drawing>
          <wp:inline distT="0" distB="0" distL="0" distR="0" wp14:anchorId="2C556F34" wp14:editId="6497EAB1">
            <wp:extent cx="11140438" cy="6326041"/>
            <wp:effectExtent l="0" t="0" r="444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1140438" cy="6326041"/>
                    </a:xfrm>
                    <a:prstGeom prst="rect">
                      <a:avLst/>
                    </a:prstGeom>
                    <a:noFill/>
                    <a:ln>
                      <a:noFill/>
                    </a:ln>
                  </pic:spPr>
                </pic:pic>
              </a:graphicData>
            </a:graphic>
          </wp:inline>
        </w:drawing>
      </w:r>
    </w:p>
    <w:p w14:paraId="16B71CAF" w14:textId="77777777" w:rsidR="00000000" w:rsidRDefault="00A376CB">
      <w:pPr>
        <w:jc w:val="center"/>
        <w:rPr>
          <w:rFonts w:eastAsia="Times New Roman"/>
          <w:sz w:val="30"/>
          <w:szCs w:val="30"/>
          <w:lang w:val="es-ES"/>
        </w:rPr>
      </w:pPr>
      <w:r>
        <w:rPr>
          <w:rFonts w:eastAsia="Times New Roman"/>
          <w:noProof/>
          <w:sz w:val="30"/>
          <w:szCs w:val="30"/>
          <w:lang w:val="es-ES"/>
        </w:rPr>
        <w:drawing>
          <wp:inline distT="0" distB="0" distL="0" distR="0" wp14:anchorId="3313691C" wp14:editId="0AB424BA">
            <wp:extent cx="11419902" cy="597036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1419902" cy="5970360"/>
                    </a:xfrm>
                    <a:prstGeom prst="rect">
                      <a:avLst/>
                    </a:prstGeom>
                    <a:noFill/>
                    <a:ln>
                      <a:noFill/>
                    </a:ln>
                  </pic:spPr>
                </pic:pic>
              </a:graphicData>
            </a:graphic>
          </wp:inline>
        </w:drawing>
      </w:r>
    </w:p>
    <w:p w14:paraId="09D41BFA" w14:textId="77777777" w:rsidR="00000000" w:rsidRDefault="00A376CB">
      <w:pPr>
        <w:jc w:val="center"/>
        <w:rPr>
          <w:rFonts w:eastAsia="Times New Roman"/>
          <w:sz w:val="30"/>
          <w:szCs w:val="30"/>
          <w:lang w:val="es-ES"/>
        </w:rPr>
      </w:pPr>
      <w:r>
        <w:rPr>
          <w:rFonts w:eastAsia="Times New Roman"/>
          <w:noProof/>
          <w:sz w:val="30"/>
          <w:szCs w:val="30"/>
          <w:lang w:val="es-ES"/>
        </w:rPr>
        <w:drawing>
          <wp:inline distT="0" distB="0" distL="0" distR="0" wp14:anchorId="3BF1A6F9" wp14:editId="409F6929">
            <wp:extent cx="11928017" cy="7062809"/>
            <wp:effectExtent l="0" t="0" r="0" b="508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1928017" cy="7062809"/>
                    </a:xfrm>
                    <a:prstGeom prst="rect">
                      <a:avLst/>
                    </a:prstGeom>
                    <a:noFill/>
                    <a:ln>
                      <a:noFill/>
                    </a:ln>
                  </pic:spPr>
                </pic:pic>
              </a:graphicData>
            </a:graphic>
          </wp:inline>
        </w:drawing>
      </w:r>
    </w:p>
    <w:p w14:paraId="2941F45A" w14:textId="77777777" w:rsidR="00000000" w:rsidRDefault="00A376CB">
      <w:pPr>
        <w:jc w:val="center"/>
        <w:rPr>
          <w:rFonts w:eastAsia="Times New Roman"/>
          <w:sz w:val="30"/>
          <w:szCs w:val="30"/>
          <w:lang w:val="es-ES"/>
        </w:rPr>
      </w:pPr>
      <w:r>
        <w:rPr>
          <w:rFonts w:eastAsia="Times New Roman"/>
          <w:noProof/>
          <w:sz w:val="30"/>
          <w:szCs w:val="30"/>
          <w:lang w:val="es-ES"/>
        </w:rPr>
        <w:drawing>
          <wp:inline distT="0" distB="0" distL="0" distR="0" wp14:anchorId="3E922768" wp14:editId="07FE8EA3">
            <wp:extent cx="11864503" cy="6529288"/>
            <wp:effectExtent l="0" t="0" r="3810"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1864503" cy="6529288"/>
                    </a:xfrm>
                    <a:prstGeom prst="rect">
                      <a:avLst/>
                    </a:prstGeom>
                    <a:noFill/>
                    <a:ln>
                      <a:noFill/>
                    </a:ln>
                  </pic:spPr>
                </pic:pic>
              </a:graphicData>
            </a:graphic>
          </wp:inline>
        </w:drawing>
      </w:r>
    </w:p>
    <w:p w14:paraId="6247F2D1" w14:textId="77777777" w:rsidR="00000000" w:rsidRDefault="00A376CB">
      <w:pPr>
        <w:jc w:val="center"/>
        <w:rPr>
          <w:rFonts w:eastAsia="Times New Roman"/>
          <w:sz w:val="30"/>
          <w:szCs w:val="30"/>
          <w:lang w:val="es-ES"/>
        </w:rPr>
      </w:pPr>
      <w:r>
        <w:rPr>
          <w:rFonts w:eastAsia="Times New Roman"/>
          <w:noProof/>
          <w:sz w:val="30"/>
          <w:szCs w:val="30"/>
          <w:lang w:val="es-ES"/>
        </w:rPr>
        <w:drawing>
          <wp:inline distT="0" distB="0" distL="0" distR="0" wp14:anchorId="4BB2AC20" wp14:editId="20822836">
            <wp:extent cx="11953423" cy="693578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1953423" cy="6935780"/>
                    </a:xfrm>
                    <a:prstGeom prst="rect">
                      <a:avLst/>
                    </a:prstGeom>
                    <a:noFill/>
                    <a:ln>
                      <a:noFill/>
                    </a:ln>
                  </pic:spPr>
                </pic:pic>
              </a:graphicData>
            </a:graphic>
          </wp:inline>
        </w:drawing>
      </w:r>
    </w:p>
    <w:p w14:paraId="7D3B18C2" w14:textId="77777777" w:rsidR="00000000" w:rsidRDefault="00A376CB">
      <w:pPr>
        <w:divId w:val="1377967051"/>
        <w:rPr>
          <w:rFonts w:eastAsia="Times New Roman"/>
          <w:sz w:val="30"/>
          <w:szCs w:val="30"/>
          <w:lang w:val="es-ES"/>
        </w:rPr>
      </w:pPr>
      <w:r>
        <w:rPr>
          <w:rFonts w:eastAsia="Times New Roman"/>
          <w:b/>
          <w:bCs/>
          <w:sz w:val="30"/>
          <w:szCs w:val="30"/>
          <w:lang w:val="es-ES"/>
        </w:rPr>
        <w:t>ANEXO 8. MATRI</w:t>
      </w:r>
      <w:r>
        <w:rPr>
          <w:rFonts w:eastAsia="Times New Roman"/>
          <w:b/>
          <w:bCs/>
          <w:sz w:val="30"/>
          <w:szCs w:val="30"/>
          <w:lang w:val="es-ES"/>
        </w:rPr>
        <w:t>Z DE REPORTE DE INDICADORES</w:t>
      </w:r>
    </w:p>
    <w:p w14:paraId="5F31CCB3" w14:textId="77777777" w:rsidR="00000000" w:rsidRDefault="00A376CB">
      <w:pPr>
        <w:jc w:val="center"/>
        <w:rPr>
          <w:rFonts w:eastAsia="Times New Roman"/>
          <w:sz w:val="30"/>
          <w:szCs w:val="30"/>
          <w:lang w:val="es-ES"/>
        </w:rPr>
      </w:pPr>
      <w:r>
        <w:rPr>
          <w:rFonts w:eastAsia="Times New Roman"/>
          <w:noProof/>
          <w:sz w:val="30"/>
          <w:szCs w:val="30"/>
          <w:lang w:val="es-ES"/>
        </w:rPr>
        <w:drawing>
          <wp:inline distT="0" distB="0" distL="0" distR="0" wp14:anchorId="3C4D5843" wp14:editId="7E3FE877">
            <wp:extent cx="11623148" cy="726605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1623148" cy="7266055"/>
                    </a:xfrm>
                    <a:prstGeom prst="rect">
                      <a:avLst/>
                    </a:prstGeom>
                    <a:noFill/>
                    <a:ln>
                      <a:noFill/>
                    </a:ln>
                  </pic:spPr>
                </pic:pic>
              </a:graphicData>
            </a:graphic>
          </wp:inline>
        </w:drawing>
      </w:r>
    </w:p>
    <w:p w14:paraId="1486E38B" w14:textId="77777777" w:rsidR="00000000" w:rsidRDefault="00A376CB">
      <w:pPr>
        <w:divId w:val="1045258684"/>
        <w:rPr>
          <w:rFonts w:eastAsia="Times New Roman"/>
          <w:sz w:val="30"/>
          <w:szCs w:val="30"/>
          <w:lang w:val="es-ES"/>
        </w:rPr>
      </w:pPr>
      <w:r>
        <w:rPr>
          <w:rFonts w:eastAsia="Times New Roman"/>
          <w:b/>
          <w:bCs/>
          <w:sz w:val="30"/>
          <w:szCs w:val="30"/>
          <w:lang w:val="es-ES"/>
        </w:rPr>
        <w:t>ANEXO 9. PLAN DE BUENAS PRÁCTICAS AMBIENTALES</w:t>
      </w:r>
    </w:p>
    <w:p w14:paraId="15D41048" w14:textId="77777777" w:rsidR="00000000" w:rsidRDefault="00A376CB">
      <w:pPr>
        <w:jc w:val="center"/>
        <w:rPr>
          <w:rFonts w:eastAsia="Times New Roman"/>
          <w:sz w:val="30"/>
          <w:szCs w:val="30"/>
          <w:lang w:val="es-ES"/>
        </w:rPr>
      </w:pPr>
      <w:r>
        <w:rPr>
          <w:rFonts w:eastAsia="Times New Roman"/>
          <w:noProof/>
          <w:sz w:val="30"/>
          <w:szCs w:val="30"/>
          <w:lang w:val="es-ES"/>
        </w:rPr>
        <w:drawing>
          <wp:inline distT="0" distB="0" distL="0" distR="0" wp14:anchorId="74C60D2C" wp14:editId="6CF43935">
            <wp:extent cx="10784757" cy="7799577"/>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0784757" cy="7799577"/>
                    </a:xfrm>
                    <a:prstGeom prst="rect">
                      <a:avLst/>
                    </a:prstGeom>
                    <a:noFill/>
                    <a:ln>
                      <a:noFill/>
                    </a:ln>
                  </pic:spPr>
                </pic:pic>
              </a:graphicData>
            </a:graphic>
          </wp:inline>
        </w:drawing>
      </w:r>
    </w:p>
    <w:p w14:paraId="03816A42" w14:textId="77777777" w:rsidR="00000000" w:rsidRDefault="00A376CB">
      <w:pPr>
        <w:divId w:val="483592950"/>
        <w:rPr>
          <w:rFonts w:eastAsia="Times New Roman"/>
          <w:sz w:val="30"/>
          <w:szCs w:val="30"/>
          <w:lang w:val="es-ES"/>
        </w:rPr>
      </w:pPr>
      <w:r>
        <w:rPr>
          <w:rFonts w:eastAsia="Times New Roman"/>
          <w:b/>
          <w:bCs/>
          <w:sz w:val="30"/>
          <w:szCs w:val="30"/>
          <w:lang w:val="es-ES"/>
        </w:rPr>
        <w:t>ANEXO 10.- FORMULARIO DE APLICACIÓN PARA EL RECONOCIMIENTO ECUATORIANO AMBIENTAL</w:t>
      </w:r>
      <w:r>
        <w:rPr>
          <w:rFonts w:eastAsia="Times New Roman"/>
          <w:sz w:val="30"/>
          <w:szCs w:val="30"/>
          <w:lang w:val="es-ES"/>
        </w:rPr>
        <w:t xml:space="preserve"> </w:t>
      </w:r>
      <w:r>
        <w:rPr>
          <w:rFonts w:eastAsia="Times New Roman"/>
          <w:b/>
          <w:bCs/>
          <w:sz w:val="30"/>
          <w:szCs w:val="30"/>
          <w:lang w:val="es-ES"/>
        </w:rPr>
        <w:t>PUNTO VERDE AL GOBIERNO LOCAL SOSTENIBLE</w:t>
      </w:r>
    </w:p>
    <w:p w14:paraId="16D62020" w14:textId="77777777" w:rsidR="00000000" w:rsidRDefault="00A376CB">
      <w:pPr>
        <w:jc w:val="center"/>
        <w:rPr>
          <w:rFonts w:eastAsia="Times New Roman"/>
          <w:sz w:val="30"/>
          <w:szCs w:val="30"/>
          <w:lang w:val="es-ES"/>
        </w:rPr>
      </w:pPr>
      <w:r>
        <w:rPr>
          <w:rFonts w:eastAsia="Times New Roman"/>
          <w:noProof/>
          <w:sz w:val="30"/>
          <w:szCs w:val="30"/>
          <w:lang w:val="es-ES"/>
        </w:rPr>
        <w:drawing>
          <wp:inline distT="0" distB="0" distL="0" distR="0" wp14:anchorId="70439991" wp14:editId="6C673E7E">
            <wp:extent cx="10429076" cy="7748765"/>
            <wp:effectExtent l="0" t="0" r="0" b="508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0429076" cy="7748765"/>
                    </a:xfrm>
                    <a:prstGeom prst="rect">
                      <a:avLst/>
                    </a:prstGeom>
                    <a:noFill/>
                    <a:ln>
                      <a:noFill/>
                    </a:ln>
                  </pic:spPr>
                </pic:pic>
              </a:graphicData>
            </a:graphic>
          </wp:inline>
        </w:drawing>
      </w:r>
    </w:p>
    <w:p w14:paraId="2F9B1D4E" w14:textId="77777777" w:rsidR="00000000" w:rsidRDefault="00A376CB">
      <w:pPr>
        <w:jc w:val="center"/>
        <w:rPr>
          <w:rFonts w:eastAsia="Times New Roman"/>
          <w:sz w:val="30"/>
          <w:szCs w:val="30"/>
          <w:lang w:val="es-ES"/>
        </w:rPr>
      </w:pPr>
      <w:r>
        <w:rPr>
          <w:rFonts w:eastAsia="Times New Roman"/>
          <w:noProof/>
          <w:sz w:val="30"/>
          <w:szCs w:val="30"/>
          <w:lang w:val="es-ES"/>
        </w:rPr>
        <w:drawing>
          <wp:inline distT="0" distB="0" distL="0" distR="0" wp14:anchorId="4FD55A7D" wp14:editId="46FD4AD8">
            <wp:extent cx="10822866" cy="8206070"/>
            <wp:effectExtent l="0" t="0" r="0" b="508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0822866" cy="8206070"/>
                    </a:xfrm>
                    <a:prstGeom prst="rect">
                      <a:avLst/>
                    </a:prstGeom>
                    <a:noFill/>
                    <a:ln>
                      <a:noFill/>
                    </a:ln>
                  </pic:spPr>
                </pic:pic>
              </a:graphicData>
            </a:graphic>
          </wp:inline>
        </w:drawing>
      </w:r>
    </w:p>
    <w:p w14:paraId="6CBFFD38" w14:textId="77777777" w:rsidR="00000000" w:rsidRDefault="00A376CB">
      <w:pPr>
        <w:jc w:val="center"/>
        <w:rPr>
          <w:rFonts w:eastAsia="Times New Roman"/>
          <w:sz w:val="30"/>
          <w:szCs w:val="30"/>
          <w:lang w:val="es-ES"/>
        </w:rPr>
      </w:pPr>
      <w:r>
        <w:rPr>
          <w:rFonts w:eastAsia="Times New Roman"/>
          <w:noProof/>
          <w:sz w:val="30"/>
          <w:szCs w:val="30"/>
          <w:lang w:val="es-ES"/>
        </w:rPr>
        <w:drawing>
          <wp:inline distT="0" distB="0" distL="0" distR="0" wp14:anchorId="7E2D2DB6" wp14:editId="263F98E1">
            <wp:extent cx="11762880" cy="7126324"/>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11762880" cy="7126324"/>
                    </a:xfrm>
                    <a:prstGeom prst="rect">
                      <a:avLst/>
                    </a:prstGeom>
                    <a:noFill/>
                    <a:ln>
                      <a:noFill/>
                    </a:ln>
                  </pic:spPr>
                </pic:pic>
              </a:graphicData>
            </a:graphic>
          </wp:inline>
        </w:drawing>
      </w:r>
    </w:p>
    <w:p w14:paraId="1C623CEA" w14:textId="77777777" w:rsidR="00000000" w:rsidRDefault="00A376CB">
      <w:pPr>
        <w:divId w:val="2091854281"/>
        <w:rPr>
          <w:rFonts w:eastAsia="Times New Roman"/>
          <w:sz w:val="30"/>
          <w:szCs w:val="30"/>
          <w:lang w:val="es-ES"/>
        </w:rPr>
      </w:pPr>
      <w:r>
        <w:rPr>
          <w:rFonts w:eastAsia="Times New Roman"/>
          <w:b/>
          <w:bCs/>
          <w:sz w:val="30"/>
          <w:szCs w:val="30"/>
          <w:lang w:val="es-ES"/>
        </w:rPr>
        <w:t>ANEXO 11. FORMULARIO DE APLICACIÓN PARA EL RECONOCIMIENTO ECUATORIANO AMBIENTAL PUNTO VERDE A ECO-ESTRUCTURAS</w:t>
      </w:r>
    </w:p>
    <w:p w14:paraId="7FC7A250" w14:textId="77777777" w:rsidR="00000000" w:rsidRDefault="00A376CB">
      <w:pPr>
        <w:jc w:val="center"/>
        <w:rPr>
          <w:rFonts w:eastAsia="Times New Roman"/>
          <w:sz w:val="30"/>
          <w:szCs w:val="30"/>
          <w:lang w:val="es-ES"/>
        </w:rPr>
      </w:pPr>
      <w:r>
        <w:rPr>
          <w:rFonts w:eastAsia="Times New Roman"/>
          <w:noProof/>
          <w:sz w:val="30"/>
          <w:szCs w:val="30"/>
          <w:lang w:val="es-ES"/>
        </w:rPr>
        <w:drawing>
          <wp:inline distT="0" distB="0" distL="0" distR="0" wp14:anchorId="70D8A9A8" wp14:editId="42F17B88">
            <wp:extent cx="7888497" cy="11483416"/>
            <wp:effectExtent l="0" t="0" r="0" b="381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7888497" cy="11483416"/>
                    </a:xfrm>
                    <a:prstGeom prst="rect">
                      <a:avLst/>
                    </a:prstGeom>
                    <a:noFill/>
                    <a:ln>
                      <a:noFill/>
                    </a:ln>
                  </pic:spPr>
                </pic:pic>
              </a:graphicData>
            </a:graphic>
          </wp:inline>
        </w:drawing>
      </w:r>
    </w:p>
    <w:p w14:paraId="28AAD7F1" w14:textId="77777777" w:rsidR="00000000" w:rsidRDefault="00A376CB">
      <w:pPr>
        <w:divId w:val="342820891"/>
        <w:rPr>
          <w:rFonts w:eastAsia="Times New Roman"/>
          <w:sz w:val="30"/>
          <w:szCs w:val="30"/>
          <w:lang w:val="es-ES"/>
        </w:rPr>
      </w:pPr>
      <w:r>
        <w:rPr>
          <w:rFonts w:eastAsia="Times New Roman"/>
          <w:b/>
          <w:bCs/>
          <w:sz w:val="30"/>
          <w:szCs w:val="30"/>
          <w:lang w:val="es-ES"/>
        </w:rPr>
        <w:t>ANEXO 12.- FORMULARIO DE APLICACIÓN PARA EL RECONOCIMIENTO ECUATORIANO AMBIENTAL PUNTO VERDE A MODELOS DE GESTIÓN SO</w:t>
      </w:r>
      <w:r>
        <w:rPr>
          <w:rFonts w:eastAsia="Times New Roman"/>
          <w:b/>
          <w:bCs/>
          <w:sz w:val="30"/>
          <w:szCs w:val="30"/>
          <w:lang w:val="es-ES"/>
        </w:rPr>
        <w:t>CIO-AMBIENTAL</w:t>
      </w:r>
    </w:p>
    <w:p w14:paraId="3D2AFC36" w14:textId="77777777" w:rsidR="00000000" w:rsidRDefault="00A376CB">
      <w:pPr>
        <w:jc w:val="center"/>
        <w:rPr>
          <w:rFonts w:eastAsia="Times New Roman"/>
          <w:sz w:val="30"/>
          <w:szCs w:val="30"/>
          <w:lang w:val="es-ES"/>
        </w:rPr>
      </w:pPr>
      <w:r>
        <w:rPr>
          <w:rFonts w:eastAsia="Times New Roman"/>
          <w:noProof/>
          <w:sz w:val="30"/>
          <w:szCs w:val="30"/>
          <w:lang w:val="es-ES"/>
        </w:rPr>
        <w:drawing>
          <wp:inline distT="0" distB="0" distL="0" distR="0" wp14:anchorId="451CE0A8" wp14:editId="7FE3551C">
            <wp:extent cx="7990120" cy="11216655"/>
            <wp:effectExtent l="0" t="0" r="0" b="381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7990120" cy="11216655"/>
                    </a:xfrm>
                    <a:prstGeom prst="rect">
                      <a:avLst/>
                    </a:prstGeom>
                    <a:noFill/>
                    <a:ln>
                      <a:noFill/>
                    </a:ln>
                  </pic:spPr>
                </pic:pic>
              </a:graphicData>
            </a:graphic>
          </wp:inline>
        </w:drawing>
      </w:r>
    </w:p>
    <w:p w14:paraId="351A7E48" w14:textId="77777777" w:rsidR="00000000" w:rsidRDefault="00A376CB">
      <w:pPr>
        <w:divId w:val="214120261"/>
        <w:rPr>
          <w:rFonts w:eastAsia="Times New Roman"/>
          <w:sz w:val="30"/>
          <w:szCs w:val="30"/>
          <w:lang w:val="es-ES"/>
        </w:rPr>
      </w:pPr>
      <w:r>
        <w:rPr>
          <w:rFonts w:eastAsia="Times New Roman"/>
          <w:b/>
          <w:bCs/>
          <w:sz w:val="30"/>
          <w:szCs w:val="30"/>
          <w:lang w:val="es-ES"/>
        </w:rPr>
        <w:t>ANEXO 13.- FORMULARIO DE APLICACIÓN A INICIATIVAS VERDES</w:t>
      </w:r>
    </w:p>
    <w:p w14:paraId="546B61C1" w14:textId="77777777" w:rsidR="00000000" w:rsidRDefault="00A376CB">
      <w:pPr>
        <w:jc w:val="center"/>
        <w:rPr>
          <w:rFonts w:eastAsia="Times New Roman"/>
          <w:sz w:val="30"/>
          <w:szCs w:val="30"/>
          <w:lang w:val="es-ES"/>
        </w:rPr>
      </w:pPr>
      <w:r>
        <w:rPr>
          <w:rFonts w:eastAsia="Times New Roman"/>
          <w:noProof/>
          <w:sz w:val="30"/>
          <w:szCs w:val="30"/>
          <w:lang w:val="es-ES"/>
        </w:rPr>
        <w:drawing>
          <wp:inline distT="0" distB="0" distL="0" distR="0" wp14:anchorId="4F450955" wp14:editId="2683ECF4">
            <wp:extent cx="7609034" cy="11394496"/>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7609034" cy="11394496"/>
                    </a:xfrm>
                    <a:prstGeom prst="rect">
                      <a:avLst/>
                    </a:prstGeom>
                    <a:noFill/>
                    <a:ln>
                      <a:noFill/>
                    </a:ln>
                  </pic:spPr>
                </pic:pic>
              </a:graphicData>
            </a:graphic>
          </wp:inline>
        </w:drawing>
      </w:r>
    </w:p>
    <w:p w14:paraId="3691FB89" w14:textId="77777777" w:rsidR="00000000" w:rsidRDefault="00A376CB">
      <w:pPr>
        <w:jc w:val="center"/>
        <w:rPr>
          <w:rFonts w:eastAsia="Times New Roman"/>
          <w:sz w:val="30"/>
          <w:szCs w:val="30"/>
          <w:lang w:val="es-ES"/>
        </w:rPr>
      </w:pPr>
      <w:r>
        <w:rPr>
          <w:rFonts w:eastAsia="Times New Roman"/>
          <w:noProof/>
          <w:sz w:val="30"/>
          <w:szCs w:val="30"/>
          <w:lang w:val="es-ES"/>
        </w:rPr>
        <w:drawing>
          <wp:inline distT="0" distB="0" distL="0" distR="0" wp14:anchorId="2E2615C6" wp14:editId="061E0B33">
            <wp:extent cx="7748765" cy="11712068"/>
            <wp:effectExtent l="0" t="0" r="5080"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7748765" cy="11712068"/>
                    </a:xfrm>
                    <a:prstGeom prst="rect">
                      <a:avLst/>
                    </a:prstGeom>
                    <a:noFill/>
                    <a:ln>
                      <a:noFill/>
                    </a:ln>
                  </pic:spPr>
                </pic:pic>
              </a:graphicData>
            </a:graphic>
          </wp:inline>
        </w:drawing>
      </w:r>
    </w:p>
    <w:p w14:paraId="196B891E" w14:textId="77777777" w:rsidR="00000000" w:rsidRDefault="00A376CB">
      <w:pPr>
        <w:divId w:val="1599212650"/>
        <w:rPr>
          <w:rFonts w:eastAsia="Times New Roman"/>
          <w:sz w:val="30"/>
          <w:szCs w:val="30"/>
          <w:lang w:val="es-ES"/>
        </w:rPr>
      </w:pPr>
      <w:r>
        <w:rPr>
          <w:rFonts w:eastAsia="Times New Roman"/>
          <w:b/>
          <w:bCs/>
          <w:sz w:val="30"/>
          <w:szCs w:val="30"/>
          <w:lang w:val="es-ES"/>
        </w:rPr>
        <w:t>ANEXO 14. RESPALDOS PARA EL RECONOCIMIENTO ECUATORIANO</w:t>
      </w:r>
      <w:r>
        <w:rPr>
          <w:rFonts w:eastAsia="Times New Roman"/>
          <w:sz w:val="30"/>
          <w:szCs w:val="30"/>
          <w:lang w:val="es-ES"/>
        </w:rPr>
        <w:t xml:space="preserve"> </w:t>
      </w:r>
      <w:r>
        <w:rPr>
          <w:rFonts w:eastAsia="Times New Roman"/>
          <w:b/>
          <w:bCs/>
          <w:sz w:val="30"/>
          <w:szCs w:val="30"/>
          <w:lang w:val="es-ES"/>
        </w:rPr>
        <w:t>AMBIENTAL PUNTO VERDE POR BUENAS PRÁCTICAS AMBIENTALES EN DEPENDENCIAS</w:t>
      </w:r>
      <w:r>
        <w:rPr>
          <w:rFonts w:eastAsia="Times New Roman"/>
          <w:sz w:val="30"/>
          <w:szCs w:val="30"/>
          <w:lang w:val="es-ES"/>
        </w:rPr>
        <w:t xml:space="preserve"> </w:t>
      </w:r>
      <w:r>
        <w:rPr>
          <w:rFonts w:eastAsia="Times New Roman"/>
          <w:b/>
          <w:bCs/>
          <w:sz w:val="30"/>
          <w:szCs w:val="30"/>
          <w:lang w:val="es-ES"/>
        </w:rPr>
        <w:t>ADMINISTRATIVAS DEL SECTOR PÚBLICO Y PRIVADO</w:t>
      </w:r>
    </w:p>
    <w:p w14:paraId="4D780F47" w14:textId="77777777" w:rsidR="00000000" w:rsidRDefault="00A376CB">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0"/>
        <w:gridCol w:w="6668"/>
      </w:tblGrid>
      <w:tr w:rsidR="00000000" w14:paraId="1300012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1EEE64C" w14:textId="77777777" w:rsidR="00000000" w:rsidRDefault="00A376CB">
            <w:pPr>
              <w:rPr>
                <w:rFonts w:eastAsia="Times New Roman"/>
              </w:rPr>
            </w:pPr>
            <w:r>
              <w:rPr>
                <w:rFonts w:eastAsia="Times New Roman"/>
                <w:b/>
                <w:bCs/>
              </w:rPr>
              <w:t>Datos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59A60" w14:textId="77777777" w:rsidR="00000000" w:rsidRDefault="00A376CB">
            <w:pPr>
              <w:rPr>
                <w:rFonts w:eastAsia="Times New Roman"/>
              </w:rPr>
            </w:pPr>
            <w:r>
              <w:rPr>
                <w:rFonts w:eastAsia="Times New Roman"/>
                <w:b/>
                <w:bCs/>
              </w:rPr>
              <w:t>Tipo de respaldo </w:t>
            </w:r>
          </w:p>
        </w:tc>
      </w:tr>
      <w:tr w:rsidR="00000000" w14:paraId="1943A1E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23942C9" w14:textId="77777777" w:rsidR="00000000" w:rsidRDefault="00A376CB">
            <w:pPr>
              <w:rPr>
                <w:rFonts w:eastAsia="Times New Roman"/>
              </w:rPr>
            </w:pPr>
            <w:r>
              <w:rPr>
                <w:rFonts w:eastAsia="Times New Roman"/>
              </w:rPr>
              <w:t>Consumo de energía eléctrica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3D808" w14:textId="77777777" w:rsidR="00000000" w:rsidRDefault="00A376CB">
            <w:pPr>
              <w:rPr>
                <w:rFonts w:eastAsia="Times New Roman"/>
              </w:rPr>
            </w:pPr>
            <w:r>
              <w:rPr>
                <w:rFonts w:eastAsia="Times New Roman"/>
              </w:rPr>
              <w:t>Registro del consumo de energía eléctrica respaldado con: planillas mensuales de pago o el detalle histórico entregado por la entidad que provee este servicio a cada cantón.</w:t>
            </w:r>
          </w:p>
        </w:tc>
      </w:tr>
      <w:tr w:rsidR="00000000" w14:paraId="3307E6A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A6A9C1" w14:textId="77777777" w:rsidR="00000000" w:rsidRDefault="00A376CB">
            <w:pPr>
              <w:rPr>
                <w:rFonts w:eastAsia="Times New Roman"/>
              </w:rPr>
            </w:pPr>
            <w:r>
              <w:rPr>
                <w:rFonts w:eastAsia="Times New Roman"/>
              </w:rPr>
              <w:t>Consumo de agua potable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B299A" w14:textId="77777777" w:rsidR="00000000" w:rsidRDefault="00A376CB">
            <w:pPr>
              <w:rPr>
                <w:rFonts w:eastAsia="Times New Roman"/>
              </w:rPr>
            </w:pPr>
            <w:r>
              <w:rPr>
                <w:rFonts w:eastAsia="Times New Roman"/>
              </w:rPr>
              <w:t>Registro del consumo de agua respaldado con: planillas me</w:t>
            </w:r>
            <w:r>
              <w:rPr>
                <w:rFonts w:eastAsia="Times New Roman"/>
              </w:rPr>
              <w:t>nsuales de consumo, detalle histórico entregado por la entidad que provee este servicio a cada cantón, facturas de compra de agua por tanqueros, registro de medidores instalados en pozos, etc.</w:t>
            </w:r>
          </w:p>
        </w:tc>
      </w:tr>
      <w:tr w:rsidR="00000000" w14:paraId="03AB674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127F86B" w14:textId="77777777" w:rsidR="00000000" w:rsidRDefault="00A376CB">
            <w:pPr>
              <w:rPr>
                <w:rFonts w:eastAsia="Times New Roman"/>
              </w:rPr>
            </w:pPr>
            <w:r>
              <w:rPr>
                <w:rFonts w:eastAsia="Times New Roman"/>
              </w:rPr>
              <w:t>Consumo de combustible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20EB8" w14:textId="77777777" w:rsidR="00000000" w:rsidRDefault="00A376CB">
            <w:pPr>
              <w:rPr>
                <w:rFonts w:eastAsia="Times New Roman"/>
              </w:rPr>
            </w:pPr>
            <w:r>
              <w:rPr>
                <w:rFonts w:eastAsia="Times New Roman"/>
              </w:rPr>
              <w:t>Registro del consumo de combustible res</w:t>
            </w:r>
            <w:r>
              <w:rPr>
                <w:rFonts w:eastAsia="Times New Roman"/>
              </w:rPr>
              <w:t>paldado con: facturas, documentos generados internamente con firma de responsabilidad, detalle histórico entregado por la entidad que provee el servicio, etc.</w:t>
            </w:r>
          </w:p>
        </w:tc>
      </w:tr>
      <w:tr w:rsidR="00000000" w14:paraId="19C1D6C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1A53494" w14:textId="77777777" w:rsidR="00000000" w:rsidRDefault="00A376CB">
            <w:pPr>
              <w:rPr>
                <w:rFonts w:eastAsia="Times New Roman"/>
              </w:rPr>
            </w:pPr>
            <w:r>
              <w:rPr>
                <w:rFonts w:eastAsia="Times New Roman"/>
              </w:rPr>
              <w:t>Generación de residuos y desechos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EF74C" w14:textId="77777777" w:rsidR="00000000" w:rsidRDefault="00A376CB">
            <w:pPr>
              <w:rPr>
                <w:rFonts w:eastAsia="Times New Roman"/>
              </w:rPr>
            </w:pPr>
            <w:r>
              <w:rPr>
                <w:rFonts w:eastAsia="Times New Roman"/>
              </w:rPr>
              <w:t>Registros de los movimientos de entrada y salida de los residu</w:t>
            </w:r>
            <w:r>
              <w:rPr>
                <w:rFonts w:eastAsia="Times New Roman"/>
              </w:rPr>
              <w:t>os y desechos de su lugar de almacenamiento, registros de entrega al municipio y/o a gestores (si aplica), actas de entrega – recepción a gestores, certificados, etc. Todos los medios de verificación que incluyen gestores deberán tener las firmas de respon</w:t>
            </w:r>
            <w:r>
              <w:rPr>
                <w:rFonts w:eastAsia="Times New Roman"/>
              </w:rPr>
              <w:t>sabilidad de quien entrega y recibe los residuos y desechos.</w:t>
            </w:r>
          </w:p>
        </w:tc>
      </w:tr>
      <w:tr w:rsidR="00000000" w14:paraId="430142CE"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C5A7F84" w14:textId="77777777" w:rsidR="00000000" w:rsidRDefault="00A376CB">
            <w:pPr>
              <w:rPr>
                <w:rFonts w:eastAsia="Times New Roman"/>
              </w:rPr>
            </w:pPr>
            <w:r>
              <w:rPr>
                <w:rFonts w:eastAsia="Times New Roman"/>
              </w:rPr>
              <w:t>Consumo de papel</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ACD42" w14:textId="77777777" w:rsidR="00000000" w:rsidRDefault="00A376CB">
            <w:pPr>
              <w:rPr>
                <w:rFonts w:eastAsia="Times New Roman"/>
              </w:rPr>
            </w:pPr>
            <w:r>
              <w:rPr>
                <w:rFonts w:eastAsia="Times New Roman"/>
              </w:rPr>
              <w:t>Registros del consumo de papel respaldado con: kárdex, bitácoras de entrega a unidades o direcciones, reportes de impresión por parte de la empresa que maneje el recurso (si apl</w:t>
            </w:r>
            <w:r>
              <w:rPr>
                <w:rFonts w:eastAsia="Times New Roman"/>
              </w:rPr>
              <w:t>ica), etc.</w:t>
            </w:r>
          </w:p>
        </w:tc>
      </w:tr>
      <w:tr w:rsidR="00000000" w14:paraId="1042200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26CACFC" w14:textId="77777777" w:rsidR="00000000" w:rsidRDefault="00A376CB">
            <w:pPr>
              <w:rPr>
                <w:rFonts w:eastAsia="Times New Roman"/>
              </w:rPr>
            </w:pPr>
            <w:r>
              <w:rPr>
                <w:rFonts w:eastAsia="Times New Roman"/>
              </w:rPr>
              <w:t>Número de funcionarios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4F259" w14:textId="77777777" w:rsidR="00000000" w:rsidRDefault="00A376CB">
            <w:pPr>
              <w:rPr>
                <w:rFonts w:eastAsia="Times New Roman"/>
              </w:rPr>
            </w:pPr>
            <w:r>
              <w:rPr>
                <w:rFonts w:eastAsia="Times New Roman"/>
              </w:rPr>
              <w:t>Documento firmado por el representante de la unidad o área responsable de esta información.</w:t>
            </w:r>
          </w:p>
        </w:tc>
      </w:tr>
      <w:tr w:rsidR="00000000" w14:paraId="6F6E8E4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3D31191" w14:textId="77777777" w:rsidR="00000000" w:rsidRDefault="00A376CB">
            <w:pPr>
              <w:rPr>
                <w:rFonts w:eastAsia="Times New Roman"/>
              </w:rPr>
            </w:pPr>
            <w:r>
              <w:rPr>
                <w:rFonts w:eastAsia="Times New Roman"/>
              </w:rPr>
              <w:t>Número de vehículos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5D8E4" w14:textId="77777777" w:rsidR="00000000" w:rsidRDefault="00A376CB">
            <w:pPr>
              <w:rPr>
                <w:rFonts w:eastAsia="Times New Roman"/>
              </w:rPr>
            </w:pPr>
            <w:r>
              <w:rPr>
                <w:rFonts w:eastAsia="Times New Roman"/>
              </w:rPr>
              <w:t>Documento firmado por el representante de la unidad o área responsable de esta información.</w:t>
            </w:r>
          </w:p>
        </w:tc>
      </w:tr>
      <w:tr w:rsidR="00000000" w14:paraId="20BCC28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54FF66" w14:textId="77777777" w:rsidR="00000000" w:rsidRDefault="00A376CB">
            <w:pPr>
              <w:rPr>
                <w:rFonts w:eastAsia="Times New Roman"/>
              </w:rPr>
            </w:pPr>
            <w:r>
              <w:rPr>
                <w:rFonts w:eastAsia="Times New Roman"/>
              </w:rPr>
              <w:t>Adquisición de mobiliario de madera</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6E283" w14:textId="77777777" w:rsidR="00000000" w:rsidRDefault="00A376CB">
            <w:pPr>
              <w:rPr>
                <w:rFonts w:eastAsia="Times New Roman"/>
              </w:rPr>
            </w:pPr>
            <w:r>
              <w:rPr>
                <w:rFonts w:eastAsia="Times New Roman"/>
              </w:rPr>
              <w:t>Documento firmado por el representante de la unidad o área responsable de esta información.</w:t>
            </w:r>
          </w:p>
        </w:tc>
      </w:tr>
      <w:tr w:rsidR="00000000" w14:paraId="4FFF1AB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47FE0DC" w14:textId="77777777" w:rsidR="00000000" w:rsidRDefault="00A376CB">
            <w:pPr>
              <w:rPr>
                <w:rFonts w:eastAsia="Times New Roman"/>
              </w:rPr>
            </w:pPr>
            <w:r>
              <w:rPr>
                <w:rFonts w:eastAsia="Times New Roman"/>
              </w:rPr>
              <w:t>Área de infraestructura y jardines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1F84B" w14:textId="77777777" w:rsidR="00000000" w:rsidRDefault="00A376CB">
            <w:pPr>
              <w:rPr>
                <w:rFonts w:eastAsia="Times New Roman"/>
              </w:rPr>
            </w:pPr>
            <w:r>
              <w:rPr>
                <w:rFonts w:eastAsia="Times New Roman"/>
              </w:rPr>
              <w:t>Documento firmado por el representante de la unidad o área responsable de esta información.</w:t>
            </w:r>
          </w:p>
        </w:tc>
      </w:tr>
    </w:tbl>
    <w:p w14:paraId="08B053D8" w14:textId="77777777" w:rsidR="00000000" w:rsidRDefault="00A376CB">
      <w:pPr>
        <w:divId w:val="521817643"/>
        <w:rPr>
          <w:rFonts w:eastAsia="Times New Roman"/>
          <w:sz w:val="30"/>
          <w:szCs w:val="30"/>
          <w:lang w:val="es-ES"/>
        </w:rPr>
      </w:pPr>
      <w:r>
        <w:rPr>
          <w:rFonts w:eastAsia="Times New Roman"/>
          <w:b/>
          <w:bCs/>
          <w:sz w:val="30"/>
          <w:szCs w:val="30"/>
          <w:lang w:val="es-ES"/>
        </w:rPr>
        <w:t>ANEXO 15.- CALIFICACIÓN DE INDICADORES DE CONSUMO DE RECURSOS Y GESTIÓN DE RESIDUOS Y DESECHOS DEL RECONOCIMIENTO ECUATORIANO AMBIENTAL PUNTO VERDE POR BUENAS PRÁCTICAS AMBIENTALES EN DEPENDENCIAS ADMINISTRATIVAS DEL SECTOR PÚBLICO Y PRIVADO</w:t>
      </w:r>
    </w:p>
    <w:p w14:paraId="6F8D40E2" w14:textId="77777777" w:rsidR="00000000" w:rsidRDefault="00A376CB">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38"/>
        <w:gridCol w:w="1961"/>
        <w:gridCol w:w="2942"/>
        <w:gridCol w:w="1347"/>
      </w:tblGrid>
      <w:tr w:rsidR="00000000" w14:paraId="79BF193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FF1FE1" w14:textId="77777777" w:rsidR="00000000" w:rsidRDefault="00A376CB">
            <w:pPr>
              <w:jc w:val="center"/>
              <w:rPr>
                <w:rFonts w:eastAsia="Times New Roman"/>
              </w:rPr>
            </w:pPr>
            <w:r>
              <w:rPr>
                <w:rFonts w:eastAsia="Times New Roman"/>
                <w:b/>
                <w:bCs/>
              </w:rPr>
              <w:t>Nombre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6C54C" w14:textId="77777777" w:rsidR="00000000" w:rsidRDefault="00A376CB">
            <w:pPr>
              <w:jc w:val="center"/>
              <w:rPr>
                <w:rFonts w:eastAsia="Times New Roman"/>
              </w:rPr>
            </w:pPr>
            <w:r>
              <w:rPr>
                <w:rFonts w:eastAsia="Times New Roman"/>
                <w:b/>
                <w:bCs/>
              </w:rPr>
              <w:t>Un</w:t>
            </w:r>
            <w:r>
              <w:rPr>
                <w:rFonts w:eastAsia="Times New Roman"/>
                <w:b/>
                <w:bCs/>
              </w:rPr>
              <w:t>idad</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B9DD1" w14:textId="77777777" w:rsidR="00000000" w:rsidRDefault="00A376CB">
            <w:pPr>
              <w:jc w:val="center"/>
              <w:rPr>
                <w:rFonts w:eastAsia="Times New Roman"/>
              </w:rPr>
            </w:pPr>
            <w:r>
              <w:rPr>
                <w:rFonts w:eastAsia="Times New Roman"/>
              </w:rPr>
              <w:t>Tendencia esperada</w:t>
            </w:r>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25763" w14:textId="77777777" w:rsidR="00000000" w:rsidRDefault="00A376CB">
            <w:pPr>
              <w:jc w:val="center"/>
              <w:rPr>
                <w:rFonts w:eastAsia="Times New Roman"/>
              </w:rPr>
            </w:pPr>
            <w:r>
              <w:rPr>
                <w:rFonts w:eastAsia="Times New Roman"/>
                <w:b/>
                <w:bCs/>
              </w:rPr>
              <w:t>Calificación </w:t>
            </w:r>
          </w:p>
        </w:tc>
      </w:tr>
      <w:tr w:rsidR="00000000" w14:paraId="7BF679B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336A81F" w14:textId="77777777" w:rsidR="00000000" w:rsidRDefault="00A376CB">
            <w:pPr>
              <w:rPr>
                <w:rFonts w:eastAsia="Times New Roman"/>
              </w:rPr>
            </w:pPr>
            <w:r>
              <w:rPr>
                <w:rFonts w:eastAsia="Times New Roman"/>
              </w:rPr>
              <w:t>Cantidad de desechos y residuos no gestionados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C8AFF" w14:textId="77777777" w:rsidR="00000000" w:rsidRDefault="00A376CB">
            <w:pPr>
              <w:jc w:val="center"/>
              <w:rPr>
                <w:rFonts w:eastAsia="Times New Roman"/>
              </w:rPr>
            </w:pPr>
            <w:r>
              <w:rPr>
                <w:rFonts w:eastAsia="Times New Roman"/>
              </w:rPr>
              <w:t>Kg/persona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D3B64" w14:textId="77777777" w:rsidR="00000000" w:rsidRDefault="00A376CB">
            <w:pPr>
              <w:rPr>
                <w:rFonts w:eastAsia="Times New Roman"/>
              </w:rPr>
            </w:pPr>
            <w:r>
              <w:rPr>
                <w:rFonts w:eastAsia="Times New Roman"/>
              </w:rPr>
              <w:t>Reducción de la cantidad de desechos y residuos generados no gestionados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C549A" w14:textId="77777777" w:rsidR="00000000" w:rsidRDefault="00A376CB">
            <w:pPr>
              <w:jc w:val="center"/>
              <w:rPr>
                <w:rFonts w:eastAsia="Times New Roman"/>
              </w:rPr>
            </w:pPr>
            <w:r>
              <w:rPr>
                <w:rFonts w:eastAsia="Times New Roman"/>
              </w:rPr>
              <w:t>1</w:t>
            </w:r>
          </w:p>
        </w:tc>
      </w:tr>
      <w:tr w:rsidR="00000000" w14:paraId="76089C2B"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9A8AFFC" w14:textId="77777777" w:rsidR="00000000" w:rsidRDefault="00A376CB">
            <w:pPr>
              <w:rPr>
                <w:rFonts w:eastAsia="Times New Roman"/>
              </w:rPr>
            </w:pPr>
            <w:r>
              <w:rPr>
                <w:rFonts w:eastAsia="Times New Roman"/>
              </w:rPr>
              <w:t>Cantidad de desechos orgánicos gestionados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4211A" w14:textId="77777777" w:rsidR="00000000" w:rsidRDefault="00A376CB">
            <w:pPr>
              <w:jc w:val="center"/>
              <w:rPr>
                <w:rFonts w:eastAsia="Times New Roman"/>
              </w:rPr>
            </w:pPr>
            <w:r>
              <w:rPr>
                <w:rFonts w:eastAsia="Times New Roman"/>
              </w:rPr>
              <w:t>Kg/persona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6B205" w14:textId="77777777" w:rsidR="00000000" w:rsidRDefault="00A376CB">
            <w:pPr>
              <w:rPr>
                <w:rFonts w:eastAsia="Times New Roman"/>
              </w:rPr>
            </w:pPr>
            <w:r>
              <w:rPr>
                <w:rFonts w:eastAsia="Times New Roman"/>
              </w:rPr>
              <w:t>Incremento de la gestión de desechos orgánicos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83FE9" w14:textId="77777777" w:rsidR="00000000" w:rsidRDefault="00A376CB">
            <w:pPr>
              <w:jc w:val="center"/>
              <w:rPr>
                <w:rFonts w:eastAsia="Times New Roman"/>
              </w:rPr>
            </w:pPr>
            <w:r>
              <w:rPr>
                <w:rFonts w:eastAsia="Times New Roman"/>
              </w:rPr>
              <w:t>1</w:t>
            </w:r>
          </w:p>
        </w:tc>
      </w:tr>
      <w:tr w:rsidR="00000000" w14:paraId="1FA0EC2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35C053F" w14:textId="77777777" w:rsidR="00000000" w:rsidRDefault="00A376CB">
            <w:pPr>
              <w:rPr>
                <w:rFonts w:eastAsia="Times New Roman"/>
              </w:rPr>
            </w:pPr>
            <w:r>
              <w:rPr>
                <w:rFonts w:eastAsia="Times New Roman"/>
              </w:rPr>
              <w:t>Cantidad de plástico gestionado</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223D2" w14:textId="77777777" w:rsidR="00000000" w:rsidRDefault="00A376CB">
            <w:pPr>
              <w:jc w:val="center"/>
              <w:rPr>
                <w:rFonts w:eastAsia="Times New Roman"/>
              </w:rPr>
            </w:pPr>
            <w:r>
              <w:rPr>
                <w:rFonts w:eastAsia="Times New Roman"/>
              </w:rPr>
              <w:t>Kg/persona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4F246" w14:textId="77777777" w:rsidR="00000000" w:rsidRDefault="00A376CB">
            <w:pPr>
              <w:rPr>
                <w:rFonts w:eastAsia="Times New Roman"/>
              </w:rPr>
            </w:pPr>
            <w:r>
              <w:rPr>
                <w:rFonts w:eastAsia="Times New Roman"/>
              </w:rPr>
              <w:t>Incremento de la cantidad de plástico enviado a gestores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F501B" w14:textId="77777777" w:rsidR="00000000" w:rsidRDefault="00A376CB">
            <w:pPr>
              <w:jc w:val="center"/>
              <w:rPr>
                <w:rFonts w:eastAsia="Times New Roman"/>
              </w:rPr>
            </w:pPr>
            <w:r>
              <w:rPr>
                <w:rFonts w:eastAsia="Times New Roman"/>
              </w:rPr>
              <w:t>1</w:t>
            </w:r>
          </w:p>
        </w:tc>
      </w:tr>
      <w:tr w:rsidR="00000000" w14:paraId="686AEA5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B8FA366" w14:textId="77777777" w:rsidR="00000000" w:rsidRDefault="00A376CB">
            <w:pPr>
              <w:rPr>
                <w:rFonts w:eastAsia="Times New Roman"/>
              </w:rPr>
            </w:pPr>
            <w:r>
              <w:rPr>
                <w:rFonts w:eastAsia="Times New Roman"/>
              </w:rPr>
              <w:t>Cantidad de pilas y gestionadas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C7218" w14:textId="77777777" w:rsidR="00000000" w:rsidRDefault="00A376CB">
            <w:pPr>
              <w:jc w:val="center"/>
              <w:rPr>
                <w:rFonts w:eastAsia="Times New Roman"/>
              </w:rPr>
            </w:pPr>
            <w:r>
              <w:rPr>
                <w:rFonts w:eastAsia="Times New Roman"/>
              </w:rPr>
              <w:t>Kg/persona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1EE3D" w14:textId="77777777" w:rsidR="00000000" w:rsidRDefault="00A376CB">
            <w:pPr>
              <w:rPr>
                <w:rFonts w:eastAsia="Times New Roman"/>
              </w:rPr>
            </w:pPr>
            <w:r>
              <w:rPr>
                <w:rFonts w:eastAsia="Times New Roman"/>
              </w:rPr>
              <w:t>Incremento de la cantidad de pilas y baterías enviadas a ges</w:t>
            </w:r>
            <w:r>
              <w:rPr>
                <w:rFonts w:eastAsia="Times New Roman"/>
              </w:rPr>
              <w:t>tores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D8D1B" w14:textId="77777777" w:rsidR="00000000" w:rsidRDefault="00A376CB">
            <w:pPr>
              <w:jc w:val="center"/>
              <w:rPr>
                <w:rFonts w:eastAsia="Times New Roman"/>
              </w:rPr>
            </w:pPr>
            <w:r>
              <w:rPr>
                <w:rFonts w:eastAsia="Times New Roman"/>
              </w:rPr>
              <w:t>1</w:t>
            </w:r>
          </w:p>
        </w:tc>
      </w:tr>
      <w:tr w:rsidR="00000000" w14:paraId="470ACFF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8AD323E" w14:textId="77777777" w:rsidR="00000000" w:rsidRDefault="00A376CB">
            <w:pPr>
              <w:rPr>
                <w:rFonts w:eastAsia="Times New Roman"/>
              </w:rPr>
            </w:pPr>
            <w:r>
              <w:rPr>
                <w:rFonts w:eastAsia="Times New Roman"/>
              </w:rPr>
              <w:t>Cantidad de tóneres y cartuchos gestionados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D7387" w14:textId="77777777" w:rsidR="00000000" w:rsidRDefault="00A376CB">
            <w:pPr>
              <w:jc w:val="center"/>
              <w:rPr>
                <w:rFonts w:eastAsia="Times New Roman"/>
              </w:rPr>
            </w:pPr>
            <w:r>
              <w:rPr>
                <w:rFonts w:eastAsia="Times New Roman"/>
              </w:rPr>
              <w:t>Kg/persona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5D750" w14:textId="77777777" w:rsidR="00000000" w:rsidRDefault="00A376CB">
            <w:pPr>
              <w:rPr>
                <w:rFonts w:eastAsia="Times New Roman"/>
              </w:rPr>
            </w:pPr>
            <w:r>
              <w:rPr>
                <w:rFonts w:eastAsia="Times New Roman"/>
              </w:rPr>
              <w:t>Incremento de la cantidad de tóneres y cartuchos enviados a gestores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1E6AA" w14:textId="77777777" w:rsidR="00000000" w:rsidRDefault="00A376CB">
            <w:pPr>
              <w:jc w:val="center"/>
              <w:rPr>
                <w:rFonts w:eastAsia="Times New Roman"/>
              </w:rPr>
            </w:pPr>
            <w:r>
              <w:rPr>
                <w:rFonts w:eastAsia="Times New Roman"/>
              </w:rPr>
              <w:t>1</w:t>
            </w:r>
          </w:p>
        </w:tc>
      </w:tr>
      <w:tr w:rsidR="00000000" w14:paraId="5939C0A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4D9FAA6" w14:textId="77777777" w:rsidR="00000000" w:rsidRDefault="00A376CB">
            <w:pPr>
              <w:rPr>
                <w:rFonts w:eastAsia="Times New Roman"/>
              </w:rPr>
            </w:pPr>
            <w:r>
              <w:rPr>
                <w:rFonts w:eastAsia="Times New Roman"/>
              </w:rPr>
              <w:t>Cantidad de equipos electrónicos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16EB3" w14:textId="77777777" w:rsidR="00000000" w:rsidRDefault="00A376CB">
            <w:pPr>
              <w:jc w:val="center"/>
              <w:rPr>
                <w:rFonts w:eastAsia="Times New Roman"/>
              </w:rPr>
            </w:pPr>
            <w:r>
              <w:rPr>
                <w:rFonts w:eastAsia="Times New Roman"/>
              </w:rPr>
              <w:t>Kg/persona</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08BF0" w14:textId="77777777" w:rsidR="00000000" w:rsidRDefault="00A376CB">
            <w:pPr>
              <w:rPr>
                <w:rFonts w:eastAsia="Times New Roman"/>
              </w:rPr>
            </w:pPr>
            <w:r>
              <w:rPr>
                <w:rFonts w:eastAsia="Times New Roman"/>
              </w:rPr>
              <w:t>Incremento de la cantidad de equipos electrónicos enviados a gestores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557E5" w14:textId="77777777" w:rsidR="00000000" w:rsidRDefault="00A376CB">
            <w:pPr>
              <w:jc w:val="center"/>
              <w:rPr>
                <w:rFonts w:eastAsia="Times New Roman"/>
              </w:rPr>
            </w:pPr>
            <w:r>
              <w:rPr>
                <w:rFonts w:eastAsia="Times New Roman"/>
              </w:rPr>
              <w:t>1</w:t>
            </w:r>
          </w:p>
        </w:tc>
      </w:tr>
      <w:tr w:rsidR="00000000" w14:paraId="29F3592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9FFBE4" w14:textId="77777777" w:rsidR="00000000" w:rsidRDefault="00A376CB">
            <w:pPr>
              <w:rPr>
                <w:rFonts w:eastAsia="Times New Roman"/>
              </w:rPr>
            </w:pPr>
            <w:r>
              <w:rPr>
                <w:rFonts w:eastAsia="Times New Roman"/>
              </w:rPr>
              <w:t>Can</w:t>
            </w:r>
            <w:r>
              <w:rPr>
                <w:rFonts w:eastAsia="Times New Roman"/>
              </w:rPr>
              <w:t>tidad de metal gestionado</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F2906" w14:textId="77777777" w:rsidR="00000000" w:rsidRDefault="00A376CB">
            <w:pPr>
              <w:jc w:val="center"/>
              <w:rPr>
                <w:rFonts w:eastAsia="Times New Roman"/>
              </w:rPr>
            </w:pPr>
            <w:r>
              <w:rPr>
                <w:rFonts w:eastAsia="Times New Roman"/>
              </w:rPr>
              <w:t>Kg/persona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5CB28" w14:textId="77777777" w:rsidR="00000000" w:rsidRDefault="00A376CB">
            <w:pPr>
              <w:rPr>
                <w:rFonts w:eastAsia="Times New Roman"/>
              </w:rPr>
            </w:pPr>
            <w:r>
              <w:rPr>
                <w:rFonts w:eastAsia="Times New Roman"/>
              </w:rPr>
              <w:t>Incremento de la cantidad de metal enviado a gestores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FA0A9" w14:textId="77777777" w:rsidR="00000000" w:rsidRDefault="00A376CB">
            <w:pPr>
              <w:jc w:val="center"/>
              <w:rPr>
                <w:rFonts w:eastAsia="Times New Roman"/>
              </w:rPr>
            </w:pPr>
            <w:r>
              <w:rPr>
                <w:rFonts w:eastAsia="Times New Roman"/>
              </w:rPr>
              <w:t>1</w:t>
            </w:r>
          </w:p>
        </w:tc>
      </w:tr>
      <w:tr w:rsidR="00000000" w14:paraId="129E13AE"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AFD3E7" w14:textId="77777777" w:rsidR="00000000" w:rsidRDefault="00A376CB">
            <w:pPr>
              <w:rPr>
                <w:rFonts w:eastAsia="Times New Roman"/>
              </w:rPr>
            </w:pPr>
            <w:r>
              <w:rPr>
                <w:rFonts w:eastAsia="Times New Roman"/>
              </w:rPr>
              <w:t>Cantidad de vidrio gestionado</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1419A" w14:textId="77777777" w:rsidR="00000000" w:rsidRDefault="00A376CB">
            <w:pPr>
              <w:jc w:val="center"/>
              <w:rPr>
                <w:rFonts w:eastAsia="Times New Roman"/>
              </w:rPr>
            </w:pPr>
            <w:r>
              <w:rPr>
                <w:rFonts w:eastAsia="Times New Roman"/>
              </w:rPr>
              <w:t>Kg/persona</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E6E03" w14:textId="77777777" w:rsidR="00000000" w:rsidRDefault="00A376CB">
            <w:pPr>
              <w:rPr>
                <w:rFonts w:eastAsia="Times New Roman"/>
              </w:rPr>
            </w:pPr>
            <w:r>
              <w:rPr>
                <w:rFonts w:eastAsia="Times New Roman"/>
              </w:rPr>
              <w:t>Incremento de la cantidad de vidrio enviado a gestores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F445A" w14:textId="77777777" w:rsidR="00000000" w:rsidRDefault="00A376CB">
            <w:pPr>
              <w:jc w:val="center"/>
              <w:rPr>
                <w:rFonts w:eastAsia="Times New Roman"/>
              </w:rPr>
            </w:pPr>
            <w:r>
              <w:rPr>
                <w:rFonts w:eastAsia="Times New Roman"/>
              </w:rPr>
              <w:t>1</w:t>
            </w:r>
          </w:p>
        </w:tc>
      </w:tr>
      <w:tr w:rsidR="00000000" w14:paraId="1C42346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565ABAA" w14:textId="77777777" w:rsidR="00000000" w:rsidRDefault="00A376CB">
            <w:pPr>
              <w:rPr>
                <w:rFonts w:eastAsia="Times New Roman"/>
              </w:rPr>
            </w:pPr>
            <w:r>
              <w:rPr>
                <w:rFonts w:eastAsia="Times New Roman"/>
              </w:rPr>
              <w:t>Cantidad de madera gestionada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76E1A" w14:textId="77777777" w:rsidR="00000000" w:rsidRDefault="00A376CB">
            <w:pPr>
              <w:jc w:val="center"/>
              <w:rPr>
                <w:rFonts w:eastAsia="Times New Roman"/>
              </w:rPr>
            </w:pPr>
            <w:r>
              <w:rPr>
                <w:rFonts w:eastAsia="Times New Roman"/>
              </w:rPr>
              <w:t>Kg/persona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7B103" w14:textId="77777777" w:rsidR="00000000" w:rsidRDefault="00A376CB">
            <w:pPr>
              <w:rPr>
                <w:rFonts w:eastAsia="Times New Roman"/>
              </w:rPr>
            </w:pPr>
            <w:r>
              <w:rPr>
                <w:rFonts w:eastAsia="Times New Roman"/>
              </w:rPr>
              <w:t>Incremento de la cantidad de madera enviado a gestores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EAA8F" w14:textId="77777777" w:rsidR="00000000" w:rsidRDefault="00A376CB">
            <w:pPr>
              <w:jc w:val="center"/>
              <w:rPr>
                <w:rFonts w:eastAsia="Times New Roman"/>
              </w:rPr>
            </w:pPr>
            <w:r>
              <w:rPr>
                <w:rFonts w:eastAsia="Times New Roman"/>
              </w:rPr>
              <w:t>1</w:t>
            </w:r>
          </w:p>
        </w:tc>
      </w:tr>
      <w:tr w:rsidR="00000000" w14:paraId="624612C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E1F278" w14:textId="77777777" w:rsidR="00000000" w:rsidRDefault="00A376CB">
            <w:pPr>
              <w:rPr>
                <w:rFonts w:eastAsia="Times New Roman"/>
              </w:rPr>
            </w:pPr>
            <w:r>
              <w:rPr>
                <w:rFonts w:eastAsia="Times New Roman"/>
              </w:rPr>
              <w:t>Cantidad de tetrapak gestionada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FBA44" w14:textId="77777777" w:rsidR="00000000" w:rsidRDefault="00A376CB">
            <w:pPr>
              <w:jc w:val="center"/>
              <w:rPr>
                <w:rFonts w:eastAsia="Times New Roman"/>
              </w:rPr>
            </w:pPr>
            <w:r>
              <w:rPr>
                <w:rFonts w:eastAsia="Times New Roman"/>
              </w:rPr>
              <w:t>Kg/persona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97FEB" w14:textId="77777777" w:rsidR="00000000" w:rsidRDefault="00A376CB">
            <w:pPr>
              <w:rPr>
                <w:rFonts w:eastAsia="Times New Roman"/>
              </w:rPr>
            </w:pPr>
            <w:r>
              <w:rPr>
                <w:rFonts w:eastAsia="Times New Roman"/>
              </w:rPr>
              <w:t>Incremento de la cantidad de tetrapak enviado a gestores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D4393" w14:textId="77777777" w:rsidR="00000000" w:rsidRDefault="00A376CB">
            <w:pPr>
              <w:jc w:val="center"/>
              <w:rPr>
                <w:rFonts w:eastAsia="Times New Roman"/>
              </w:rPr>
            </w:pPr>
            <w:r>
              <w:rPr>
                <w:rFonts w:eastAsia="Times New Roman"/>
              </w:rPr>
              <w:t>1</w:t>
            </w:r>
          </w:p>
        </w:tc>
      </w:tr>
      <w:tr w:rsidR="00000000" w14:paraId="7A14E141"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54B34DC" w14:textId="77777777" w:rsidR="00000000" w:rsidRDefault="00A376CB">
            <w:pPr>
              <w:rPr>
                <w:rFonts w:eastAsia="Times New Roman"/>
              </w:rPr>
            </w:pPr>
            <w:r>
              <w:rPr>
                <w:rFonts w:eastAsia="Times New Roman"/>
              </w:rPr>
              <w:t>Cantidad de lámparas fluorescentes gestionadas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7AA39" w14:textId="77777777" w:rsidR="00000000" w:rsidRDefault="00A376CB">
            <w:pPr>
              <w:jc w:val="center"/>
              <w:rPr>
                <w:rFonts w:eastAsia="Times New Roman"/>
              </w:rPr>
            </w:pPr>
            <w:r>
              <w:rPr>
                <w:rFonts w:eastAsia="Times New Roman"/>
              </w:rPr>
              <w:t>Kg/persona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A1F6D" w14:textId="77777777" w:rsidR="00000000" w:rsidRDefault="00A376CB">
            <w:pPr>
              <w:rPr>
                <w:rFonts w:eastAsia="Times New Roman"/>
              </w:rPr>
            </w:pPr>
            <w:r>
              <w:rPr>
                <w:rFonts w:eastAsia="Times New Roman"/>
              </w:rPr>
              <w:t>Incremento de la cantidad de lámparas</w:t>
            </w:r>
            <w:r>
              <w:rPr>
                <w:rFonts w:eastAsia="Times New Roman"/>
              </w:rPr>
              <w:t xml:space="preserve"> fluorescentes enviado a gestores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486D2" w14:textId="77777777" w:rsidR="00000000" w:rsidRDefault="00A376CB">
            <w:pPr>
              <w:jc w:val="center"/>
              <w:rPr>
                <w:rFonts w:eastAsia="Times New Roman"/>
              </w:rPr>
            </w:pPr>
            <w:r>
              <w:rPr>
                <w:rFonts w:eastAsia="Times New Roman"/>
              </w:rPr>
              <w:t>1</w:t>
            </w:r>
          </w:p>
        </w:tc>
      </w:tr>
      <w:tr w:rsidR="00000000" w14:paraId="485E025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E1278F2" w14:textId="77777777" w:rsidR="00000000" w:rsidRDefault="00A376CB">
            <w:pPr>
              <w:rPr>
                <w:rFonts w:eastAsia="Times New Roman"/>
              </w:rPr>
            </w:pPr>
            <w:r>
              <w:rPr>
                <w:rFonts w:eastAsia="Times New Roman"/>
              </w:rPr>
              <w:t>Cantidad de baterías (vehículos) gestionadas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B698FA" w14:textId="77777777" w:rsidR="00000000" w:rsidRDefault="00A376CB">
            <w:pPr>
              <w:jc w:val="center"/>
              <w:rPr>
                <w:rFonts w:eastAsia="Times New Roman"/>
              </w:rPr>
            </w:pPr>
            <w:r>
              <w:rPr>
                <w:rFonts w:eastAsia="Times New Roman"/>
              </w:rPr>
              <w:t>Kg/persona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7B071" w14:textId="77777777" w:rsidR="00000000" w:rsidRDefault="00A376CB">
            <w:pPr>
              <w:rPr>
                <w:rFonts w:eastAsia="Times New Roman"/>
              </w:rPr>
            </w:pPr>
            <w:r>
              <w:rPr>
                <w:rFonts w:eastAsia="Times New Roman"/>
              </w:rPr>
              <w:t>Incremento de la cantidad de baterías enviadas a gestores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8E88C" w14:textId="77777777" w:rsidR="00000000" w:rsidRDefault="00A376CB">
            <w:pPr>
              <w:jc w:val="center"/>
              <w:rPr>
                <w:rFonts w:eastAsia="Times New Roman"/>
              </w:rPr>
            </w:pPr>
            <w:r>
              <w:rPr>
                <w:rFonts w:eastAsia="Times New Roman"/>
              </w:rPr>
              <w:t>1</w:t>
            </w:r>
          </w:p>
        </w:tc>
      </w:tr>
      <w:tr w:rsidR="00000000" w14:paraId="619DFBA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98BFE38" w14:textId="77777777" w:rsidR="00000000" w:rsidRDefault="00A376CB">
            <w:pPr>
              <w:rPr>
                <w:rFonts w:eastAsia="Times New Roman"/>
              </w:rPr>
            </w:pPr>
            <w:r>
              <w:rPr>
                <w:rFonts w:eastAsia="Times New Roman"/>
              </w:rPr>
              <w:t>Cantidad de llantas gestionadas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4A2E7" w14:textId="77777777" w:rsidR="00000000" w:rsidRDefault="00A376CB">
            <w:pPr>
              <w:jc w:val="center"/>
              <w:rPr>
                <w:rFonts w:eastAsia="Times New Roman"/>
              </w:rPr>
            </w:pPr>
            <w:r>
              <w:rPr>
                <w:rFonts w:eastAsia="Times New Roman"/>
              </w:rPr>
              <w:t>Unidades/ Persona</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A5BB9" w14:textId="77777777" w:rsidR="00000000" w:rsidRDefault="00A376CB">
            <w:pPr>
              <w:rPr>
                <w:rFonts w:eastAsia="Times New Roman"/>
              </w:rPr>
            </w:pPr>
            <w:r>
              <w:rPr>
                <w:rFonts w:eastAsia="Times New Roman"/>
              </w:rPr>
              <w:t>Incremento de la cantidad de llantas enviadas a gestores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D9FF3" w14:textId="77777777" w:rsidR="00000000" w:rsidRDefault="00A376CB">
            <w:pPr>
              <w:jc w:val="center"/>
              <w:rPr>
                <w:rFonts w:eastAsia="Times New Roman"/>
              </w:rPr>
            </w:pPr>
            <w:r>
              <w:rPr>
                <w:rFonts w:eastAsia="Times New Roman"/>
              </w:rPr>
              <w:t>1</w:t>
            </w:r>
          </w:p>
        </w:tc>
      </w:tr>
      <w:tr w:rsidR="00000000" w14:paraId="7928971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4CC0F5C" w14:textId="77777777" w:rsidR="00000000" w:rsidRDefault="00A376CB">
            <w:pPr>
              <w:rPr>
                <w:rFonts w:eastAsia="Times New Roman"/>
              </w:rPr>
            </w:pPr>
            <w:r>
              <w:rPr>
                <w:rFonts w:eastAsia="Times New Roman"/>
              </w:rPr>
              <w:t>Cantidad de papel gestionado</w:t>
            </w:r>
          </w:p>
        </w:tc>
        <w:tc>
          <w:tcPr>
            <w:tcW w:w="0" w:type="auto"/>
            <w:tcBorders>
              <w:top w:val="outset" w:sz="6" w:space="0" w:color="auto"/>
              <w:left w:val="outset" w:sz="6" w:space="0" w:color="auto"/>
              <w:bottom w:val="outset" w:sz="6" w:space="0" w:color="auto"/>
              <w:right w:val="outset" w:sz="6" w:space="0" w:color="auto"/>
            </w:tcBorders>
            <w:vAlign w:val="center"/>
            <w:hideMark/>
          </w:tcPr>
          <w:p w14:paraId="23760029" w14:textId="77777777" w:rsidR="00000000" w:rsidRDefault="00A376CB">
            <w:pPr>
              <w:jc w:val="center"/>
              <w:rPr>
                <w:rFonts w:eastAsia="Times New Roman"/>
              </w:rPr>
            </w:pPr>
            <w:r>
              <w:rPr>
                <w:rFonts w:eastAsia="Times New Roman"/>
              </w:rPr>
              <w:t>Kg/persona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0E02B" w14:textId="77777777" w:rsidR="00000000" w:rsidRDefault="00A376CB">
            <w:pPr>
              <w:rPr>
                <w:rFonts w:eastAsia="Times New Roman"/>
              </w:rPr>
            </w:pPr>
            <w:r>
              <w:rPr>
                <w:rFonts w:eastAsia="Times New Roman"/>
              </w:rPr>
              <w:t>Incremento de la cantidad de papel enviado a gestores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478BC" w14:textId="77777777" w:rsidR="00000000" w:rsidRDefault="00A376CB">
            <w:pPr>
              <w:jc w:val="center"/>
              <w:rPr>
                <w:rFonts w:eastAsia="Times New Roman"/>
              </w:rPr>
            </w:pPr>
            <w:r>
              <w:rPr>
                <w:rFonts w:eastAsia="Times New Roman"/>
              </w:rPr>
              <w:t>1</w:t>
            </w:r>
          </w:p>
        </w:tc>
      </w:tr>
      <w:tr w:rsidR="00000000" w14:paraId="606CC971"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5394E0C" w14:textId="77777777" w:rsidR="00000000" w:rsidRDefault="00A376CB">
            <w:pPr>
              <w:rPr>
                <w:rFonts w:eastAsia="Times New Roman"/>
              </w:rPr>
            </w:pPr>
            <w:r>
              <w:rPr>
                <w:rFonts w:eastAsia="Times New Roman"/>
              </w:rPr>
              <w:t>Cantidad de cartón gestionado</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3E7D2" w14:textId="77777777" w:rsidR="00000000" w:rsidRDefault="00A376CB">
            <w:pPr>
              <w:jc w:val="center"/>
              <w:rPr>
                <w:rFonts w:eastAsia="Times New Roman"/>
              </w:rPr>
            </w:pPr>
            <w:r>
              <w:rPr>
                <w:rFonts w:eastAsia="Times New Roman"/>
              </w:rPr>
              <w:t>Kg/persona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12560" w14:textId="77777777" w:rsidR="00000000" w:rsidRDefault="00A376CB">
            <w:pPr>
              <w:rPr>
                <w:rFonts w:eastAsia="Times New Roman"/>
              </w:rPr>
            </w:pPr>
            <w:r>
              <w:rPr>
                <w:rFonts w:eastAsia="Times New Roman"/>
              </w:rPr>
              <w:t>Incremento de la cantidad de cartón enviado a gestores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3B5A9" w14:textId="77777777" w:rsidR="00000000" w:rsidRDefault="00A376CB">
            <w:pPr>
              <w:jc w:val="center"/>
              <w:rPr>
                <w:rFonts w:eastAsia="Times New Roman"/>
              </w:rPr>
            </w:pPr>
            <w:r>
              <w:rPr>
                <w:rFonts w:eastAsia="Times New Roman"/>
              </w:rPr>
              <w:t>1</w:t>
            </w:r>
          </w:p>
        </w:tc>
      </w:tr>
      <w:tr w:rsidR="00000000" w14:paraId="62526DB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878E4F8" w14:textId="77777777" w:rsidR="00000000" w:rsidRDefault="00A376CB">
            <w:pPr>
              <w:rPr>
                <w:rFonts w:eastAsia="Times New Roman"/>
              </w:rPr>
            </w:pPr>
            <w:r>
              <w:rPr>
                <w:rFonts w:eastAsia="Times New Roman"/>
              </w:rPr>
              <w:t>Consumo de papel</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4E4AB" w14:textId="77777777" w:rsidR="00000000" w:rsidRDefault="00A376CB">
            <w:pPr>
              <w:jc w:val="center"/>
              <w:rPr>
                <w:rFonts w:eastAsia="Times New Roman"/>
              </w:rPr>
            </w:pPr>
            <w:r>
              <w:rPr>
                <w:rFonts w:eastAsia="Times New Roman"/>
              </w:rPr>
              <w:t>Kg/persona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56783" w14:textId="77777777" w:rsidR="00000000" w:rsidRDefault="00A376CB">
            <w:pPr>
              <w:rPr>
                <w:rFonts w:eastAsia="Times New Roman"/>
              </w:rPr>
            </w:pPr>
            <w:r>
              <w:rPr>
                <w:rFonts w:eastAsia="Times New Roman"/>
              </w:rPr>
              <w:t>Reducción del consumo de papel</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0DBF1" w14:textId="77777777" w:rsidR="00000000" w:rsidRDefault="00A376CB">
            <w:pPr>
              <w:jc w:val="center"/>
              <w:rPr>
                <w:rFonts w:eastAsia="Times New Roman"/>
              </w:rPr>
            </w:pPr>
            <w:r>
              <w:rPr>
                <w:rFonts w:eastAsia="Times New Roman"/>
              </w:rPr>
              <w:t>1</w:t>
            </w:r>
          </w:p>
        </w:tc>
      </w:tr>
      <w:tr w:rsidR="00000000" w14:paraId="2F02B350"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48C68D" w14:textId="77777777" w:rsidR="00000000" w:rsidRDefault="00A376CB">
            <w:pPr>
              <w:rPr>
                <w:rFonts w:eastAsia="Times New Roman"/>
              </w:rPr>
            </w:pPr>
            <w:r>
              <w:rPr>
                <w:rFonts w:eastAsia="Times New Roman"/>
              </w:rPr>
              <w:t>Consumo de agua</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5CF5C" w14:textId="77777777" w:rsidR="00000000" w:rsidRDefault="00A376CB">
            <w:pPr>
              <w:jc w:val="center"/>
              <w:rPr>
                <w:rFonts w:eastAsia="Times New Roman"/>
              </w:rPr>
            </w:pPr>
            <w:r>
              <w:rPr>
                <w:rFonts w:eastAsia="Times New Roman"/>
              </w:rPr>
              <w:t>m3/persona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0E8D7" w14:textId="77777777" w:rsidR="00000000" w:rsidRDefault="00A376CB">
            <w:pPr>
              <w:rPr>
                <w:rFonts w:eastAsia="Times New Roman"/>
              </w:rPr>
            </w:pPr>
            <w:r>
              <w:rPr>
                <w:rFonts w:eastAsia="Times New Roman"/>
              </w:rPr>
              <w:t>Reducción del consumo de agua</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17A03" w14:textId="77777777" w:rsidR="00000000" w:rsidRDefault="00A376CB">
            <w:pPr>
              <w:jc w:val="center"/>
              <w:rPr>
                <w:rFonts w:eastAsia="Times New Roman"/>
              </w:rPr>
            </w:pPr>
            <w:r>
              <w:rPr>
                <w:rFonts w:eastAsia="Times New Roman"/>
              </w:rPr>
              <w:t>1</w:t>
            </w:r>
          </w:p>
        </w:tc>
      </w:tr>
      <w:tr w:rsidR="00000000" w14:paraId="368BCD4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5A5BF09" w14:textId="77777777" w:rsidR="00000000" w:rsidRDefault="00A376CB">
            <w:pPr>
              <w:rPr>
                <w:rFonts w:eastAsia="Times New Roman"/>
              </w:rPr>
            </w:pPr>
            <w:r>
              <w:rPr>
                <w:rFonts w:eastAsia="Times New Roman"/>
              </w:rPr>
              <w:t>Consumo de energía eléctrica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E6DE0" w14:textId="77777777" w:rsidR="00000000" w:rsidRDefault="00A376CB">
            <w:pPr>
              <w:jc w:val="center"/>
              <w:rPr>
                <w:rFonts w:eastAsia="Times New Roman"/>
              </w:rPr>
            </w:pPr>
            <w:r>
              <w:rPr>
                <w:rFonts w:eastAsia="Times New Roman"/>
              </w:rPr>
              <w:t>kWh/persona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9E74A" w14:textId="77777777" w:rsidR="00000000" w:rsidRDefault="00A376CB">
            <w:pPr>
              <w:rPr>
                <w:rFonts w:eastAsia="Times New Roman"/>
              </w:rPr>
            </w:pPr>
            <w:r>
              <w:rPr>
                <w:rFonts w:eastAsia="Times New Roman"/>
              </w:rPr>
              <w:t>Reducción del consumo de energía eléctrica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AF593" w14:textId="77777777" w:rsidR="00000000" w:rsidRDefault="00A376CB">
            <w:pPr>
              <w:jc w:val="center"/>
              <w:rPr>
                <w:rFonts w:eastAsia="Times New Roman"/>
              </w:rPr>
            </w:pPr>
            <w:r>
              <w:rPr>
                <w:rFonts w:eastAsia="Times New Roman"/>
              </w:rPr>
              <w:t>1</w:t>
            </w:r>
          </w:p>
        </w:tc>
      </w:tr>
      <w:tr w:rsidR="00000000" w14:paraId="6B4CC2A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C4E5A68" w14:textId="77777777" w:rsidR="00000000" w:rsidRDefault="00A376CB">
            <w:pPr>
              <w:rPr>
                <w:rFonts w:eastAsia="Times New Roman"/>
              </w:rPr>
            </w:pPr>
            <w:r>
              <w:rPr>
                <w:rFonts w:eastAsia="Times New Roman"/>
              </w:rPr>
              <w:t>Consumo de gasolina súper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4EF242B" w14:textId="77777777" w:rsidR="00000000" w:rsidRDefault="00A376CB">
            <w:pPr>
              <w:jc w:val="center"/>
              <w:rPr>
                <w:rFonts w:eastAsia="Times New Roman"/>
              </w:rPr>
            </w:pPr>
            <w:r>
              <w:rPr>
                <w:rFonts w:eastAsia="Times New Roman"/>
              </w:rPr>
              <w:t>galones/ vehículo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B5E09" w14:textId="77777777" w:rsidR="00000000" w:rsidRDefault="00A376CB">
            <w:pPr>
              <w:rPr>
                <w:rFonts w:eastAsia="Times New Roman"/>
              </w:rPr>
            </w:pPr>
            <w:r>
              <w:rPr>
                <w:rFonts w:eastAsia="Times New Roman"/>
              </w:rPr>
              <w:t>Reducción del consumo de gasolina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365FF" w14:textId="77777777" w:rsidR="00000000" w:rsidRDefault="00A376CB">
            <w:pPr>
              <w:jc w:val="center"/>
              <w:rPr>
                <w:rFonts w:eastAsia="Times New Roman"/>
              </w:rPr>
            </w:pPr>
            <w:r>
              <w:rPr>
                <w:rFonts w:eastAsia="Times New Roman"/>
              </w:rPr>
              <w:t>1</w:t>
            </w:r>
          </w:p>
        </w:tc>
      </w:tr>
      <w:tr w:rsidR="00000000" w14:paraId="07AFE3C1"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AD534EB" w14:textId="77777777" w:rsidR="00000000" w:rsidRDefault="00A376CB">
            <w:pPr>
              <w:rPr>
                <w:rFonts w:eastAsia="Times New Roman"/>
              </w:rPr>
            </w:pPr>
            <w:r>
              <w:rPr>
                <w:rFonts w:eastAsia="Times New Roman"/>
              </w:rPr>
              <w:t>Consumo de gasolina extra</w:t>
            </w:r>
          </w:p>
        </w:tc>
        <w:tc>
          <w:tcPr>
            <w:tcW w:w="0" w:type="auto"/>
            <w:tcBorders>
              <w:top w:val="outset" w:sz="6" w:space="0" w:color="auto"/>
              <w:left w:val="outset" w:sz="6" w:space="0" w:color="auto"/>
              <w:bottom w:val="outset" w:sz="6" w:space="0" w:color="auto"/>
              <w:right w:val="outset" w:sz="6" w:space="0" w:color="auto"/>
            </w:tcBorders>
            <w:vAlign w:val="center"/>
            <w:hideMark/>
          </w:tcPr>
          <w:p w14:paraId="605C2610" w14:textId="77777777" w:rsidR="00000000" w:rsidRDefault="00A376CB">
            <w:pPr>
              <w:jc w:val="center"/>
              <w:rPr>
                <w:rFonts w:eastAsia="Times New Roman"/>
              </w:rPr>
            </w:pPr>
            <w:r>
              <w:rPr>
                <w:rFonts w:eastAsia="Times New Roman"/>
              </w:rPr>
              <w:t>galones/ vehículo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D160B" w14:textId="77777777" w:rsidR="00000000" w:rsidRDefault="00A376CB">
            <w:pPr>
              <w:rPr>
                <w:rFonts w:eastAsia="Times New Roman"/>
              </w:rPr>
            </w:pPr>
            <w:r>
              <w:rPr>
                <w:rFonts w:eastAsia="Times New Roman"/>
              </w:rPr>
              <w:t>Reducción del consumo de gasolina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382DB" w14:textId="77777777" w:rsidR="00000000" w:rsidRDefault="00A376CB">
            <w:pPr>
              <w:jc w:val="center"/>
              <w:rPr>
                <w:rFonts w:eastAsia="Times New Roman"/>
              </w:rPr>
            </w:pPr>
            <w:r>
              <w:rPr>
                <w:rFonts w:eastAsia="Times New Roman"/>
              </w:rPr>
              <w:t> </w:t>
            </w:r>
          </w:p>
        </w:tc>
      </w:tr>
      <w:tr w:rsidR="00000000" w14:paraId="43A6F4C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1C10E93" w14:textId="77777777" w:rsidR="00000000" w:rsidRDefault="00A376CB">
            <w:pPr>
              <w:rPr>
                <w:rFonts w:eastAsia="Times New Roman"/>
              </w:rPr>
            </w:pPr>
            <w:r>
              <w:rPr>
                <w:rFonts w:eastAsia="Times New Roman"/>
              </w:rPr>
              <w:t>Consumo de diésel</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8DE5D" w14:textId="77777777" w:rsidR="00000000" w:rsidRDefault="00A376CB">
            <w:pPr>
              <w:jc w:val="center"/>
              <w:rPr>
                <w:rFonts w:eastAsia="Times New Roman"/>
              </w:rPr>
            </w:pPr>
            <w:r>
              <w:rPr>
                <w:rFonts w:eastAsia="Times New Roman"/>
              </w:rPr>
              <w:t>galones/ vehículo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78221" w14:textId="77777777" w:rsidR="00000000" w:rsidRDefault="00A376CB">
            <w:pPr>
              <w:rPr>
                <w:rFonts w:eastAsia="Times New Roman"/>
              </w:rPr>
            </w:pPr>
            <w:r>
              <w:rPr>
                <w:rFonts w:eastAsia="Times New Roman"/>
              </w:rPr>
              <w:t>Reducción del consumo de diésel</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835DC" w14:textId="77777777" w:rsidR="00000000" w:rsidRDefault="00A376CB">
            <w:pPr>
              <w:jc w:val="center"/>
              <w:rPr>
                <w:rFonts w:eastAsia="Times New Roman"/>
              </w:rPr>
            </w:pPr>
            <w:r>
              <w:rPr>
                <w:rFonts w:eastAsia="Times New Roman"/>
              </w:rPr>
              <w:t>1</w:t>
            </w:r>
          </w:p>
        </w:tc>
      </w:tr>
      <w:tr w:rsidR="00000000" w14:paraId="42D766D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09C83D" w14:textId="77777777" w:rsidR="00000000" w:rsidRDefault="00A376CB">
            <w:pPr>
              <w:rPr>
                <w:rFonts w:eastAsia="Times New Roman"/>
              </w:rPr>
            </w:pPr>
            <w:r>
              <w:rPr>
                <w:rFonts w:eastAsia="Times New Roman"/>
              </w:rPr>
              <w:t>Huella Ecológica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3CAB7" w14:textId="77777777" w:rsidR="00000000" w:rsidRDefault="00A376CB">
            <w:pPr>
              <w:jc w:val="center"/>
              <w:rPr>
                <w:rFonts w:eastAsia="Times New Roman"/>
              </w:rPr>
            </w:pPr>
            <w:r>
              <w:rPr>
                <w:rFonts w:eastAsia="Times New Roman"/>
              </w:rPr>
              <w:t>Hectáreas globales (hag) por persona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4A061" w14:textId="77777777" w:rsidR="00000000" w:rsidRDefault="00A376CB">
            <w:pPr>
              <w:rPr>
                <w:rFonts w:eastAsia="Times New Roman"/>
              </w:rPr>
            </w:pPr>
            <w:r>
              <w:rPr>
                <w:rFonts w:eastAsia="Times New Roman"/>
              </w:rPr>
              <w:t>Reducción de la Huella Ecológica per cápita</w:t>
            </w:r>
          </w:p>
        </w:tc>
        <w:tc>
          <w:tcPr>
            <w:tcW w:w="0" w:type="auto"/>
            <w:tcBorders>
              <w:top w:val="outset" w:sz="6" w:space="0" w:color="auto"/>
              <w:left w:val="outset" w:sz="6" w:space="0" w:color="auto"/>
              <w:bottom w:val="outset" w:sz="6" w:space="0" w:color="auto"/>
              <w:right w:val="outset" w:sz="6" w:space="0" w:color="auto"/>
            </w:tcBorders>
            <w:vAlign w:val="center"/>
            <w:hideMark/>
          </w:tcPr>
          <w:p w14:paraId="3AD9712C" w14:textId="77777777" w:rsidR="00000000" w:rsidRDefault="00A376CB">
            <w:pPr>
              <w:jc w:val="center"/>
              <w:rPr>
                <w:rFonts w:eastAsia="Times New Roman"/>
              </w:rPr>
            </w:pPr>
            <w:r>
              <w:rPr>
                <w:rFonts w:eastAsia="Times New Roman"/>
              </w:rPr>
              <w:t>1</w:t>
            </w:r>
          </w:p>
        </w:tc>
      </w:tr>
    </w:tbl>
    <w:p w14:paraId="5C915FB5" w14:textId="77777777" w:rsidR="00000000" w:rsidRDefault="00A376CB">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ACUERDO QUE EXPIDE EL MARCO INSTITUCIONAL PARA INCENTIVOS AMBIENTALES</w:t>
      </w:r>
    </w:p>
    <w:p w14:paraId="50118A87" w14:textId="77777777" w:rsidR="00A376CB" w:rsidRDefault="00A376CB">
      <w:pPr>
        <w:divId w:val="2122333519"/>
        <w:rPr>
          <w:rFonts w:eastAsia="Times New Roman"/>
          <w:sz w:val="30"/>
          <w:szCs w:val="30"/>
          <w:lang w:val="es-ES"/>
        </w:rPr>
      </w:pPr>
      <w:r>
        <w:rPr>
          <w:rFonts w:eastAsia="Times New Roman"/>
          <w:sz w:val="30"/>
          <w:szCs w:val="30"/>
          <w:lang w:val="es-ES"/>
        </w:rPr>
        <w:br/>
        <w:t>1.- Acuerdo 140 (Edición Especial del Registro Oficial 387, 4-XI</w:t>
      </w:r>
      <w:r>
        <w:rPr>
          <w:rFonts w:eastAsia="Times New Roman"/>
          <w:sz w:val="30"/>
          <w:szCs w:val="30"/>
          <w:lang w:val="es-ES"/>
        </w:rPr>
        <w:t>-2015).</w:t>
      </w:r>
    </w:p>
    <w:sectPr w:rsidR="00A376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564C4"/>
    <w:rsid w:val="00A376CB"/>
    <w:rsid w:val="00A564C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336CA"/>
  <w15:chartTrackingRefBased/>
  <w15:docId w15:val="{3C28C659-5BE2-4E55-866B-6DA77DA9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7828">
      <w:marLeft w:val="0"/>
      <w:marRight w:val="0"/>
      <w:marTop w:val="0"/>
      <w:marBottom w:val="0"/>
      <w:divBdr>
        <w:top w:val="none" w:sz="0" w:space="0" w:color="auto"/>
        <w:left w:val="none" w:sz="0" w:space="0" w:color="auto"/>
        <w:bottom w:val="none" w:sz="0" w:space="0" w:color="auto"/>
        <w:right w:val="none" w:sz="0" w:space="0" w:color="auto"/>
      </w:divBdr>
    </w:div>
    <w:div w:id="42759530">
      <w:marLeft w:val="0"/>
      <w:marRight w:val="0"/>
      <w:marTop w:val="0"/>
      <w:marBottom w:val="0"/>
      <w:divBdr>
        <w:top w:val="none" w:sz="0" w:space="0" w:color="auto"/>
        <w:left w:val="none" w:sz="0" w:space="0" w:color="auto"/>
        <w:bottom w:val="none" w:sz="0" w:space="0" w:color="auto"/>
        <w:right w:val="none" w:sz="0" w:space="0" w:color="auto"/>
      </w:divBdr>
    </w:div>
    <w:div w:id="62877523">
      <w:marLeft w:val="0"/>
      <w:marRight w:val="0"/>
      <w:marTop w:val="0"/>
      <w:marBottom w:val="0"/>
      <w:divBdr>
        <w:top w:val="none" w:sz="0" w:space="0" w:color="auto"/>
        <w:left w:val="none" w:sz="0" w:space="0" w:color="auto"/>
        <w:bottom w:val="none" w:sz="0" w:space="0" w:color="auto"/>
        <w:right w:val="none" w:sz="0" w:space="0" w:color="auto"/>
      </w:divBdr>
    </w:div>
    <w:div w:id="70320495">
      <w:marLeft w:val="0"/>
      <w:marRight w:val="0"/>
      <w:marTop w:val="0"/>
      <w:marBottom w:val="0"/>
      <w:divBdr>
        <w:top w:val="none" w:sz="0" w:space="0" w:color="auto"/>
        <w:left w:val="none" w:sz="0" w:space="0" w:color="auto"/>
        <w:bottom w:val="none" w:sz="0" w:space="0" w:color="auto"/>
        <w:right w:val="none" w:sz="0" w:space="0" w:color="auto"/>
      </w:divBdr>
    </w:div>
    <w:div w:id="71199661">
      <w:marLeft w:val="0"/>
      <w:marRight w:val="0"/>
      <w:marTop w:val="0"/>
      <w:marBottom w:val="0"/>
      <w:divBdr>
        <w:top w:val="none" w:sz="0" w:space="0" w:color="auto"/>
        <w:left w:val="none" w:sz="0" w:space="0" w:color="auto"/>
        <w:bottom w:val="none" w:sz="0" w:space="0" w:color="auto"/>
        <w:right w:val="none" w:sz="0" w:space="0" w:color="auto"/>
      </w:divBdr>
    </w:div>
    <w:div w:id="77796939">
      <w:marLeft w:val="0"/>
      <w:marRight w:val="0"/>
      <w:marTop w:val="0"/>
      <w:marBottom w:val="0"/>
      <w:divBdr>
        <w:top w:val="none" w:sz="0" w:space="0" w:color="auto"/>
        <w:left w:val="none" w:sz="0" w:space="0" w:color="auto"/>
        <w:bottom w:val="none" w:sz="0" w:space="0" w:color="auto"/>
        <w:right w:val="none" w:sz="0" w:space="0" w:color="auto"/>
      </w:divBdr>
    </w:div>
    <w:div w:id="79252382">
      <w:marLeft w:val="0"/>
      <w:marRight w:val="0"/>
      <w:marTop w:val="0"/>
      <w:marBottom w:val="0"/>
      <w:divBdr>
        <w:top w:val="none" w:sz="0" w:space="0" w:color="auto"/>
        <w:left w:val="none" w:sz="0" w:space="0" w:color="auto"/>
        <w:bottom w:val="none" w:sz="0" w:space="0" w:color="auto"/>
        <w:right w:val="none" w:sz="0" w:space="0" w:color="auto"/>
      </w:divBdr>
    </w:div>
    <w:div w:id="82453447">
      <w:marLeft w:val="0"/>
      <w:marRight w:val="0"/>
      <w:marTop w:val="0"/>
      <w:marBottom w:val="0"/>
      <w:divBdr>
        <w:top w:val="none" w:sz="0" w:space="0" w:color="auto"/>
        <w:left w:val="none" w:sz="0" w:space="0" w:color="auto"/>
        <w:bottom w:val="none" w:sz="0" w:space="0" w:color="auto"/>
        <w:right w:val="none" w:sz="0" w:space="0" w:color="auto"/>
      </w:divBdr>
    </w:div>
    <w:div w:id="84350208">
      <w:marLeft w:val="0"/>
      <w:marRight w:val="0"/>
      <w:marTop w:val="0"/>
      <w:marBottom w:val="0"/>
      <w:divBdr>
        <w:top w:val="none" w:sz="0" w:space="0" w:color="auto"/>
        <w:left w:val="none" w:sz="0" w:space="0" w:color="auto"/>
        <w:bottom w:val="none" w:sz="0" w:space="0" w:color="auto"/>
        <w:right w:val="none" w:sz="0" w:space="0" w:color="auto"/>
      </w:divBdr>
    </w:div>
    <w:div w:id="85616401">
      <w:marLeft w:val="0"/>
      <w:marRight w:val="0"/>
      <w:marTop w:val="0"/>
      <w:marBottom w:val="0"/>
      <w:divBdr>
        <w:top w:val="none" w:sz="0" w:space="0" w:color="auto"/>
        <w:left w:val="none" w:sz="0" w:space="0" w:color="auto"/>
        <w:bottom w:val="none" w:sz="0" w:space="0" w:color="auto"/>
        <w:right w:val="none" w:sz="0" w:space="0" w:color="auto"/>
      </w:divBdr>
    </w:div>
    <w:div w:id="110132238">
      <w:marLeft w:val="0"/>
      <w:marRight w:val="0"/>
      <w:marTop w:val="0"/>
      <w:marBottom w:val="0"/>
      <w:divBdr>
        <w:top w:val="none" w:sz="0" w:space="0" w:color="auto"/>
        <w:left w:val="none" w:sz="0" w:space="0" w:color="auto"/>
        <w:bottom w:val="none" w:sz="0" w:space="0" w:color="auto"/>
        <w:right w:val="none" w:sz="0" w:space="0" w:color="auto"/>
      </w:divBdr>
    </w:div>
    <w:div w:id="119155172">
      <w:marLeft w:val="0"/>
      <w:marRight w:val="0"/>
      <w:marTop w:val="0"/>
      <w:marBottom w:val="0"/>
      <w:divBdr>
        <w:top w:val="none" w:sz="0" w:space="0" w:color="auto"/>
        <w:left w:val="none" w:sz="0" w:space="0" w:color="auto"/>
        <w:bottom w:val="none" w:sz="0" w:space="0" w:color="auto"/>
        <w:right w:val="none" w:sz="0" w:space="0" w:color="auto"/>
      </w:divBdr>
    </w:div>
    <w:div w:id="139462955">
      <w:marLeft w:val="0"/>
      <w:marRight w:val="0"/>
      <w:marTop w:val="0"/>
      <w:marBottom w:val="0"/>
      <w:divBdr>
        <w:top w:val="none" w:sz="0" w:space="0" w:color="auto"/>
        <w:left w:val="none" w:sz="0" w:space="0" w:color="auto"/>
        <w:bottom w:val="none" w:sz="0" w:space="0" w:color="auto"/>
        <w:right w:val="none" w:sz="0" w:space="0" w:color="auto"/>
      </w:divBdr>
    </w:div>
    <w:div w:id="143663730">
      <w:marLeft w:val="0"/>
      <w:marRight w:val="0"/>
      <w:marTop w:val="0"/>
      <w:marBottom w:val="0"/>
      <w:divBdr>
        <w:top w:val="none" w:sz="0" w:space="0" w:color="auto"/>
        <w:left w:val="none" w:sz="0" w:space="0" w:color="auto"/>
        <w:bottom w:val="none" w:sz="0" w:space="0" w:color="auto"/>
        <w:right w:val="none" w:sz="0" w:space="0" w:color="auto"/>
      </w:divBdr>
    </w:div>
    <w:div w:id="144050747">
      <w:marLeft w:val="0"/>
      <w:marRight w:val="0"/>
      <w:marTop w:val="0"/>
      <w:marBottom w:val="0"/>
      <w:divBdr>
        <w:top w:val="none" w:sz="0" w:space="0" w:color="auto"/>
        <w:left w:val="none" w:sz="0" w:space="0" w:color="auto"/>
        <w:bottom w:val="none" w:sz="0" w:space="0" w:color="auto"/>
        <w:right w:val="none" w:sz="0" w:space="0" w:color="auto"/>
      </w:divBdr>
    </w:div>
    <w:div w:id="145056724">
      <w:marLeft w:val="0"/>
      <w:marRight w:val="0"/>
      <w:marTop w:val="0"/>
      <w:marBottom w:val="0"/>
      <w:divBdr>
        <w:top w:val="none" w:sz="0" w:space="0" w:color="auto"/>
        <w:left w:val="none" w:sz="0" w:space="0" w:color="auto"/>
        <w:bottom w:val="none" w:sz="0" w:space="0" w:color="auto"/>
        <w:right w:val="none" w:sz="0" w:space="0" w:color="auto"/>
      </w:divBdr>
    </w:div>
    <w:div w:id="158160675">
      <w:marLeft w:val="0"/>
      <w:marRight w:val="0"/>
      <w:marTop w:val="0"/>
      <w:marBottom w:val="0"/>
      <w:divBdr>
        <w:top w:val="none" w:sz="0" w:space="0" w:color="auto"/>
        <w:left w:val="none" w:sz="0" w:space="0" w:color="auto"/>
        <w:bottom w:val="none" w:sz="0" w:space="0" w:color="auto"/>
        <w:right w:val="none" w:sz="0" w:space="0" w:color="auto"/>
      </w:divBdr>
    </w:div>
    <w:div w:id="202793353">
      <w:marLeft w:val="0"/>
      <w:marRight w:val="0"/>
      <w:marTop w:val="0"/>
      <w:marBottom w:val="0"/>
      <w:divBdr>
        <w:top w:val="none" w:sz="0" w:space="0" w:color="auto"/>
        <w:left w:val="none" w:sz="0" w:space="0" w:color="auto"/>
        <w:bottom w:val="none" w:sz="0" w:space="0" w:color="auto"/>
        <w:right w:val="none" w:sz="0" w:space="0" w:color="auto"/>
      </w:divBdr>
    </w:div>
    <w:div w:id="213661284">
      <w:marLeft w:val="0"/>
      <w:marRight w:val="0"/>
      <w:marTop w:val="0"/>
      <w:marBottom w:val="0"/>
      <w:divBdr>
        <w:top w:val="none" w:sz="0" w:space="0" w:color="auto"/>
        <w:left w:val="none" w:sz="0" w:space="0" w:color="auto"/>
        <w:bottom w:val="none" w:sz="0" w:space="0" w:color="auto"/>
        <w:right w:val="none" w:sz="0" w:space="0" w:color="auto"/>
      </w:divBdr>
    </w:div>
    <w:div w:id="214120261">
      <w:marLeft w:val="0"/>
      <w:marRight w:val="0"/>
      <w:marTop w:val="0"/>
      <w:marBottom w:val="0"/>
      <w:divBdr>
        <w:top w:val="none" w:sz="0" w:space="0" w:color="auto"/>
        <w:left w:val="none" w:sz="0" w:space="0" w:color="auto"/>
        <w:bottom w:val="none" w:sz="0" w:space="0" w:color="auto"/>
        <w:right w:val="none" w:sz="0" w:space="0" w:color="auto"/>
      </w:divBdr>
    </w:div>
    <w:div w:id="223610808">
      <w:marLeft w:val="0"/>
      <w:marRight w:val="0"/>
      <w:marTop w:val="0"/>
      <w:marBottom w:val="0"/>
      <w:divBdr>
        <w:top w:val="none" w:sz="0" w:space="0" w:color="auto"/>
        <w:left w:val="none" w:sz="0" w:space="0" w:color="auto"/>
        <w:bottom w:val="none" w:sz="0" w:space="0" w:color="auto"/>
        <w:right w:val="none" w:sz="0" w:space="0" w:color="auto"/>
      </w:divBdr>
    </w:div>
    <w:div w:id="241959606">
      <w:marLeft w:val="0"/>
      <w:marRight w:val="0"/>
      <w:marTop w:val="0"/>
      <w:marBottom w:val="0"/>
      <w:divBdr>
        <w:top w:val="none" w:sz="0" w:space="0" w:color="auto"/>
        <w:left w:val="none" w:sz="0" w:space="0" w:color="auto"/>
        <w:bottom w:val="none" w:sz="0" w:space="0" w:color="auto"/>
        <w:right w:val="none" w:sz="0" w:space="0" w:color="auto"/>
      </w:divBdr>
    </w:div>
    <w:div w:id="262230311">
      <w:marLeft w:val="0"/>
      <w:marRight w:val="0"/>
      <w:marTop w:val="0"/>
      <w:marBottom w:val="0"/>
      <w:divBdr>
        <w:top w:val="none" w:sz="0" w:space="0" w:color="auto"/>
        <w:left w:val="none" w:sz="0" w:space="0" w:color="auto"/>
        <w:bottom w:val="none" w:sz="0" w:space="0" w:color="auto"/>
        <w:right w:val="none" w:sz="0" w:space="0" w:color="auto"/>
      </w:divBdr>
    </w:div>
    <w:div w:id="303512049">
      <w:marLeft w:val="0"/>
      <w:marRight w:val="0"/>
      <w:marTop w:val="0"/>
      <w:marBottom w:val="0"/>
      <w:divBdr>
        <w:top w:val="none" w:sz="0" w:space="0" w:color="auto"/>
        <w:left w:val="none" w:sz="0" w:space="0" w:color="auto"/>
        <w:bottom w:val="none" w:sz="0" w:space="0" w:color="auto"/>
        <w:right w:val="none" w:sz="0" w:space="0" w:color="auto"/>
      </w:divBdr>
    </w:div>
    <w:div w:id="309091779">
      <w:marLeft w:val="0"/>
      <w:marRight w:val="0"/>
      <w:marTop w:val="0"/>
      <w:marBottom w:val="0"/>
      <w:divBdr>
        <w:top w:val="none" w:sz="0" w:space="0" w:color="auto"/>
        <w:left w:val="none" w:sz="0" w:space="0" w:color="auto"/>
        <w:bottom w:val="none" w:sz="0" w:space="0" w:color="auto"/>
        <w:right w:val="none" w:sz="0" w:space="0" w:color="auto"/>
      </w:divBdr>
    </w:div>
    <w:div w:id="315845796">
      <w:marLeft w:val="0"/>
      <w:marRight w:val="0"/>
      <w:marTop w:val="0"/>
      <w:marBottom w:val="0"/>
      <w:divBdr>
        <w:top w:val="none" w:sz="0" w:space="0" w:color="auto"/>
        <w:left w:val="none" w:sz="0" w:space="0" w:color="auto"/>
        <w:bottom w:val="none" w:sz="0" w:space="0" w:color="auto"/>
        <w:right w:val="none" w:sz="0" w:space="0" w:color="auto"/>
      </w:divBdr>
    </w:div>
    <w:div w:id="321390963">
      <w:marLeft w:val="0"/>
      <w:marRight w:val="0"/>
      <w:marTop w:val="0"/>
      <w:marBottom w:val="0"/>
      <w:divBdr>
        <w:top w:val="none" w:sz="0" w:space="0" w:color="auto"/>
        <w:left w:val="none" w:sz="0" w:space="0" w:color="auto"/>
        <w:bottom w:val="none" w:sz="0" w:space="0" w:color="auto"/>
        <w:right w:val="none" w:sz="0" w:space="0" w:color="auto"/>
      </w:divBdr>
    </w:div>
    <w:div w:id="322858806">
      <w:marLeft w:val="0"/>
      <w:marRight w:val="0"/>
      <w:marTop w:val="0"/>
      <w:marBottom w:val="0"/>
      <w:divBdr>
        <w:top w:val="none" w:sz="0" w:space="0" w:color="auto"/>
        <w:left w:val="none" w:sz="0" w:space="0" w:color="auto"/>
        <w:bottom w:val="none" w:sz="0" w:space="0" w:color="auto"/>
        <w:right w:val="none" w:sz="0" w:space="0" w:color="auto"/>
      </w:divBdr>
    </w:div>
    <w:div w:id="342820891">
      <w:marLeft w:val="0"/>
      <w:marRight w:val="0"/>
      <w:marTop w:val="0"/>
      <w:marBottom w:val="0"/>
      <w:divBdr>
        <w:top w:val="none" w:sz="0" w:space="0" w:color="auto"/>
        <w:left w:val="none" w:sz="0" w:space="0" w:color="auto"/>
        <w:bottom w:val="none" w:sz="0" w:space="0" w:color="auto"/>
        <w:right w:val="none" w:sz="0" w:space="0" w:color="auto"/>
      </w:divBdr>
    </w:div>
    <w:div w:id="361321334">
      <w:marLeft w:val="0"/>
      <w:marRight w:val="0"/>
      <w:marTop w:val="0"/>
      <w:marBottom w:val="0"/>
      <w:divBdr>
        <w:top w:val="none" w:sz="0" w:space="0" w:color="auto"/>
        <w:left w:val="none" w:sz="0" w:space="0" w:color="auto"/>
        <w:bottom w:val="none" w:sz="0" w:space="0" w:color="auto"/>
        <w:right w:val="none" w:sz="0" w:space="0" w:color="auto"/>
      </w:divBdr>
    </w:div>
    <w:div w:id="389958385">
      <w:marLeft w:val="0"/>
      <w:marRight w:val="0"/>
      <w:marTop w:val="0"/>
      <w:marBottom w:val="0"/>
      <w:divBdr>
        <w:top w:val="none" w:sz="0" w:space="0" w:color="auto"/>
        <w:left w:val="none" w:sz="0" w:space="0" w:color="auto"/>
        <w:bottom w:val="none" w:sz="0" w:space="0" w:color="auto"/>
        <w:right w:val="none" w:sz="0" w:space="0" w:color="auto"/>
      </w:divBdr>
    </w:div>
    <w:div w:id="390617241">
      <w:marLeft w:val="0"/>
      <w:marRight w:val="0"/>
      <w:marTop w:val="0"/>
      <w:marBottom w:val="0"/>
      <w:divBdr>
        <w:top w:val="none" w:sz="0" w:space="0" w:color="auto"/>
        <w:left w:val="none" w:sz="0" w:space="0" w:color="auto"/>
        <w:bottom w:val="none" w:sz="0" w:space="0" w:color="auto"/>
        <w:right w:val="none" w:sz="0" w:space="0" w:color="auto"/>
      </w:divBdr>
    </w:div>
    <w:div w:id="407533765">
      <w:marLeft w:val="0"/>
      <w:marRight w:val="0"/>
      <w:marTop w:val="0"/>
      <w:marBottom w:val="0"/>
      <w:divBdr>
        <w:top w:val="none" w:sz="0" w:space="0" w:color="auto"/>
        <w:left w:val="none" w:sz="0" w:space="0" w:color="auto"/>
        <w:bottom w:val="none" w:sz="0" w:space="0" w:color="auto"/>
        <w:right w:val="none" w:sz="0" w:space="0" w:color="auto"/>
      </w:divBdr>
    </w:div>
    <w:div w:id="408624029">
      <w:marLeft w:val="0"/>
      <w:marRight w:val="0"/>
      <w:marTop w:val="0"/>
      <w:marBottom w:val="0"/>
      <w:divBdr>
        <w:top w:val="none" w:sz="0" w:space="0" w:color="auto"/>
        <w:left w:val="none" w:sz="0" w:space="0" w:color="auto"/>
        <w:bottom w:val="none" w:sz="0" w:space="0" w:color="auto"/>
        <w:right w:val="none" w:sz="0" w:space="0" w:color="auto"/>
      </w:divBdr>
    </w:div>
    <w:div w:id="411202852">
      <w:marLeft w:val="0"/>
      <w:marRight w:val="0"/>
      <w:marTop w:val="0"/>
      <w:marBottom w:val="0"/>
      <w:divBdr>
        <w:top w:val="none" w:sz="0" w:space="0" w:color="auto"/>
        <w:left w:val="none" w:sz="0" w:space="0" w:color="auto"/>
        <w:bottom w:val="none" w:sz="0" w:space="0" w:color="auto"/>
        <w:right w:val="none" w:sz="0" w:space="0" w:color="auto"/>
      </w:divBdr>
    </w:div>
    <w:div w:id="413742310">
      <w:marLeft w:val="0"/>
      <w:marRight w:val="0"/>
      <w:marTop w:val="0"/>
      <w:marBottom w:val="0"/>
      <w:divBdr>
        <w:top w:val="none" w:sz="0" w:space="0" w:color="auto"/>
        <w:left w:val="none" w:sz="0" w:space="0" w:color="auto"/>
        <w:bottom w:val="none" w:sz="0" w:space="0" w:color="auto"/>
        <w:right w:val="none" w:sz="0" w:space="0" w:color="auto"/>
      </w:divBdr>
    </w:div>
    <w:div w:id="433984525">
      <w:marLeft w:val="0"/>
      <w:marRight w:val="0"/>
      <w:marTop w:val="0"/>
      <w:marBottom w:val="0"/>
      <w:divBdr>
        <w:top w:val="none" w:sz="0" w:space="0" w:color="auto"/>
        <w:left w:val="none" w:sz="0" w:space="0" w:color="auto"/>
        <w:bottom w:val="none" w:sz="0" w:space="0" w:color="auto"/>
        <w:right w:val="none" w:sz="0" w:space="0" w:color="auto"/>
      </w:divBdr>
    </w:div>
    <w:div w:id="434445045">
      <w:marLeft w:val="0"/>
      <w:marRight w:val="0"/>
      <w:marTop w:val="0"/>
      <w:marBottom w:val="0"/>
      <w:divBdr>
        <w:top w:val="none" w:sz="0" w:space="0" w:color="auto"/>
        <w:left w:val="none" w:sz="0" w:space="0" w:color="auto"/>
        <w:bottom w:val="none" w:sz="0" w:space="0" w:color="auto"/>
        <w:right w:val="none" w:sz="0" w:space="0" w:color="auto"/>
      </w:divBdr>
    </w:div>
    <w:div w:id="450436594">
      <w:marLeft w:val="0"/>
      <w:marRight w:val="0"/>
      <w:marTop w:val="0"/>
      <w:marBottom w:val="0"/>
      <w:divBdr>
        <w:top w:val="none" w:sz="0" w:space="0" w:color="auto"/>
        <w:left w:val="none" w:sz="0" w:space="0" w:color="auto"/>
        <w:bottom w:val="none" w:sz="0" w:space="0" w:color="auto"/>
        <w:right w:val="none" w:sz="0" w:space="0" w:color="auto"/>
      </w:divBdr>
    </w:div>
    <w:div w:id="455947185">
      <w:marLeft w:val="0"/>
      <w:marRight w:val="0"/>
      <w:marTop w:val="0"/>
      <w:marBottom w:val="0"/>
      <w:divBdr>
        <w:top w:val="none" w:sz="0" w:space="0" w:color="auto"/>
        <w:left w:val="none" w:sz="0" w:space="0" w:color="auto"/>
        <w:bottom w:val="none" w:sz="0" w:space="0" w:color="auto"/>
        <w:right w:val="none" w:sz="0" w:space="0" w:color="auto"/>
      </w:divBdr>
    </w:div>
    <w:div w:id="465392599">
      <w:marLeft w:val="0"/>
      <w:marRight w:val="0"/>
      <w:marTop w:val="0"/>
      <w:marBottom w:val="0"/>
      <w:divBdr>
        <w:top w:val="none" w:sz="0" w:space="0" w:color="auto"/>
        <w:left w:val="none" w:sz="0" w:space="0" w:color="auto"/>
        <w:bottom w:val="none" w:sz="0" w:space="0" w:color="auto"/>
        <w:right w:val="none" w:sz="0" w:space="0" w:color="auto"/>
      </w:divBdr>
    </w:div>
    <w:div w:id="476072897">
      <w:marLeft w:val="0"/>
      <w:marRight w:val="0"/>
      <w:marTop w:val="0"/>
      <w:marBottom w:val="0"/>
      <w:divBdr>
        <w:top w:val="none" w:sz="0" w:space="0" w:color="auto"/>
        <w:left w:val="none" w:sz="0" w:space="0" w:color="auto"/>
        <w:bottom w:val="none" w:sz="0" w:space="0" w:color="auto"/>
        <w:right w:val="none" w:sz="0" w:space="0" w:color="auto"/>
      </w:divBdr>
    </w:div>
    <w:div w:id="479200225">
      <w:marLeft w:val="0"/>
      <w:marRight w:val="0"/>
      <w:marTop w:val="0"/>
      <w:marBottom w:val="0"/>
      <w:divBdr>
        <w:top w:val="none" w:sz="0" w:space="0" w:color="auto"/>
        <w:left w:val="none" w:sz="0" w:space="0" w:color="auto"/>
        <w:bottom w:val="none" w:sz="0" w:space="0" w:color="auto"/>
        <w:right w:val="none" w:sz="0" w:space="0" w:color="auto"/>
      </w:divBdr>
    </w:div>
    <w:div w:id="483592950">
      <w:marLeft w:val="0"/>
      <w:marRight w:val="0"/>
      <w:marTop w:val="0"/>
      <w:marBottom w:val="0"/>
      <w:divBdr>
        <w:top w:val="none" w:sz="0" w:space="0" w:color="auto"/>
        <w:left w:val="none" w:sz="0" w:space="0" w:color="auto"/>
        <w:bottom w:val="none" w:sz="0" w:space="0" w:color="auto"/>
        <w:right w:val="none" w:sz="0" w:space="0" w:color="auto"/>
      </w:divBdr>
    </w:div>
    <w:div w:id="507329393">
      <w:marLeft w:val="0"/>
      <w:marRight w:val="0"/>
      <w:marTop w:val="0"/>
      <w:marBottom w:val="0"/>
      <w:divBdr>
        <w:top w:val="none" w:sz="0" w:space="0" w:color="auto"/>
        <w:left w:val="none" w:sz="0" w:space="0" w:color="auto"/>
        <w:bottom w:val="none" w:sz="0" w:space="0" w:color="auto"/>
        <w:right w:val="none" w:sz="0" w:space="0" w:color="auto"/>
      </w:divBdr>
    </w:div>
    <w:div w:id="516384521">
      <w:marLeft w:val="0"/>
      <w:marRight w:val="0"/>
      <w:marTop w:val="0"/>
      <w:marBottom w:val="0"/>
      <w:divBdr>
        <w:top w:val="none" w:sz="0" w:space="0" w:color="auto"/>
        <w:left w:val="none" w:sz="0" w:space="0" w:color="auto"/>
        <w:bottom w:val="none" w:sz="0" w:space="0" w:color="auto"/>
        <w:right w:val="none" w:sz="0" w:space="0" w:color="auto"/>
      </w:divBdr>
    </w:div>
    <w:div w:id="521817643">
      <w:marLeft w:val="0"/>
      <w:marRight w:val="0"/>
      <w:marTop w:val="0"/>
      <w:marBottom w:val="0"/>
      <w:divBdr>
        <w:top w:val="none" w:sz="0" w:space="0" w:color="auto"/>
        <w:left w:val="none" w:sz="0" w:space="0" w:color="auto"/>
        <w:bottom w:val="none" w:sz="0" w:space="0" w:color="auto"/>
        <w:right w:val="none" w:sz="0" w:space="0" w:color="auto"/>
      </w:divBdr>
    </w:div>
    <w:div w:id="529298296">
      <w:marLeft w:val="0"/>
      <w:marRight w:val="0"/>
      <w:marTop w:val="0"/>
      <w:marBottom w:val="0"/>
      <w:divBdr>
        <w:top w:val="none" w:sz="0" w:space="0" w:color="auto"/>
        <w:left w:val="none" w:sz="0" w:space="0" w:color="auto"/>
        <w:bottom w:val="none" w:sz="0" w:space="0" w:color="auto"/>
        <w:right w:val="none" w:sz="0" w:space="0" w:color="auto"/>
      </w:divBdr>
    </w:div>
    <w:div w:id="535581974">
      <w:marLeft w:val="0"/>
      <w:marRight w:val="0"/>
      <w:marTop w:val="0"/>
      <w:marBottom w:val="0"/>
      <w:divBdr>
        <w:top w:val="none" w:sz="0" w:space="0" w:color="auto"/>
        <w:left w:val="none" w:sz="0" w:space="0" w:color="auto"/>
        <w:bottom w:val="none" w:sz="0" w:space="0" w:color="auto"/>
        <w:right w:val="none" w:sz="0" w:space="0" w:color="auto"/>
      </w:divBdr>
    </w:div>
    <w:div w:id="576130770">
      <w:marLeft w:val="0"/>
      <w:marRight w:val="0"/>
      <w:marTop w:val="0"/>
      <w:marBottom w:val="0"/>
      <w:divBdr>
        <w:top w:val="none" w:sz="0" w:space="0" w:color="auto"/>
        <w:left w:val="none" w:sz="0" w:space="0" w:color="auto"/>
        <w:bottom w:val="none" w:sz="0" w:space="0" w:color="auto"/>
        <w:right w:val="none" w:sz="0" w:space="0" w:color="auto"/>
      </w:divBdr>
    </w:div>
    <w:div w:id="595022495">
      <w:marLeft w:val="0"/>
      <w:marRight w:val="0"/>
      <w:marTop w:val="0"/>
      <w:marBottom w:val="0"/>
      <w:divBdr>
        <w:top w:val="none" w:sz="0" w:space="0" w:color="auto"/>
        <w:left w:val="none" w:sz="0" w:space="0" w:color="auto"/>
        <w:bottom w:val="none" w:sz="0" w:space="0" w:color="auto"/>
        <w:right w:val="none" w:sz="0" w:space="0" w:color="auto"/>
      </w:divBdr>
    </w:div>
    <w:div w:id="612368920">
      <w:marLeft w:val="0"/>
      <w:marRight w:val="0"/>
      <w:marTop w:val="0"/>
      <w:marBottom w:val="0"/>
      <w:divBdr>
        <w:top w:val="none" w:sz="0" w:space="0" w:color="auto"/>
        <w:left w:val="none" w:sz="0" w:space="0" w:color="auto"/>
        <w:bottom w:val="none" w:sz="0" w:space="0" w:color="auto"/>
        <w:right w:val="none" w:sz="0" w:space="0" w:color="auto"/>
      </w:divBdr>
    </w:div>
    <w:div w:id="615646866">
      <w:marLeft w:val="0"/>
      <w:marRight w:val="0"/>
      <w:marTop w:val="0"/>
      <w:marBottom w:val="0"/>
      <w:divBdr>
        <w:top w:val="none" w:sz="0" w:space="0" w:color="auto"/>
        <w:left w:val="none" w:sz="0" w:space="0" w:color="auto"/>
        <w:bottom w:val="none" w:sz="0" w:space="0" w:color="auto"/>
        <w:right w:val="none" w:sz="0" w:space="0" w:color="auto"/>
      </w:divBdr>
    </w:div>
    <w:div w:id="674461331">
      <w:marLeft w:val="0"/>
      <w:marRight w:val="0"/>
      <w:marTop w:val="0"/>
      <w:marBottom w:val="0"/>
      <w:divBdr>
        <w:top w:val="none" w:sz="0" w:space="0" w:color="auto"/>
        <w:left w:val="none" w:sz="0" w:space="0" w:color="auto"/>
        <w:bottom w:val="none" w:sz="0" w:space="0" w:color="auto"/>
        <w:right w:val="none" w:sz="0" w:space="0" w:color="auto"/>
      </w:divBdr>
    </w:div>
    <w:div w:id="692803939">
      <w:marLeft w:val="0"/>
      <w:marRight w:val="0"/>
      <w:marTop w:val="0"/>
      <w:marBottom w:val="0"/>
      <w:divBdr>
        <w:top w:val="none" w:sz="0" w:space="0" w:color="auto"/>
        <w:left w:val="none" w:sz="0" w:space="0" w:color="auto"/>
        <w:bottom w:val="none" w:sz="0" w:space="0" w:color="auto"/>
        <w:right w:val="none" w:sz="0" w:space="0" w:color="auto"/>
      </w:divBdr>
    </w:div>
    <w:div w:id="697042788">
      <w:marLeft w:val="0"/>
      <w:marRight w:val="0"/>
      <w:marTop w:val="0"/>
      <w:marBottom w:val="0"/>
      <w:divBdr>
        <w:top w:val="none" w:sz="0" w:space="0" w:color="auto"/>
        <w:left w:val="none" w:sz="0" w:space="0" w:color="auto"/>
        <w:bottom w:val="none" w:sz="0" w:space="0" w:color="auto"/>
        <w:right w:val="none" w:sz="0" w:space="0" w:color="auto"/>
      </w:divBdr>
    </w:div>
    <w:div w:id="705452747">
      <w:marLeft w:val="0"/>
      <w:marRight w:val="0"/>
      <w:marTop w:val="0"/>
      <w:marBottom w:val="0"/>
      <w:divBdr>
        <w:top w:val="none" w:sz="0" w:space="0" w:color="auto"/>
        <w:left w:val="none" w:sz="0" w:space="0" w:color="auto"/>
        <w:bottom w:val="none" w:sz="0" w:space="0" w:color="auto"/>
        <w:right w:val="none" w:sz="0" w:space="0" w:color="auto"/>
      </w:divBdr>
    </w:div>
    <w:div w:id="710418058">
      <w:marLeft w:val="0"/>
      <w:marRight w:val="0"/>
      <w:marTop w:val="0"/>
      <w:marBottom w:val="0"/>
      <w:divBdr>
        <w:top w:val="none" w:sz="0" w:space="0" w:color="auto"/>
        <w:left w:val="none" w:sz="0" w:space="0" w:color="auto"/>
        <w:bottom w:val="none" w:sz="0" w:space="0" w:color="auto"/>
        <w:right w:val="none" w:sz="0" w:space="0" w:color="auto"/>
      </w:divBdr>
    </w:div>
    <w:div w:id="725106644">
      <w:marLeft w:val="0"/>
      <w:marRight w:val="0"/>
      <w:marTop w:val="0"/>
      <w:marBottom w:val="0"/>
      <w:divBdr>
        <w:top w:val="none" w:sz="0" w:space="0" w:color="auto"/>
        <w:left w:val="none" w:sz="0" w:space="0" w:color="auto"/>
        <w:bottom w:val="none" w:sz="0" w:space="0" w:color="auto"/>
        <w:right w:val="none" w:sz="0" w:space="0" w:color="auto"/>
      </w:divBdr>
    </w:div>
    <w:div w:id="728267965">
      <w:marLeft w:val="0"/>
      <w:marRight w:val="0"/>
      <w:marTop w:val="0"/>
      <w:marBottom w:val="0"/>
      <w:divBdr>
        <w:top w:val="none" w:sz="0" w:space="0" w:color="auto"/>
        <w:left w:val="none" w:sz="0" w:space="0" w:color="auto"/>
        <w:bottom w:val="none" w:sz="0" w:space="0" w:color="auto"/>
        <w:right w:val="none" w:sz="0" w:space="0" w:color="auto"/>
      </w:divBdr>
    </w:div>
    <w:div w:id="756557627">
      <w:marLeft w:val="0"/>
      <w:marRight w:val="0"/>
      <w:marTop w:val="0"/>
      <w:marBottom w:val="0"/>
      <w:divBdr>
        <w:top w:val="none" w:sz="0" w:space="0" w:color="auto"/>
        <w:left w:val="none" w:sz="0" w:space="0" w:color="auto"/>
        <w:bottom w:val="none" w:sz="0" w:space="0" w:color="auto"/>
        <w:right w:val="none" w:sz="0" w:space="0" w:color="auto"/>
      </w:divBdr>
    </w:div>
    <w:div w:id="776410319">
      <w:marLeft w:val="0"/>
      <w:marRight w:val="0"/>
      <w:marTop w:val="0"/>
      <w:marBottom w:val="0"/>
      <w:divBdr>
        <w:top w:val="none" w:sz="0" w:space="0" w:color="auto"/>
        <w:left w:val="none" w:sz="0" w:space="0" w:color="auto"/>
        <w:bottom w:val="none" w:sz="0" w:space="0" w:color="auto"/>
        <w:right w:val="none" w:sz="0" w:space="0" w:color="auto"/>
      </w:divBdr>
    </w:div>
    <w:div w:id="778570079">
      <w:marLeft w:val="0"/>
      <w:marRight w:val="0"/>
      <w:marTop w:val="0"/>
      <w:marBottom w:val="0"/>
      <w:divBdr>
        <w:top w:val="none" w:sz="0" w:space="0" w:color="auto"/>
        <w:left w:val="none" w:sz="0" w:space="0" w:color="auto"/>
        <w:bottom w:val="none" w:sz="0" w:space="0" w:color="auto"/>
        <w:right w:val="none" w:sz="0" w:space="0" w:color="auto"/>
      </w:divBdr>
    </w:div>
    <w:div w:id="790438284">
      <w:marLeft w:val="0"/>
      <w:marRight w:val="0"/>
      <w:marTop w:val="0"/>
      <w:marBottom w:val="0"/>
      <w:divBdr>
        <w:top w:val="none" w:sz="0" w:space="0" w:color="auto"/>
        <w:left w:val="none" w:sz="0" w:space="0" w:color="auto"/>
        <w:bottom w:val="none" w:sz="0" w:space="0" w:color="auto"/>
        <w:right w:val="none" w:sz="0" w:space="0" w:color="auto"/>
      </w:divBdr>
    </w:div>
    <w:div w:id="794952853">
      <w:marLeft w:val="0"/>
      <w:marRight w:val="0"/>
      <w:marTop w:val="0"/>
      <w:marBottom w:val="0"/>
      <w:divBdr>
        <w:top w:val="none" w:sz="0" w:space="0" w:color="auto"/>
        <w:left w:val="none" w:sz="0" w:space="0" w:color="auto"/>
        <w:bottom w:val="none" w:sz="0" w:space="0" w:color="auto"/>
        <w:right w:val="none" w:sz="0" w:space="0" w:color="auto"/>
      </w:divBdr>
    </w:div>
    <w:div w:id="796605972">
      <w:marLeft w:val="0"/>
      <w:marRight w:val="0"/>
      <w:marTop w:val="0"/>
      <w:marBottom w:val="0"/>
      <w:divBdr>
        <w:top w:val="none" w:sz="0" w:space="0" w:color="auto"/>
        <w:left w:val="none" w:sz="0" w:space="0" w:color="auto"/>
        <w:bottom w:val="none" w:sz="0" w:space="0" w:color="auto"/>
        <w:right w:val="none" w:sz="0" w:space="0" w:color="auto"/>
      </w:divBdr>
    </w:div>
    <w:div w:id="799953844">
      <w:marLeft w:val="0"/>
      <w:marRight w:val="0"/>
      <w:marTop w:val="0"/>
      <w:marBottom w:val="0"/>
      <w:divBdr>
        <w:top w:val="none" w:sz="0" w:space="0" w:color="auto"/>
        <w:left w:val="none" w:sz="0" w:space="0" w:color="auto"/>
        <w:bottom w:val="none" w:sz="0" w:space="0" w:color="auto"/>
        <w:right w:val="none" w:sz="0" w:space="0" w:color="auto"/>
      </w:divBdr>
    </w:div>
    <w:div w:id="807238211">
      <w:marLeft w:val="0"/>
      <w:marRight w:val="0"/>
      <w:marTop w:val="0"/>
      <w:marBottom w:val="0"/>
      <w:divBdr>
        <w:top w:val="none" w:sz="0" w:space="0" w:color="auto"/>
        <w:left w:val="none" w:sz="0" w:space="0" w:color="auto"/>
        <w:bottom w:val="none" w:sz="0" w:space="0" w:color="auto"/>
        <w:right w:val="none" w:sz="0" w:space="0" w:color="auto"/>
      </w:divBdr>
    </w:div>
    <w:div w:id="807936324">
      <w:marLeft w:val="0"/>
      <w:marRight w:val="0"/>
      <w:marTop w:val="0"/>
      <w:marBottom w:val="0"/>
      <w:divBdr>
        <w:top w:val="none" w:sz="0" w:space="0" w:color="auto"/>
        <w:left w:val="none" w:sz="0" w:space="0" w:color="auto"/>
        <w:bottom w:val="none" w:sz="0" w:space="0" w:color="auto"/>
        <w:right w:val="none" w:sz="0" w:space="0" w:color="auto"/>
      </w:divBdr>
    </w:div>
    <w:div w:id="812214303">
      <w:marLeft w:val="0"/>
      <w:marRight w:val="0"/>
      <w:marTop w:val="0"/>
      <w:marBottom w:val="0"/>
      <w:divBdr>
        <w:top w:val="none" w:sz="0" w:space="0" w:color="auto"/>
        <w:left w:val="none" w:sz="0" w:space="0" w:color="auto"/>
        <w:bottom w:val="none" w:sz="0" w:space="0" w:color="auto"/>
        <w:right w:val="none" w:sz="0" w:space="0" w:color="auto"/>
      </w:divBdr>
    </w:div>
    <w:div w:id="817722391">
      <w:marLeft w:val="0"/>
      <w:marRight w:val="0"/>
      <w:marTop w:val="0"/>
      <w:marBottom w:val="0"/>
      <w:divBdr>
        <w:top w:val="none" w:sz="0" w:space="0" w:color="auto"/>
        <w:left w:val="none" w:sz="0" w:space="0" w:color="auto"/>
        <w:bottom w:val="none" w:sz="0" w:space="0" w:color="auto"/>
        <w:right w:val="none" w:sz="0" w:space="0" w:color="auto"/>
      </w:divBdr>
    </w:div>
    <w:div w:id="836386247">
      <w:marLeft w:val="0"/>
      <w:marRight w:val="0"/>
      <w:marTop w:val="0"/>
      <w:marBottom w:val="0"/>
      <w:divBdr>
        <w:top w:val="none" w:sz="0" w:space="0" w:color="auto"/>
        <w:left w:val="none" w:sz="0" w:space="0" w:color="auto"/>
        <w:bottom w:val="none" w:sz="0" w:space="0" w:color="auto"/>
        <w:right w:val="none" w:sz="0" w:space="0" w:color="auto"/>
      </w:divBdr>
    </w:div>
    <w:div w:id="848450112">
      <w:marLeft w:val="0"/>
      <w:marRight w:val="0"/>
      <w:marTop w:val="0"/>
      <w:marBottom w:val="0"/>
      <w:divBdr>
        <w:top w:val="none" w:sz="0" w:space="0" w:color="auto"/>
        <w:left w:val="none" w:sz="0" w:space="0" w:color="auto"/>
        <w:bottom w:val="none" w:sz="0" w:space="0" w:color="auto"/>
        <w:right w:val="none" w:sz="0" w:space="0" w:color="auto"/>
      </w:divBdr>
    </w:div>
    <w:div w:id="864834166">
      <w:marLeft w:val="0"/>
      <w:marRight w:val="0"/>
      <w:marTop w:val="0"/>
      <w:marBottom w:val="0"/>
      <w:divBdr>
        <w:top w:val="none" w:sz="0" w:space="0" w:color="auto"/>
        <w:left w:val="none" w:sz="0" w:space="0" w:color="auto"/>
        <w:bottom w:val="none" w:sz="0" w:space="0" w:color="auto"/>
        <w:right w:val="none" w:sz="0" w:space="0" w:color="auto"/>
      </w:divBdr>
    </w:div>
    <w:div w:id="874662326">
      <w:marLeft w:val="0"/>
      <w:marRight w:val="0"/>
      <w:marTop w:val="0"/>
      <w:marBottom w:val="0"/>
      <w:divBdr>
        <w:top w:val="none" w:sz="0" w:space="0" w:color="auto"/>
        <w:left w:val="none" w:sz="0" w:space="0" w:color="auto"/>
        <w:bottom w:val="none" w:sz="0" w:space="0" w:color="auto"/>
        <w:right w:val="none" w:sz="0" w:space="0" w:color="auto"/>
      </w:divBdr>
    </w:div>
    <w:div w:id="887454526">
      <w:marLeft w:val="0"/>
      <w:marRight w:val="0"/>
      <w:marTop w:val="0"/>
      <w:marBottom w:val="0"/>
      <w:divBdr>
        <w:top w:val="none" w:sz="0" w:space="0" w:color="auto"/>
        <w:left w:val="none" w:sz="0" w:space="0" w:color="auto"/>
        <w:bottom w:val="none" w:sz="0" w:space="0" w:color="auto"/>
        <w:right w:val="none" w:sz="0" w:space="0" w:color="auto"/>
      </w:divBdr>
    </w:div>
    <w:div w:id="892694020">
      <w:marLeft w:val="0"/>
      <w:marRight w:val="0"/>
      <w:marTop w:val="0"/>
      <w:marBottom w:val="0"/>
      <w:divBdr>
        <w:top w:val="none" w:sz="0" w:space="0" w:color="auto"/>
        <w:left w:val="none" w:sz="0" w:space="0" w:color="auto"/>
        <w:bottom w:val="none" w:sz="0" w:space="0" w:color="auto"/>
        <w:right w:val="none" w:sz="0" w:space="0" w:color="auto"/>
      </w:divBdr>
    </w:div>
    <w:div w:id="906109889">
      <w:marLeft w:val="0"/>
      <w:marRight w:val="0"/>
      <w:marTop w:val="0"/>
      <w:marBottom w:val="0"/>
      <w:divBdr>
        <w:top w:val="none" w:sz="0" w:space="0" w:color="auto"/>
        <w:left w:val="none" w:sz="0" w:space="0" w:color="auto"/>
        <w:bottom w:val="none" w:sz="0" w:space="0" w:color="auto"/>
        <w:right w:val="none" w:sz="0" w:space="0" w:color="auto"/>
      </w:divBdr>
    </w:div>
    <w:div w:id="913390493">
      <w:marLeft w:val="0"/>
      <w:marRight w:val="0"/>
      <w:marTop w:val="0"/>
      <w:marBottom w:val="0"/>
      <w:divBdr>
        <w:top w:val="none" w:sz="0" w:space="0" w:color="auto"/>
        <w:left w:val="none" w:sz="0" w:space="0" w:color="auto"/>
        <w:bottom w:val="none" w:sz="0" w:space="0" w:color="auto"/>
        <w:right w:val="none" w:sz="0" w:space="0" w:color="auto"/>
      </w:divBdr>
    </w:div>
    <w:div w:id="925117774">
      <w:marLeft w:val="0"/>
      <w:marRight w:val="0"/>
      <w:marTop w:val="0"/>
      <w:marBottom w:val="0"/>
      <w:divBdr>
        <w:top w:val="none" w:sz="0" w:space="0" w:color="auto"/>
        <w:left w:val="none" w:sz="0" w:space="0" w:color="auto"/>
        <w:bottom w:val="none" w:sz="0" w:space="0" w:color="auto"/>
        <w:right w:val="none" w:sz="0" w:space="0" w:color="auto"/>
      </w:divBdr>
    </w:div>
    <w:div w:id="934091841">
      <w:marLeft w:val="0"/>
      <w:marRight w:val="0"/>
      <w:marTop w:val="0"/>
      <w:marBottom w:val="0"/>
      <w:divBdr>
        <w:top w:val="none" w:sz="0" w:space="0" w:color="auto"/>
        <w:left w:val="none" w:sz="0" w:space="0" w:color="auto"/>
        <w:bottom w:val="none" w:sz="0" w:space="0" w:color="auto"/>
        <w:right w:val="none" w:sz="0" w:space="0" w:color="auto"/>
      </w:divBdr>
    </w:div>
    <w:div w:id="943808467">
      <w:marLeft w:val="0"/>
      <w:marRight w:val="0"/>
      <w:marTop w:val="0"/>
      <w:marBottom w:val="0"/>
      <w:divBdr>
        <w:top w:val="none" w:sz="0" w:space="0" w:color="auto"/>
        <w:left w:val="none" w:sz="0" w:space="0" w:color="auto"/>
        <w:bottom w:val="none" w:sz="0" w:space="0" w:color="auto"/>
        <w:right w:val="none" w:sz="0" w:space="0" w:color="auto"/>
      </w:divBdr>
    </w:div>
    <w:div w:id="971981972">
      <w:marLeft w:val="0"/>
      <w:marRight w:val="0"/>
      <w:marTop w:val="0"/>
      <w:marBottom w:val="0"/>
      <w:divBdr>
        <w:top w:val="none" w:sz="0" w:space="0" w:color="auto"/>
        <w:left w:val="none" w:sz="0" w:space="0" w:color="auto"/>
        <w:bottom w:val="none" w:sz="0" w:space="0" w:color="auto"/>
        <w:right w:val="none" w:sz="0" w:space="0" w:color="auto"/>
      </w:divBdr>
    </w:div>
    <w:div w:id="982269672">
      <w:marLeft w:val="0"/>
      <w:marRight w:val="0"/>
      <w:marTop w:val="0"/>
      <w:marBottom w:val="0"/>
      <w:divBdr>
        <w:top w:val="none" w:sz="0" w:space="0" w:color="auto"/>
        <w:left w:val="none" w:sz="0" w:space="0" w:color="auto"/>
        <w:bottom w:val="none" w:sz="0" w:space="0" w:color="auto"/>
        <w:right w:val="none" w:sz="0" w:space="0" w:color="auto"/>
      </w:divBdr>
    </w:div>
    <w:div w:id="1002775190">
      <w:marLeft w:val="0"/>
      <w:marRight w:val="0"/>
      <w:marTop w:val="0"/>
      <w:marBottom w:val="0"/>
      <w:divBdr>
        <w:top w:val="none" w:sz="0" w:space="0" w:color="auto"/>
        <w:left w:val="none" w:sz="0" w:space="0" w:color="auto"/>
        <w:bottom w:val="none" w:sz="0" w:space="0" w:color="auto"/>
        <w:right w:val="none" w:sz="0" w:space="0" w:color="auto"/>
      </w:divBdr>
    </w:div>
    <w:div w:id="1012030301">
      <w:marLeft w:val="0"/>
      <w:marRight w:val="0"/>
      <w:marTop w:val="0"/>
      <w:marBottom w:val="0"/>
      <w:divBdr>
        <w:top w:val="none" w:sz="0" w:space="0" w:color="auto"/>
        <w:left w:val="none" w:sz="0" w:space="0" w:color="auto"/>
        <w:bottom w:val="none" w:sz="0" w:space="0" w:color="auto"/>
        <w:right w:val="none" w:sz="0" w:space="0" w:color="auto"/>
      </w:divBdr>
    </w:div>
    <w:div w:id="1026251548">
      <w:marLeft w:val="0"/>
      <w:marRight w:val="0"/>
      <w:marTop w:val="0"/>
      <w:marBottom w:val="0"/>
      <w:divBdr>
        <w:top w:val="none" w:sz="0" w:space="0" w:color="auto"/>
        <w:left w:val="none" w:sz="0" w:space="0" w:color="auto"/>
        <w:bottom w:val="none" w:sz="0" w:space="0" w:color="auto"/>
        <w:right w:val="none" w:sz="0" w:space="0" w:color="auto"/>
      </w:divBdr>
    </w:div>
    <w:div w:id="1029795975">
      <w:marLeft w:val="0"/>
      <w:marRight w:val="0"/>
      <w:marTop w:val="0"/>
      <w:marBottom w:val="0"/>
      <w:divBdr>
        <w:top w:val="none" w:sz="0" w:space="0" w:color="auto"/>
        <w:left w:val="none" w:sz="0" w:space="0" w:color="auto"/>
        <w:bottom w:val="none" w:sz="0" w:space="0" w:color="auto"/>
        <w:right w:val="none" w:sz="0" w:space="0" w:color="auto"/>
      </w:divBdr>
    </w:div>
    <w:div w:id="1039087471">
      <w:marLeft w:val="0"/>
      <w:marRight w:val="0"/>
      <w:marTop w:val="0"/>
      <w:marBottom w:val="0"/>
      <w:divBdr>
        <w:top w:val="none" w:sz="0" w:space="0" w:color="auto"/>
        <w:left w:val="none" w:sz="0" w:space="0" w:color="auto"/>
        <w:bottom w:val="none" w:sz="0" w:space="0" w:color="auto"/>
        <w:right w:val="none" w:sz="0" w:space="0" w:color="auto"/>
      </w:divBdr>
    </w:div>
    <w:div w:id="1045258684">
      <w:marLeft w:val="0"/>
      <w:marRight w:val="0"/>
      <w:marTop w:val="0"/>
      <w:marBottom w:val="0"/>
      <w:divBdr>
        <w:top w:val="none" w:sz="0" w:space="0" w:color="auto"/>
        <w:left w:val="none" w:sz="0" w:space="0" w:color="auto"/>
        <w:bottom w:val="none" w:sz="0" w:space="0" w:color="auto"/>
        <w:right w:val="none" w:sz="0" w:space="0" w:color="auto"/>
      </w:divBdr>
    </w:div>
    <w:div w:id="1048529173">
      <w:marLeft w:val="0"/>
      <w:marRight w:val="0"/>
      <w:marTop w:val="0"/>
      <w:marBottom w:val="0"/>
      <w:divBdr>
        <w:top w:val="none" w:sz="0" w:space="0" w:color="auto"/>
        <w:left w:val="none" w:sz="0" w:space="0" w:color="auto"/>
        <w:bottom w:val="none" w:sz="0" w:space="0" w:color="auto"/>
        <w:right w:val="none" w:sz="0" w:space="0" w:color="auto"/>
      </w:divBdr>
    </w:div>
    <w:div w:id="1053231406">
      <w:marLeft w:val="0"/>
      <w:marRight w:val="0"/>
      <w:marTop w:val="0"/>
      <w:marBottom w:val="0"/>
      <w:divBdr>
        <w:top w:val="none" w:sz="0" w:space="0" w:color="auto"/>
        <w:left w:val="none" w:sz="0" w:space="0" w:color="auto"/>
        <w:bottom w:val="none" w:sz="0" w:space="0" w:color="auto"/>
        <w:right w:val="none" w:sz="0" w:space="0" w:color="auto"/>
      </w:divBdr>
    </w:div>
    <w:div w:id="1055468093">
      <w:marLeft w:val="0"/>
      <w:marRight w:val="0"/>
      <w:marTop w:val="0"/>
      <w:marBottom w:val="0"/>
      <w:divBdr>
        <w:top w:val="none" w:sz="0" w:space="0" w:color="auto"/>
        <w:left w:val="none" w:sz="0" w:space="0" w:color="auto"/>
        <w:bottom w:val="none" w:sz="0" w:space="0" w:color="auto"/>
        <w:right w:val="none" w:sz="0" w:space="0" w:color="auto"/>
      </w:divBdr>
    </w:div>
    <w:div w:id="1060057227">
      <w:marLeft w:val="0"/>
      <w:marRight w:val="0"/>
      <w:marTop w:val="0"/>
      <w:marBottom w:val="0"/>
      <w:divBdr>
        <w:top w:val="none" w:sz="0" w:space="0" w:color="auto"/>
        <w:left w:val="none" w:sz="0" w:space="0" w:color="auto"/>
        <w:bottom w:val="none" w:sz="0" w:space="0" w:color="auto"/>
        <w:right w:val="none" w:sz="0" w:space="0" w:color="auto"/>
      </w:divBdr>
    </w:div>
    <w:div w:id="1066025717">
      <w:marLeft w:val="0"/>
      <w:marRight w:val="0"/>
      <w:marTop w:val="0"/>
      <w:marBottom w:val="0"/>
      <w:divBdr>
        <w:top w:val="none" w:sz="0" w:space="0" w:color="auto"/>
        <w:left w:val="none" w:sz="0" w:space="0" w:color="auto"/>
        <w:bottom w:val="none" w:sz="0" w:space="0" w:color="auto"/>
        <w:right w:val="none" w:sz="0" w:space="0" w:color="auto"/>
      </w:divBdr>
    </w:div>
    <w:div w:id="1072964825">
      <w:marLeft w:val="0"/>
      <w:marRight w:val="0"/>
      <w:marTop w:val="0"/>
      <w:marBottom w:val="0"/>
      <w:divBdr>
        <w:top w:val="none" w:sz="0" w:space="0" w:color="auto"/>
        <w:left w:val="none" w:sz="0" w:space="0" w:color="auto"/>
        <w:bottom w:val="none" w:sz="0" w:space="0" w:color="auto"/>
        <w:right w:val="none" w:sz="0" w:space="0" w:color="auto"/>
      </w:divBdr>
    </w:div>
    <w:div w:id="1083063264">
      <w:marLeft w:val="0"/>
      <w:marRight w:val="0"/>
      <w:marTop w:val="0"/>
      <w:marBottom w:val="0"/>
      <w:divBdr>
        <w:top w:val="none" w:sz="0" w:space="0" w:color="auto"/>
        <w:left w:val="none" w:sz="0" w:space="0" w:color="auto"/>
        <w:bottom w:val="none" w:sz="0" w:space="0" w:color="auto"/>
        <w:right w:val="none" w:sz="0" w:space="0" w:color="auto"/>
      </w:divBdr>
    </w:div>
    <w:div w:id="1089618328">
      <w:marLeft w:val="0"/>
      <w:marRight w:val="0"/>
      <w:marTop w:val="0"/>
      <w:marBottom w:val="0"/>
      <w:divBdr>
        <w:top w:val="none" w:sz="0" w:space="0" w:color="auto"/>
        <w:left w:val="none" w:sz="0" w:space="0" w:color="auto"/>
        <w:bottom w:val="none" w:sz="0" w:space="0" w:color="auto"/>
        <w:right w:val="none" w:sz="0" w:space="0" w:color="auto"/>
      </w:divBdr>
    </w:div>
    <w:div w:id="1090807685">
      <w:marLeft w:val="0"/>
      <w:marRight w:val="0"/>
      <w:marTop w:val="0"/>
      <w:marBottom w:val="0"/>
      <w:divBdr>
        <w:top w:val="none" w:sz="0" w:space="0" w:color="auto"/>
        <w:left w:val="none" w:sz="0" w:space="0" w:color="auto"/>
        <w:bottom w:val="none" w:sz="0" w:space="0" w:color="auto"/>
        <w:right w:val="none" w:sz="0" w:space="0" w:color="auto"/>
      </w:divBdr>
    </w:div>
    <w:div w:id="1093547914">
      <w:marLeft w:val="0"/>
      <w:marRight w:val="0"/>
      <w:marTop w:val="0"/>
      <w:marBottom w:val="0"/>
      <w:divBdr>
        <w:top w:val="none" w:sz="0" w:space="0" w:color="auto"/>
        <w:left w:val="none" w:sz="0" w:space="0" w:color="auto"/>
        <w:bottom w:val="none" w:sz="0" w:space="0" w:color="auto"/>
        <w:right w:val="none" w:sz="0" w:space="0" w:color="auto"/>
      </w:divBdr>
    </w:div>
    <w:div w:id="1117793560">
      <w:marLeft w:val="0"/>
      <w:marRight w:val="0"/>
      <w:marTop w:val="0"/>
      <w:marBottom w:val="0"/>
      <w:divBdr>
        <w:top w:val="none" w:sz="0" w:space="0" w:color="auto"/>
        <w:left w:val="none" w:sz="0" w:space="0" w:color="auto"/>
        <w:bottom w:val="none" w:sz="0" w:space="0" w:color="auto"/>
        <w:right w:val="none" w:sz="0" w:space="0" w:color="auto"/>
      </w:divBdr>
    </w:div>
    <w:div w:id="1136722822">
      <w:marLeft w:val="0"/>
      <w:marRight w:val="0"/>
      <w:marTop w:val="0"/>
      <w:marBottom w:val="0"/>
      <w:divBdr>
        <w:top w:val="none" w:sz="0" w:space="0" w:color="auto"/>
        <w:left w:val="none" w:sz="0" w:space="0" w:color="auto"/>
        <w:bottom w:val="none" w:sz="0" w:space="0" w:color="auto"/>
        <w:right w:val="none" w:sz="0" w:space="0" w:color="auto"/>
      </w:divBdr>
    </w:div>
    <w:div w:id="1136918530">
      <w:marLeft w:val="0"/>
      <w:marRight w:val="0"/>
      <w:marTop w:val="0"/>
      <w:marBottom w:val="0"/>
      <w:divBdr>
        <w:top w:val="none" w:sz="0" w:space="0" w:color="auto"/>
        <w:left w:val="none" w:sz="0" w:space="0" w:color="auto"/>
        <w:bottom w:val="none" w:sz="0" w:space="0" w:color="auto"/>
        <w:right w:val="none" w:sz="0" w:space="0" w:color="auto"/>
      </w:divBdr>
    </w:div>
    <w:div w:id="1155877769">
      <w:marLeft w:val="0"/>
      <w:marRight w:val="0"/>
      <w:marTop w:val="0"/>
      <w:marBottom w:val="0"/>
      <w:divBdr>
        <w:top w:val="none" w:sz="0" w:space="0" w:color="auto"/>
        <w:left w:val="none" w:sz="0" w:space="0" w:color="auto"/>
        <w:bottom w:val="none" w:sz="0" w:space="0" w:color="auto"/>
        <w:right w:val="none" w:sz="0" w:space="0" w:color="auto"/>
      </w:divBdr>
    </w:div>
    <w:div w:id="1156384147">
      <w:marLeft w:val="0"/>
      <w:marRight w:val="0"/>
      <w:marTop w:val="0"/>
      <w:marBottom w:val="0"/>
      <w:divBdr>
        <w:top w:val="none" w:sz="0" w:space="0" w:color="auto"/>
        <w:left w:val="none" w:sz="0" w:space="0" w:color="auto"/>
        <w:bottom w:val="none" w:sz="0" w:space="0" w:color="auto"/>
        <w:right w:val="none" w:sz="0" w:space="0" w:color="auto"/>
      </w:divBdr>
    </w:div>
    <w:div w:id="1207913599">
      <w:marLeft w:val="0"/>
      <w:marRight w:val="0"/>
      <w:marTop w:val="0"/>
      <w:marBottom w:val="0"/>
      <w:divBdr>
        <w:top w:val="none" w:sz="0" w:space="0" w:color="auto"/>
        <w:left w:val="none" w:sz="0" w:space="0" w:color="auto"/>
        <w:bottom w:val="none" w:sz="0" w:space="0" w:color="auto"/>
        <w:right w:val="none" w:sz="0" w:space="0" w:color="auto"/>
      </w:divBdr>
    </w:div>
    <w:div w:id="1209954621">
      <w:marLeft w:val="0"/>
      <w:marRight w:val="0"/>
      <w:marTop w:val="0"/>
      <w:marBottom w:val="0"/>
      <w:divBdr>
        <w:top w:val="none" w:sz="0" w:space="0" w:color="auto"/>
        <w:left w:val="none" w:sz="0" w:space="0" w:color="auto"/>
        <w:bottom w:val="none" w:sz="0" w:space="0" w:color="auto"/>
        <w:right w:val="none" w:sz="0" w:space="0" w:color="auto"/>
      </w:divBdr>
    </w:div>
    <w:div w:id="1212573073">
      <w:marLeft w:val="0"/>
      <w:marRight w:val="0"/>
      <w:marTop w:val="0"/>
      <w:marBottom w:val="0"/>
      <w:divBdr>
        <w:top w:val="none" w:sz="0" w:space="0" w:color="auto"/>
        <w:left w:val="none" w:sz="0" w:space="0" w:color="auto"/>
        <w:bottom w:val="none" w:sz="0" w:space="0" w:color="auto"/>
        <w:right w:val="none" w:sz="0" w:space="0" w:color="auto"/>
      </w:divBdr>
    </w:div>
    <w:div w:id="1221791305">
      <w:marLeft w:val="0"/>
      <w:marRight w:val="0"/>
      <w:marTop w:val="0"/>
      <w:marBottom w:val="0"/>
      <w:divBdr>
        <w:top w:val="none" w:sz="0" w:space="0" w:color="auto"/>
        <w:left w:val="none" w:sz="0" w:space="0" w:color="auto"/>
        <w:bottom w:val="none" w:sz="0" w:space="0" w:color="auto"/>
        <w:right w:val="none" w:sz="0" w:space="0" w:color="auto"/>
      </w:divBdr>
    </w:div>
    <w:div w:id="1240869058">
      <w:marLeft w:val="0"/>
      <w:marRight w:val="0"/>
      <w:marTop w:val="0"/>
      <w:marBottom w:val="0"/>
      <w:divBdr>
        <w:top w:val="none" w:sz="0" w:space="0" w:color="auto"/>
        <w:left w:val="none" w:sz="0" w:space="0" w:color="auto"/>
        <w:bottom w:val="none" w:sz="0" w:space="0" w:color="auto"/>
        <w:right w:val="none" w:sz="0" w:space="0" w:color="auto"/>
      </w:divBdr>
    </w:div>
    <w:div w:id="1249997983">
      <w:marLeft w:val="0"/>
      <w:marRight w:val="0"/>
      <w:marTop w:val="0"/>
      <w:marBottom w:val="0"/>
      <w:divBdr>
        <w:top w:val="none" w:sz="0" w:space="0" w:color="auto"/>
        <w:left w:val="none" w:sz="0" w:space="0" w:color="auto"/>
        <w:bottom w:val="none" w:sz="0" w:space="0" w:color="auto"/>
        <w:right w:val="none" w:sz="0" w:space="0" w:color="auto"/>
      </w:divBdr>
    </w:div>
    <w:div w:id="1254823245">
      <w:marLeft w:val="0"/>
      <w:marRight w:val="0"/>
      <w:marTop w:val="0"/>
      <w:marBottom w:val="0"/>
      <w:divBdr>
        <w:top w:val="none" w:sz="0" w:space="0" w:color="auto"/>
        <w:left w:val="none" w:sz="0" w:space="0" w:color="auto"/>
        <w:bottom w:val="none" w:sz="0" w:space="0" w:color="auto"/>
        <w:right w:val="none" w:sz="0" w:space="0" w:color="auto"/>
      </w:divBdr>
    </w:div>
    <w:div w:id="1316839640">
      <w:marLeft w:val="0"/>
      <w:marRight w:val="0"/>
      <w:marTop w:val="0"/>
      <w:marBottom w:val="0"/>
      <w:divBdr>
        <w:top w:val="none" w:sz="0" w:space="0" w:color="auto"/>
        <w:left w:val="none" w:sz="0" w:space="0" w:color="auto"/>
        <w:bottom w:val="none" w:sz="0" w:space="0" w:color="auto"/>
        <w:right w:val="none" w:sz="0" w:space="0" w:color="auto"/>
      </w:divBdr>
    </w:div>
    <w:div w:id="1319725956">
      <w:marLeft w:val="0"/>
      <w:marRight w:val="0"/>
      <w:marTop w:val="0"/>
      <w:marBottom w:val="0"/>
      <w:divBdr>
        <w:top w:val="none" w:sz="0" w:space="0" w:color="auto"/>
        <w:left w:val="none" w:sz="0" w:space="0" w:color="auto"/>
        <w:bottom w:val="none" w:sz="0" w:space="0" w:color="auto"/>
        <w:right w:val="none" w:sz="0" w:space="0" w:color="auto"/>
      </w:divBdr>
    </w:div>
    <w:div w:id="1321271573">
      <w:marLeft w:val="0"/>
      <w:marRight w:val="0"/>
      <w:marTop w:val="0"/>
      <w:marBottom w:val="0"/>
      <w:divBdr>
        <w:top w:val="none" w:sz="0" w:space="0" w:color="auto"/>
        <w:left w:val="none" w:sz="0" w:space="0" w:color="auto"/>
        <w:bottom w:val="none" w:sz="0" w:space="0" w:color="auto"/>
        <w:right w:val="none" w:sz="0" w:space="0" w:color="auto"/>
      </w:divBdr>
    </w:div>
    <w:div w:id="1346791080">
      <w:marLeft w:val="0"/>
      <w:marRight w:val="0"/>
      <w:marTop w:val="0"/>
      <w:marBottom w:val="0"/>
      <w:divBdr>
        <w:top w:val="none" w:sz="0" w:space="0" w:color="auto"/>
        <w:left w:val="none" w:sz="0" w:space="0" w:color="auto"/>
        <w:bottom w:val="none" w:sz="0" w:space="0" w:color="auto"/>
        <w:right w:val="none" w:sz="0" w:space="0" w:color="auto"/>
      </w:divBdr>
    </w:div>
    <w:div w:id="1358703215">
      <w:marLeft w:val="0"/>
      <w:marRight w:val="0"/>
      <w:marTop w:val="0"/>
      <w:marBottom w:val="0"/>
      <w:divBdr>
        <w:top w:val="none" w:sz="0" w:space="0" w:color="auto"/>
        <w:left w:val="none" w:sz="0" w:space="0" w:color="auto"/>
        <w:bottom w:val="none" w:sz="0" w:space="0" w:color="auto"/>
        <w:right w:val="none" w:sz="0" w:space="0" w:color="auto"/>
      </w:divBdr>
    </w:div>
    <w:div w:id="1368144911">
      <w:marLeft w:val="0"/>
      <w:marRight w:val="0"/>
      <w:marTop w:val="0"/>
      <w:marBottom w:val="0"/>
      <w:divBdr>
        <w:top w:val="none" w:sz="0" w:space="0" w:color="auto"/>
        <w:left w:val="none" w:sz="0" w:space="0" w:color="auto"/>
        <w:bottom w:val="none" w:sz="0" w:space="0" w:color="auto"/>
        <w:right w:val="none" w:sz="0" w:space="0" w:color="auto"/>
      </w:divBdr>
    </w:div>
    <w:div w:id="1377967051">
      <w:marLeft w:val="0"/>
      <w:marRight w:val="0"/>
      <w:marTop w:val="0"/>
      <w:marBottom w:val="0"/>
      <w:divBdr>
        <w:top w:val="none" w:sz="0" w:space="0" w:color="auto"/>
        <w:left w:val="none" w:sz="0" w:space="0" w:color="auto"/>
        <w:bottom w:val="none" w:sz="0" w:space="0" w:color="auto"/>
        <w:right w:val="none" w:sz="0" w:space="0" w:color="auto"/>
      </w:divBdr>
    </w:div>
    <w:div w:id="1409183652">
      <w:marLeft w:val="0"/>
      <w:marRight w:val="0"/>
      <w:marTop w:val="0"/>
      <w:marBottom w:val="0"/>
      <w:divBdr>
        <w:top w:val="none" w:sz="0" w:space="0" w:color="auto"/>
        <w:left w:val="none" w:sz="0" w:space="0" w:color="auto"/>
        <w:bottom w:val="none" w:sz="0" w:space="0" w:color="auto"/>
        <w:right w:val="none" w:sz="0" w:space="0" w:color="auto"/>
      </w:divBdr>
    </w:div>
    <w:div w:id="1429619624">
      <w:marLeft w:val="0"/>
      <w:marRight w:val="0"/>
      <w:marTop w:val="0"/>
      <w:marBottom w:val="0"/>
      <w:divBdr>
        <w:top w:val="none" w:sz="0" w:space="0" w:color="auto"/>
        <w:left w:val="none" w:sz="0" w:space="0" w:color="auto"/>
        <w:bottom w:val="none" w:sz="0" w:space="0" w:color="auto"/>
        <w:right w:val="none" w:sz="0" w:space="0" w:color="auto"/>
      </w:divBdr>
    </w:div>
    <w:div w:id="1430127232">
      <w:marLeft w:val="0"/>
      <w:marRight w:val="0"/>
      <w:marTop w:val="0"/>
      <w:marBottom w:val="0"/>
      <w:divBdr>
        <w:top w:val="none" w:sz="0" w:space="0" w:color="auto"/>
        <w:left w:val="none" w:sz="0" w:space="0" w:color="auto"/>
        <w:bottom w:val="none" w:sz="0" w:space="0" w:color="auto"/>
        <w:right w:val="none" w:sz="0" w:space="0" w:color="auto"/>
      </w:divBdr>
    </w:div>
    <w:div w:id="1457334953">
      <w:marLeft w:val="0"/>
      <w:marRight w:val="0"/>
      <w:marTop w:val="0"/>
      <w:marBottom w:val="0"/>
      <w:divBdr>
        <w:top w:val="none" w:sz="0" w:space="0" w:color="auto"/>
        <w:left w:val="none" w:sz="0" w:space="0" w:color="auto"/>
        <w:bottom w:val="none" w:sz="0" w:space="0" w:color="auto"/>
        <w:right w:val="none" w:sz="0" w:space="0" w:color="auto"/>
      </w:divBdr>
    </w:div>
    <w:div w:id="1464234562">
      <w:marLeft w:val="0"/>
      <w:marRight w:val="0"/>
      <w:marTop w:val="0"/>
      <w:marBottom w:val="0"/>
      <w:divBdr>
        <w:top w:val="none" w:sz="0" w:space="0" w:color="auto"/>
        <w:left w:val="none" w:sz="0" w:space="0" w:color="auto"/>
        <w:bottom w:val="none" w:sz="0" w:space="0" w:color="auto"/>
        <w:right w:val="none" w:sz="0" w:space="0" w:color="auto"/>
      </w:divBdr>
    </w:div>
    <w:div w:id="1487741191">
      <w:marLeft w:val="0"/>
      <w:marRight w:val="0"/>
      <w:marTop w:val="0"/>
      <w:marBottom w:val="0"/>
      <w:divBdr>
        <w:top w:val="none" w:sz="0" w:space="0" w:color="auto"/>
        <w:left w:val="none" w:sz="0" w:space="0" w:color="auto"/>
        <w:bottom w:val="none" w:sz="0" w:space="0" w:color="auto"/>
        <w:right w:val="none" w:sz="0" w:space="0" w:color="auto"/>
      </w:divBdr>
    </w:div>
    <w:div w:id="1504709189">
      <w:marLeft w:val="0"/>
      <w:marRight w:val="0"/>
      <w:marTop w:val="0"/>
      <w:marBottom w:val="0"/>
      <w:divBdr>
        <w:top w:val="none" w:sz="0" w:space="0" w:color="auto"/>
        <w:left w:val="none" w:sz="0" w:space="0" w:color="auto"/>
        <w:bottom w:val="none" w:sz="0" w:space="0" w:color="auto"/>
        <w:right w:val="none" w:sz="0" w:space="0" w:color="auto"/>
      </w:divBdr>
    </w:div>
    <w:div w:id="1508210658">
      <w:marLeft w:val="0"/>
      <w:marRight w:val="0"/>
      <w:marTop w:val="0"/>
      <w:marBottom w:val="0"/>
      <w:divBdr>
        <w:top w:val="none" w:sz="0" w:space="0" w:color="auto"/>
        <w:left w:val="none" w:sz="0" w:space="0" w:color="auto"/>
        <w:bottom w:val="none" w:sz="0" w:space="0" w:color="auto"/>
        <w:right w:val="none" w:sz="0" w:space="0" w:color="auto"/>
      </w:divBdr>
    </w:div>
    <w:div w:id="1548906116">
      <w:marLeft w:val="0"/>
      <w:marRight w:val="0"/>
      <w:marTop w:val="0"/>
      <w:marBottom w:val="0"/>
      <w:divBdr>
        <w:top w:val="none" w:sz="0" w:space="0" w:color="auto"/>
        <w:left w:val="none" w:sz="0" w:space="0" w:color="auto"/>
        <w:bottom w:val="none" w:sz="0" w:space="0" w:color="auto"/>
        <w:right w:val="none" w:sz="0" w:space="0" w:color="auto"/>
      </w:divBdr>
    </w:div>
    <w:div w:id="1564559007">
      <w:marLeft w:val="0"/>
      <w:marRight w:val="0"/>
      <w:marTop w:val="0"/>
      <w:marBottom w:val="0"/>
      <w:divBdr>
        <w:top w:val="none" w:sz="0" w:space="0" w:color="auto"/>
        <w:left w:val="none" w:sz="0" w:space="0" w:color="auto"/>
        <w:bottom w:val="none" w:sz="0" w:space="0" w:color="auto"/>
        <w:right w:val="none" w:sz="0" w:space="0" w:color="auto"/>
      </w:divBdr>
    </w:div>
    <w:div w:id="1584794977">
      <w:marLeft w:val="0"/>
      <w:marRight w:val="0"/>
      <w:marTop w:val="0"/>
      <w:marBottom w:val="0"/>
      <w:divBdr>
        <w:top w:val="none" w:sz="0" w:space="0" w:color="auto"/>
        <w:left w:val="none" w:sz="0" w:space="0" w:color="auto"/>
        <w:bottom w:val="none" w:sz="0" w:space="0" w:color="auto"/>
        <w:right w:val="none" w:sz="0" w:space="0" w:color="auto"/>
      </w:divBdr>
    </w:div>
    <w:div w:id="1594051529">
      <w:marLeft w:val="0"/>
      <w:marRight w:val="0"/>
      <w:marTop w:val="0"/>
      <w:marBottom w:val="0"/>
      <w:divBdr>
        <w:top w:val="none" w:sz="0" w:space="0" w:color="auto"/>
        <w:left w:val="none" w:sz="0" w:space="0" w:color="auto"/>
        <w:bottom w:val="none" w:sz="0" w:space="0" w:color="auto"/>
        <w:right w:val="none" w:sz="0" w:space="0" w:color="auto"/>
      </w:divBdr>
    </w:div>
    <w:div w:id="1599212650">
      <w:marLeft w:val="0"/>
      <w:marRight w:val="0"/>
      <w:marTop w:val="0"/>
      <w:marBottom w:val="0"/>
      <w:divBdr>
        <w:top w:val="none" w:sz="0" w:space="0" w:color="auto"/>
        <w:left w:val="none" w:sz="0" w:space="0" w:color="auto"/>
        <w:bottom w:val="none" w:sz="0" w:space="0" w:color="auto"/>
        <w:right w:val="none" w:sz="0" w:space="0" w:color="auto"/>
      </w:divBdr>
    </w:div>
    <w:div w:id="1603957954">
      <w:marLeft w:val="0"/>
      <w:marRight w:val="0"/>
      <w:marTop w:val="0"/>
      <w:marBottom w:val="0"/>
      <w:divBdr>
        <w:top w:val="none" w:sz="0" w:space="0" w:color="auto"/>
        <w:left w:val="none" w:sz="0" w:space="0" w:color="auto"/>
        <w:bottom w:val="none" w:sz="0" w:space="0" w:color="auto"/>
        <w:right w:val="none" w:sz="0" w:space="0" w:color="auto"/>
      </w:divBdr>
    </w:div>
    <w:div w:id="1620525063">
      <w:marLeft w:val="0"/>
      <w:marRight w:val="0"/>
      <w:marTop w:val="0"/>
      <w:marBottom w:val="0"/>
      <w:divBdr>
        <w:top w:val="none" w:sz="0" w:space="0" w:color="auto"/>
        <w:left w:val="none" w:sz="0" w:space="0" w:color="auto"/>
        <w:bottom w:val="none" w:sz="0" w:space="0" w:color="auto"/>
        <w:right w:val="none" w:sz="0" w:space="0" w:color="auto"/>
      </w:divBdr>
    </w:div>
    <w:div w:id="1631203919">
      <w:marLeft w:val="0"/>
      <w:marRight w:val="0"/>
      <w:marTop w:val="0"/>
      <w:marBottom w:val="0"/>
      <w:divBdr>
        <w:top w:val="none" w:sz="0" w:space="0" w:color="auto"/>
        <w:left w:val="none" w:sz="0" w:space="0" w:color="auto"/>
        <w:bottom w:val="none" w:sz="0" w:space="0" w:color="auto"/>
        <w:right w:val="none" w:sz="0" w:space="0" w:color="auto"/>
      </w:divBdr>
    </w:div>
    <w:div w:id="1633511830">
      <w:marLeft w:val="0"/>
      <w:marRight w:val="0"/>
      <w:marTop w:val="0"/>
      <w:marBottom w:val="0"/>
      <w:divBdr>
        <w:top w:val="none" w:sz="0" w:space="0" w:color="auto"/>
        <w:left w:val="none" w:sz="0" w:space="0" w:color="auto"/>
        <w:bottom w:val="none" w:sz="0" w:space="0" w:color="auto"/>
        <w:right w:val="none" w:sz="0" w:space="0" w:color="auto"/>
      </w:divBdr>
    </w:div>
    <w:div w:id="1638535565">
      <w:marLeft w:val="0"/>
      <w:marRight w:val="0"/>
      <w:marTop w:val="0"/>
      <w:marBottom w:val="0"/>
      <w:divBdr>
        <w:top w:val="none" w:sz="0" w:space="0" w:color="auto"/>
        <w:left w:val="none" w:sz="0" w:space="0" w:color="auto"/>
        <w:bottom w:val="none" w:sz="0" w:space="0" w:color="auto"/>
        <w:right w:val="none" w:sz="0" w:space="0" w:color="auto"/>
      </w:divBdr>
    </w:div>
    <w:div w:id="1695961192">
      <w:marLeft w:val="0"/>
      <w:marRight w:val="0"/>
      <w:marTop w:val="0"/>
      <w:marBottom w:val="0"/>
      <w:divBdr>
        <w:top w:val="none" w:sz="0" w:space="0" w:color="auto"/>
        <w:left w:val="none" w:sz="0" w:space="0" w:color="auto"/>
        <w:bottom w:val="none" w:sz="0" w:space="0" w:color="auto"/>
        <w:right w:val="none" w:sz="0" w:space="0" w:color="auto"/>
      </w:divBdr>
    </w:div>
    <w:div w:id="1706101101">
      <w:marLeft w:val="0"/>
      <w:marRight w:val="0"/>
      <w:marTop w:val="0"/>
      <w:marBottom w:val="0"/>
      <w:divBdr>
        <w:top w:val="none" w:sz="0" w:space="0" w:color="auto"/>
        <w:left w:val="none" w:sz="0" w:space="0" w:color="auto"/>
        <w:bottom w:val="none" w:sz="0" w:space="0" w:color="auto"/>
        <w:right w:val="none" w:sz="0" w:space="0" w:color="auto"/>
      </w:divBdr>
    </w:div>
    <w:div w:id="1726098971">
      <w:marLeft w:val="0"/>
      <w:marRight w:val="0"/>
      <w:marTop w:val="0"/>
      <w:marBottom w:val="0"/>
      <w:divBdr>
        <w:top w:val="none" w:sz="0" w:space="0" w:color="auto"/>
        <w:left w:val="none" w:sz="0" w:space="0" w:color="auto"/>
        <w:bottom w:val="none" w:sz="0" w:space="0" w:color="auto"/>
        <w:right w:val="none" w:sz="0" w:space="0" w:color="auto"/>
      </w:divBdr>
    </w:div>
    <w:div w:id="1727996282">
      <w:marLeft w:val="0"/>
      <w:marRight w:val="0"/>
      <w:marTop w:val="0"/>
      <w:marBottom w:val="0"/>
      <w:divBdr>
        <w:top w:val="none" w:sz="0" w:space="0" w:color="auto"/>
        <w:left w:val="none" w:sz="0" w:space="0" w:color="auto"/>
        <w:bottom w:val="none" w:sz="0" w:space="0" w:color="auto"/>
        <w:right w:val="none" w:sz="0" w:space="0" w:color="auto"/>
      </w:divBdr>
    </w:div>
    <w:div w:id="1735658770">
      <w:marLeft w:val="0"/>
      <w:marRight w:val="0"/>
      <w:marTop w:val="0"/>
      <w:marBottom w:val="0"/>
      <w:divBdr>
        <w:top w:val="none" w:sz="0" w:space="0" w:color="auto"/>
        <w:left w:val="none" w:sz="0" w:space="0" w:color="auto"/>
        <w:bottom w:val="none" w:sz="0" w:space="0" w:color="auto"/>
        <w:right w:val="none" w:sz="0" w:space="0" w:color="auto"/>
      </w:divBdr>
    </w:div>
    <w:div w:id="1736199652">
      <w:marLeft w:val="0"/>
      <w:marRight w:val="0"/>
      <w:marTop w:val="0"/>
      <w:marBottom w:val="0"/>
      <w:divBdr>
        <w:top w:val="none" w:sz="0" w:space="0" w:color="auto"/>
        <w:left w:val="none" w:sz="0" w:space="0" w:color="auto"/>
        <w:bottom w:val="none" w:sz="0" w:space="0" w:color="auto"/>
        <w:right w:val="none" w:sz="0" w:space="0" w:color="auto"/>
      </w:divBdr>
    </w:div>
    <w:div w:id="1760055456">
      <w:marLeft w:val="0"/>
      <w:marRight w:val="0"/>
      <w:marTop w:val="0"/>
      <w:marBottom w:val="0"/>
      <w:divBdr>
        <w:top w:val="none" w:sz="0" w:space="0" w:color="auto"/>
        <w:left w:val="none" w:sz="0" w:space="0" w:color="auto"/>
        <w:bottom w:val="none" w:sz="0" w:space="0" w:color="auto"/>
        <w:right w:val="none" w:sz="0" w:space="0" w:color="auto"/>
      </w:divBdr>
    </w:div>
    <w:div w:id="1764260130">
      <w:marLeft w:val="0"/>
      <w:marRight w:val="0"/>
      <w:marTop w:val="0"/>
      <w:marBottom w:val="0"/>
      <w:divBdr>
        <w:top w:val="none" w:sz="0" w:space="0" w:color="auto"/>
        <w:left w:val="none" w:sz="0" w:space="0" w:color="auto"/>
        <w:bottom w:val="none" w:sz="0" w:space="0" w:color="auto"/>
        <w:right w:val="none" w:sz="0" w:space="0" w:color="auto"/>
      </w:divBdr>
    </w:div>
    <w:div w:id="1765229397">
      <w:marLeft w:val="0"/>
      <w:marRight w:val="0"/>
      <w:marTop w:val="0"/>
      <w:marBottom w:val="0"/>
      <w:divBdr>
        <w:top w:val="none" w:sz="0" w:space="0" w:color="auto"/>
        <w:left w:val="none" w:sz="0" w:space="0" w:color="auto"/>
        <w:bottom w:val="none" w:sz="0" w:space="0" w:color="auto"/>
        <w:right w:val="none" w:sz="0" w:space="0" w:color="auto"/>
      </w:divBdr>
    </w:div>
    <w:div w:id="1811821539">
      <w:marLeft w:val="0"/>
      <w:marRight w:val="0"/>
      <w:marTop w:val="0"/>
      <w:marBottom w:val="0"/>
      <w:divBdr>
        <w:top w:val="none" w:sz="0" w:space="0" w:color="auto"/>
        <w:left w:val="none" w:sz="0" w:space="0" w:color="auto"/>
        <w:bottom w:val="none" w:sz="0" w:space="0" w:color="auto"/>
        <w:right w:val="none" w:sz="0" w:space="0" w:color="auto"/>
      </w:divBdr>
    </w:div>
    <w:div w:id="1815560877">
      <w:marLeft w:val="0"/>
      <w:marRight w:val="0"/>
      <w:marTop w:val="0"/>
      <w:marBottom w:val="0"/>
      <w:divBdr>
        <w:top w:val="none" w:sz="0" w:space="0" w:color="auto"/>
        <w:left w:val="none" w:sz="0" w:space="0" w:color="auto"/>
        <w:bottom w:val="none" w:sz="0" w:space="0" w:color="auto"/>
        <w:right w:val="none" w:sz="0" w:space="0" w:color="auto"/>
      </w:divBdr>
    </w:div>
    <w:div w:id="1827941250">
      <w:marLeft w:val="0"/>
      <w:marRight w:val="0"/>
      <w:marTop w:val="0"/>
      <w:marBottom w:val="0"/>
      <w:divBdr>
        <w:top w:val="none" w:sz="0" w:space="0" w:color="auto"/>
        <w:left w:val="none" w:sz="0" w:space="0" w:color="auto"/>
        <w:bottom w:val="none" w:sz="0" w:space="0" w:color="auto"/>
        <w:right w:val="none" w:sz="0" w:space="0" w:color="auto"/>
      </w:divBdr>
    </w:div>
    <w:div w:id="1831822256">
      <w:marLeft w:val="0"/>
      <w:marRight w:val="0"/>
      <w:marTop w:val="0"/>
      <w:marBottom w:val="0"/>
      <w:divBdr>
        <w:top w:val="none" w:sz="0" w:space="0" w:color="auto"/>
        <w:left w:val="none" w:sz="0" w:space="0" w:color="auto"/>
        <w:bottom w:val="none" w:sz="0" w:space="0" w:color="auto"/>
        <w:right w:val="none" w:sz="0" w:space="0" w:color="auto"/>
      </w:divBdr>
    </w:div>
    <w:div w:id="1832142008">
      <w:marLeft w:val="0"/>
      <w:marRight w:val="0"/>
      <w:marTop w:val="0"/>
      <w:marBottom w:val="0"/>
      <w:divBdr>
        <w:top w:val="none" w:sz="0" w:space="0" w:color="auto"/>
        <w:left w:val="none" w:sz="0" w:space="0" w:color="auto"/>
        <w:bottom w:val="none" w:sz="0" w:space="0" w:color="auto"/>
        <w:right w:val="none" w:sz="0" w:space="0" w:color="auto"/>
      </w:divBdr>
    </w:div>
    <w:div w:id="1857114638">
      <w:marLeft w:val="0"/>
      <w:marRight w:val="0"/>
      <w:marTop w:val="0"/>
      <w:marBottom w:val="0"/>
      <w:divBdr>
        <w:top w:val="none" w:sz="0" w:space="0" w:color="auto"/>
        <w:left w:val="none" w:sz="0" w:space="0" w:color="auto"/>
        <w:bottom w:val="none" w:sz="0" w:space="0" w:color="auto"/>
        <w:right w:val="none" w:sz="0" w:space="0" w:color="auto"/>
      </w:divBdr>
    </w:div>
    <w:div w:id="1893617433">
      <w:marLeft w:val="0"/>
      <w:marRight w:val="0"/>
      <w:marTop w:val="0"/>
      <w:marBottom w:val="0"/>
      <w:divBdr>
        <w:top w:val="none" w:sz="0" w:space="0" w:color="auto"/>
        <w:left w:val="none" w:sz="0" w:space="0" w:color="auto"/>
        <w:bottom w:val="none" w:sz="0" w:space="0" w:color="auto"/>
        <w:right w:val="none" w:sz="0" w:space="0" w:color="auto"/>
      </w:divBdr>
    </w:div>
    <w:div w:id="1895267950">
      <w:marLeft w:val="0"/>
      <w:marRight w:val="0"/>
      <w:marTop w:val="0"/>
      <w:marBottom w:val="0"/>
      <w:divBdr>
        <w:top w:val="none" w:sz="0" w:space="0" w:color="auto"/>
        <w:left w:val="none" w:sz="0" w:space="0" w:color="auto"/>
        <w:bottom w:val="none" w:sz="0" w:space="0" w:color="auto"/>
        <w:right w:val="none" w:sz="0" w:space="0" w:color="auto"/>
      </w:divBdr>
    </w:div>
    <w:div w:id="1908220587">
      <w:marLeft w:val="0"/>
      <w:marRight w:val="0"/>
      <w:marTop w:val="0"/>
      <w:marBottom w:val="0"/>
      <w:divBdr>
        <w:top w:val="none" w:sz="0" w:space="0" w:color="auto"/>
        <w:left w:val="none" w:sz="0" w:space="0" w:color="auto"/>
        <w:bottom w:val="none" w:sz="0" w:space="0" w:color="auto"/>
        <w:right w:val="none" w:sz="0" w:space="0" w:color="auto"/>
      </w:divBdr>
    </w:div>
    <w:div w:id="1917131892">
      <w:marLeft w:val="0"/>
      <w:marRight w:val="0"/>
      <w:marTop w:val="0"/>
      <w:marBottom w:val="0"/>
      <w:divBdr>
        <w:top w:val="none" w:sz="0" w:space="0" w:color="auto"/>
        <w:left w:val="none" w:sz="0" w:space="0" w:color="auto"/>
        <w:bottom w:val="none" w:sz="0" w:space="0" w:color="auto"/>
        <w:right w:val="none" w:sz="0" w:space="0" w:color="auto"/>
      </w:divBdr>
    </w:div>
    <w:div w:id="1935555921">
      <w:marLeft w:val="0"/>
      <w:marRight w:val="0"/>
      <w:marTop w:val="0"/>
      <w:marBottom w:val="0"/>
      <w:divBdr>
        <w:top w:val="none" w:sz="0" w:space="0" w:color="auto"/>
        <w:left w:val="none" w:sz="0" w:space="0" w:color="auto"/>
        <w:bottom w:val="none" w:sz="0" w:space="0" w:color="auto"/>
        <w:right w:val="none" w:sz="0" w:space="0" w:color="auto"/>
      </w:divBdr>
    </w:div>
    <w:div w:id="1937789495">
      <w:marLeft w:val="0"/>
      <w:marRight w:val="0"/>
      <w:marTop w:val="0"/>
      <w:marBottom w:val="0"/>
      <w:divBdr>
        <w:top w:val="none" w:sz="0" w:space="0" w:color="auto"/>
        <w:left w:val="none" w:sz="0" w:space="0" w:color="auto"/>
        <w:bottom w:val="none" w:sz="0" w:space="0" w:color="auto"/>
        <w:right w:val="none" w:sz="0" w:space="0" w:color="auto"/>
      </w:divBdr>
    </w:div>
    <w:div w:id="1940405388">
      <w:marLeft w:val="0"/>
      <w:marRight w:val="0"/>
      <w:marTop w:val="0"/>
      <w:marBottom w:val="0"/>
      <w:divBdr>
        <w:top w:val="none" w:sz="0" w:space="0" w:color="auto"/>
        <w:left w:val="none" w:sz="0" w:space="0" w:color="auto"/>
        <w:bottom w:val="none" w:sz="0" w:space="0" w:color="auto"/>
        <w:right w:val="none" w:sz="0" w:space="0" w:color="auto"/>
      </w:divBdr>
    </w:div>
    <w:div w:id="1940481968">
      <w:marLeft w:val="0"/>
      <w:marRight w:val="0"/>
      <w:marTop w:val="0"/>
      <w:marBottom w:val="0"/>
      <w:divBdr>
        <w:top w:val="none" w:sz="0" w:space="0" w:color="auto"/>
        <w:left w:val="none" w:sz="0" w:space="0" w:color="auto"/>
        <w:bottom w:val="none" w:sz="0" w:space="0" w:color="auto"/>
        <w:right w:val="none" w:sz="0" w:space="0" w:color="auto"/>
      </w:divBdr>
    </w:div>
    <w:div w:id="1946304395">
      <w:marLeft w:val="0"/>
      <w:marRight w:val="0"/>
      <w:marTop w:val="0"/>
      <w:marBottom w:val="0"/>
      <w:divBdr>
        <w:top w:val="none" w:sz="0" w:space="0" w:color="auto"/>
        <w:left w:val="none" w:sz="0" w:space="0" w:color="auto"/>
        <w:bottom w:val="none" w:sz="0" w:space="0" w:color="auto"/>
        <w:right w:val="none" w:sz="0" w:space="0" w:color="auto"/>
      </w:divBdr>
    </w:div>
    <w:div w:id="1952391961">
      <w:marLeft w:val="0"/>
      <w:marRight w:val="0"/>
      <w:marTop w:val="0"/>
      <w:marBottom w:val="0"/>
      <w:divBdr>
        <w:top w:val="none" w:sz="0" w:space="0" w:color="auto"/>
        <w:left w:val="none" w:sz="0" w:space="0" w:color="auto"/>
        <w:bottom w:val="none" w:sz="0" w:space="0" w:color="auto"/>
        <w:right w:val="none" w:sz="0" w:space="0" w:color="auto"/>
      </w:divBdr>
    </w:div>
    <w:div w:id="1953701787">
      <w:marLeft w:val="0"/>
      <w:marRight w:val="0"/>
      <w:marTop w:val="0"/>
      <w:marBottom w:val="0"/>
      <w:divBdr>
        <w:top w:val="none" w:sz="0" w:space="0" w:color="auto"/>
        <w:left w:val="none" w:sz="0" w:space="0" w:color="auto"/>
        <w:bottom w:val="none" w:sz="0" w:space="0" w:color="auto"/>
        <w:right w:val="none" w:sz="0" w:space="0" w:color="auto"/>
      </w:divBdr>
    </w:div>
    <w:div w:id="1956211995">
      <w:marLeft w:val="0"/>
      <w:marRight w:val="0"/>
      <w:marTop w:val="0"/>
      <w:marBottom w:val="0"/>
      <w:divBdr>
        <w:top w:val="none" w:sz="0" w:space="0" w:color="auto"/>
        <w:left w:val="none" w:sz="0" w:space="0" w:color="auto"/>
        <w:bottom w:val="none" w:sz="0" w:space="0" w:color="auto"/>
        <w:right w:val="none" w:sz="0" w:space="0" w:color="auto"/>
      </w:divBdr>
    </w:div>
    <w:div w:id="1966615770">
      <w:marLeft w:val="0"/>
      <w:marRight w:val="0"/>
      <w:marTop w:val="0"/>
      <w:marBottom w:val="0"/>
      <w:divBdr>
        <w:top w:val="none" w:sz="0" w:space="0" w:color="auto"/>
        <w:left w:val="none" w:sz="0" w:space="0" w:color="auto"/>
        <w:bottom w:val="none" w:sz="0" w:space="0" w:color="auto"/>
        <w:right w:val="none" w:sz="0" w:space="0" w:color="auto"/>
      </w:divBdr>
    </w:div>
    <w:div w:id="1993017883">
      <w:marLeft w:val="0"/>
      <w:marRight w:val="0"/>
      <w:marTop w:val="0"/>
      <w:marBottom w:val="0"/>
      <w:divBdr>
        <w:top w:val="none" w:sz="0" w:space="0" w:color="auto"/>
        <w:left w:val="none" w:sz="0" w:space="0" w:color="auto"/>
        <w:bottom w:val="none" w:sz="0" w:space="0" w:color="auto"/>
        <w:right w:val="none" w:sz="0" w:space="0" w:color="auto"/>
      </w:divBdr>
    </w:div>
    <w:div w:id="1995528341">
      <w:marLeft w:val="0"/>
      <w:marRight w:val="0"/>
      <w:marTop w:val="0"/>
      <w:marBottom w:val="0"/>
      <w:divBdr>
        <w:top w:val="none" w:sz="0" w:space="0" w:color="auto"/>
        <w:left w:val="none" w:sz="0" w:space="0" w:color="auto"/>
        <w:bottom w:val="none" w:sz="0" w:space="0" w:color="auto"/>
        <w:right w:val="none" w:sz="0" w:space="0" w:color="auto"/>
      </w:divBdr>
    </w:div>
    <w:div w:id="2004699015">
      <w:marLeft w:val="0"/>
      <w:marRight w:val="0"/>
      <w:marTop w:val="0"/>
      <w:marBottom w:val="0"/>
      <w:divBdr>
        <w:top w:val="none" w:sz="0" w:space="0" w:color="auto"/>
        <w:left w:val="none" w:sz="0" w:space="0" w:color="auto"/>
        <w:bottom w:val="none" w:sz="0" w:space="0" w:color="auto"/>
        <w:right w:val="none" w:sz="0" w:space="0" w:color="auto"/>
      </w:divBdr>
    </w:div>
    <w:div w:id="2010986245">
      <w:marLeft w:val="0"/>
      <w:marRight w:val="0"/>
      <w:marTop w:val="0"/>
      <w:marBottom w:val="0"/>
      <w:divBdr>
        <w:top w:val="none" w:sz="0" w:space="0" w:color="auto"/>
        <w:left w:val="none" w:sz="0" w:space="0" w:color="auto"/>
        <w:bottom w:val="none" w:sz="0" w:space="0" w:color="auto"/>
        <w:right w:val="none" w:sz="0" w:space="0" w:color="auto"/>
      </w:divBdr>
    </w:div>
    <w:div w:id="2011634341">
      <w:marLeft w:val="0"/>
      <w:marRight w:val="0"/>
      <w:marTop w:val="0"/>
      <w:marBottom w:val="0"/>
      <w:divBdr>
        <w:top w:val="none" w:sz="0" w:space="0" w:color="auto"/>
        <w:left w:val="none" w:sz="0" w:space="0" w:color="auto"/>
        <w:bottom w:val="none" w:sz="0" w:space="0" w:color="auto"/>
        <w:right w:val="none" w:sz="0" w:space="0" w:color="auto"/>
      </w:divBdr>
    </w:div>
    <w:div w:id="2035769359">
      <w:marLeft w:val="0"/>
      <w:marRight w:val="0"/>
      <w:marTop w:val="0"/>
      <w:marBottom w:val="0"/>
      <w:divBdr>
        <w:top w:val="none" w:sz="0" w:space="0" w:color="auto"/>
        <w:left w:val="none" w:sz="0" w:space="0" w:color="auto"/>
        <w:bottom w:val="none" w:sz="0" w:space="0" w:color="auto"/>
        <w:right w:val="none" w:sz="0" w:space="0" w:color="auto"/>
      </w:divBdr>
    </w:div>
    <w:div w:id="2070878480">
      <w:marLeft w:val="0"/>
      <w:marRight w:val="0"/>
      <w:marTop w:val="0"/>
      <w:marBottom w:val="0"/>
      <w:divBdr>
        <w:top w:val="none" w:sz="0" w:space="0" w:color="auto"/>
        <w:left w:val="none" w:sz="0" w:space="0" w:color="auto"/>
        <w:bottom w:val="none" w:sz="0" w:space="0" w:color="auto"/>
        <w:right w:val="none" w:sz="0" w:space="0" w:color="auto"/>
      </w:divBdr>
    </w:div>
    <w:div w:id="2091854281">
      <w:marLeft w:val="0"/>
      <w:marRight w:val="0"/>
      <w:marTop w:val="0"/>
      <w:marBottom w:val="0"/>
      <w:divBdr>
        <w:top w:val="none" w:sz="0" w:space="0" w:color="auto"/>
        <w:left w:val="none" w:sz="0" w:space="0" w:color="auto"/>
        <w:bottom w:val="none" w:sz="0" w:space="0" w:color="auto"/>
        <w:right w:val="none" w:sz="0" w:space="0" w:color="auto"/>
      </w:divBdr>
    </w:div>
    <w:div w:id="2097243594">
      <w:marLeft w:val="0"/>
      <w:marRight w:val="0"/>
      <w:marTop w:val="0"/>
      <w:marBottom w:val="0"/>
      <w:divBdr>
        <w:top w:val="none" w:sz="0" w:space="0" w:color="auto"/>
        <w:left w:val="none" w:sz="0" w:space="0" w:color="auto"/>
        <w:bottom w:val="none" w:sz="0" w:space="0" w:color="auto"/>
        <w:right w:val="none" w:sz="0" w:space="0" w:color="auto"/>
      </w:divBdr>
    </w:div>
    <w:div w:id="2098866817">
      <w:marLeft w:val="0"/>
      <w:marRight w:val="0"/>
      <w:marTop w:val="0"/>
      <w:marBottom w:val="0"/>
      <w:divBdr>
        <w:top w:val="none" w:sz="0" w:space="0" w:color="auto"/>
        <w:left w:val="none" w:sz="0" w:space="0" w:color="auto"/>
        <w:bottom w:val="none" w:sz="0" w:space="0" w:color="auto"/>
        <w:right w:val="none" w:sz="0" w:space="0" w:color="auto"/>
      </w:divBdr>
    </w:div>
    <w:div w:id="2102753013">
      <w:marLeft w:val="0"/>
      <w:marRight w:val="0"/>
      <w:marTop w:val="0"/>
      <w:marBottom w:val="0"/>
      <w:divBdr>
        <w:top w:val="none" w:sz="0" w:space="0" w:color="auto"/>
        <w:left w:val="none" w:sz="0" w:space="0" w:color="auto"/>
        <w:bottom w:val="none" w:sz="0" w:space="0" w:color="auto"/>
        <w:right w:val="none" w:sz="0" w:space="0" w:color="auto"/>
      </w:divBdr>
    </w:div>
    <w:div w:id="2121492676">
      <w:marLeft w:val="0"/>
      <w:marRight w:val="0"/>
      <w:marTop w:val="0"/>
      <w:marBottom w:val="0"/>
      <w:divBdr>
        <w:top w:val="none" w:sz="0" w:space="0" w:color="auto"/>
        <w:left w:val="none" w:sz="0" w:space="0" w:color="auto"/>
        <w:bottom w:val="none" w:sz="0" w:space="0" w:color="auto"/>
        <w:right w:val="none" w:sz="0" w:space="0" w:color="auto"/>
      </w:divBdr>
    </w:div>
    <w:div w:id="212233351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ww.fielweb.com/App_Themes/Infobases/ImagenesGeneral/img17012017165617_18645.jpg" TargetMode="External"/><Relationship Id="rId13" Type="http://schemas.openxmlformats.org/officeDocument/2006/relationships/image" Target="https://www.fielweb.com/App_Themes/Infobases/ImagenesGeneral/img17012017165617_47010.jpg" TargetMode="External"/><Relationship Id="rId18" Type="http://schemas.openxmlformats.org/officeDocument/2006/relationships/image" Target="https://www.fielweb.com/App_Themes/Infobases/ImagenesGeneral/img17012017165617_18415.jp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https://www.fielweb.com/App_Themes/Infobases/ImagenesGeneral/img17012017165617_157118.jpg" TargetMode="External"/><Relationship Id="rId7" Type="http://schemas.openxmlformats.org/officeDocument/2006/relationships/image" Target="https://www.fielweb.com/App_Themes/Infobases/ImagenesGeneral/img17012017165617_11464.jpg" TargetMode="External"/><Relationship Id="rId12" Type="http://schemas.openxmlformats.org/officeDocument/2006/relationships/image" Target="https://www.fielweb.com/App_Themes/Infobases/ImagenesGeneral/img17012017165617_17529.jpg" TargetMode="External"/><Relationship Id="rId17" Type="http://schemas.openxmlformats.org/officeDocument/2006/relationships/image" Target="https://www.fielweb.com/App_Themes/Infobases/ImagenesGeneral/img17012017165617_146714.jpg" TargetMode="External"/><Relationship Id="rId25" Type="http://schemas.openxmlformats.org/officeDocument/2006/relationships/image" Target="https://www.fielweb.com/App_Themes/Infobases/ImagenesGeneral/img17012017165618_50522.jpg" TargetMode="External"/><Relationship Id="rId2" Type="http://schemas.openxmlformats.org/officeDocument/2006/relationships/settings" Target="settings.xml"/><Relationship Id="rId16" Type="http://schemas.openxmlformats.org/officeDocument/2006/relationships/image" Target="https://www.fielweb.com/App_Themes/Infobases/ImagenesGeneral/img17012017165617_68613.jpg" TargetMode="External"/><Relationship Id="rId20" Type="http://schemas.openxmlformats.org/officeDocument/2006/relationships/image" Target="https://www.fielweb.com/App_Themes/Infobases/ImagenesGeneral/img17012017165617_57517.jpg" TargetMode="External"/><Relationship Id="rId1" Type="http://schemas.openxmlformats.org/officeDocument/2006/relationships/styles" Target="styles.xml"/><Relationship Id="rId6" Type="http://schemas.openxmlformats.org/officeDocument/2006/relationships/image" Target="https://www.fielweb.com/App_Themes/Infobases/ImagenesGeneral/img17012017165617_14733.jpg" TargetMode="External"/><Relationship Id="rId11" Type="http://schemas.openxmlformats.org/officeDocument/2006/relationships/image" Target="https://www.fielweb.com/App_Themes/Infobases/ImagenesGeneral/img17012017165617_13628.jpg" TargetMode="External"/><Relationship Id="rId24" Type="http://schemas.openxmlformats.org/officeDocument/2006/relationships/image" Target="https://www.fielweb.com/App_Themes/Infobases/ImagenesGeneral/img17012017165618_178721.jpg" TargetMode="External"/><Relationship Id="rId5" Type="http://schemas.openxmlformats.org/officeDocument/2006/relationships/image" Target="https://www.fielweb.com/App_Themes/Infobases/ImagenesGeneral/img17012017165617_7562.jpg" TargetMode="External"/><Relationship Id="rId15" Type="http://schemas.openxmlformats.org/officeDocument/2006/relationships/image" Target="https://www.fielweb.com/App_Themes/Infobases/ImagenesGeneral/img17012017165617_157812.jpg" TargetMode="External"/><Relationship Id="rId23" Type="http://schemas.openxmlformats.org/officeDocument/2006/relationships/image" Target="https://www.fielweb.com/App_Themes/Infobases/ImagenesGeneral/img17012017165618_139720.jpg" TargetMode="External"/><Relationship Id="rId10" Type="http://schemas.openxmlformats.org/officeDocument/2006/relationships/image" Target="https://www.fielweb.com/App_Themes/Infobases/ImagenesGeneral/img17012017165617_9727.jpg" TargetMode="External"/><Relationship Id="rId19" Type="http://schemas.openxmlformats.org/officeDocument/2006/relationships/image" Target="https://www.fielweb.com/App_Themes/Infobases/ImagenesGeneral/img17012017165617_185716.jpg" TargetMode="External"/><Relationship Id="rId4" Type="http://schemas.openxmlformats.org/officeDocument/2006/relationships/image" Target="https://www.fielweb.com/App_Themes/Infobases/ImagenesGeneral/img17012017165617_3651.jpg" TargetMode="External"/><Relationship Id="rId9" Type="http://schemas.openxmlformats.org/officeDocument/2006/relationships/image" Target="https://www.fielweb.com/App_Themes/Infobases/ImagenesGeneral/img17012017165617_2546.jpg" TargetMode="External"/><Relationship Id="rId14" Type="http://schemas.openxmlformats.org/officeDocument/2006/relationships/image" Target="https://www.fielweb.com/App_Themes/Infobases/ImagenesGeneral/img17012017165617_118811.jpg" TargetMode="External"/><Relationship Id="rId22" Type="http://schemas.openxmlformats.org/officeDocument/2006/relationships/image" Target="https://www.fielweb.com/App_Themes/Infobases/ImagenesGeneral/img17012017165618_67919.jpg"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125</Pages>
  <Words>38219</Words>
  <Characters>210209</Characters>
  <Application>Microsoft Office Word</Application>
  <DocSecurity>0</DocSecurity>
  <Lines>1751</Lines>
  <Paragraphs>495</Paragraphs>
  <ScaleCrop>false</ScaleCrop>
  <Company/>
  <LinksUpToDate>false</LinksUpToDate>
  <CharactersWithSpaces>247933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Joffre Mateo</dc:creator>
  <cp:keywords/>
  <dc:description/>
  <cp:lastModifiedBy>Joffre Mateo</cp:lastModifiedBy>
  <cp:revision>2</cp:revision>
  <dcterms:created xsi:type="dcterms:W3CDTF">2022-03-30T23:32:00Z</dcterms:created>
  <dcterms:modified xsi:type="dcterms:W3CDTF">2022-03-30T23:32:00Z</dcterms:modified>
</cp:coreProperties>
</file>